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C434C" w14:textId="77777777" w:rsidR="00DD5788" w:rsidRDefault="00DD5788">
      <w:pPr>
        <w:rPr>
          <w:b/>
          <w:bCs/>
          <w:sz w:val="36"/>
          <w:szCs w:val="36"/>
        </w:rPr>
      </w:pPr>
    </w:p>
    <w:p w14:paraId="0FABAF18" w14:textId="77777777" w:rsidR="0072495C" w:rsidRPr="0072495C" w:rsidRDefault="00DD5788" w:rsidP="00DD5788">
      <w:pPr>
        <w:jc w:val="center"/>
        <w:rPr>
          <w:b/>
          <w:bCs/>
          <w:sz w:val="96"/>
          <w:szCs w:val="36"/>
        </w:rPr>
      </w:pPr>
      <w:r w:rsidRPr="0072495C">
        <w:rPr>
          <w:b/>
          <w:bCs/>
          <w:sz w:val="96"/>
          <w:szCs w:val="36"/>
        </w:rPr>
        <w:t xml:space="preserve">CTE </w:t>
      </w:r>
    </w:p>
    <w:p w14:paraId="0A36417B" w14:textId="0E668FEA" w:rsidR="00DD5788" w:rsidRPr="0072495C" w:rsidRDefault="00DD5788" w:rsidP="00DD5788">
      <w:pPr>
        <w:jc w:val="center"/>
        <w:rPr>
          <w:b/>
          <w:bCs/>
          <w:sz w:val="96"/>
          <w:szCs w:val="36"/>
        </w:rPr>
      </w:pPr>
      <w:r w:rsidRPr="0072495C">
        <w:rPr>
          <w:b/>
          <w:bCs/>
          <w:sz w:val="96"/>
          <w:szCs w:val="36"/>
        </w:rPr>
        <w:t>Quick Reference Guide</w:t>
      </w:r>
    </w:p>
    <w:p w14:paraId="7CD3D57A" w14:textId="77777777" w:rsidR="0072495C" w:rsidRDefault="0072495C">
      <w:pPr>
        <w:rPr>
          <w:b/>
          <w:bCs/>
          <w:sz w:val="36"/>
          <w:szCs w:val="36"/>
        </w:rPr>
      </w:pPr>
    </w:p>
    <w:p w14:paraId="25FBA00F" w14:textId="65B19A4F" w:rsidR="00DD5788" w:rsidRDefault="00DD5788" w:rsidP="0072495C">
      <w:pPr>
        <w:jc w:val="center"/>
        <w:rPr>
          <w:b/>
          <w:bCs/>
          <w:sz w:val="48"/>
          <w:szCs w:val="36"/>
        </w:rPr>
      </w:pPr>
      <w:r w:rsidRPr="0072495C">
        <w:rPr>
          <w:b/>
          <w:bCs/>
          <w:sz w:val="48"/>
          <w:szCs w:val="36"/>
        </w:rPr>
        <w:t>Flowcharts and Pathways</w:t>
      </w:r>
    </w:p>
    <w:p w14:paraId="6979C59A" w14:textId="66CD0C8A" w:rsidR="0072495C" w:rsidRDefault="0072495C" w:rsidP="0072495C">
      <w:pPr>
        <w:jc w:val="center"/>
        <w:rPr>
          <w:b/>
          <w:bCs/>
          <w:sz w:val="48"/>
          <w:szCs w:val="36"/>
        </w:rPr>
      </w:pPr>
      <w:r>
        <w:rPr>
          <w:b/>
          <w:bCs/>
          <w:noProof/>
          <w:sz w:val="48"/>
          <w:szCs w:val="36"/>
        </w:rPr>
        <w:drawing>
          <wp:inline distT="0" distB="0" distL="0" distR="0" wp14:anchorId="63C9D743" wp14:editId="3F241882">
            <wp:extent cx="2857500" cy="2409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TE Logo.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409825"/>
                    </a:xfrm>
                    <a:prstGeom prst="rect">
                      <a:avLst/>
                    </a:prstGeom>
                  </pic:spPr>
                </pic:pic>
              </a:graphicData>
            </a:graphic>
          </wp:inline>
        </w:drawing>
      </w:r>
    </w:p>
    <w:p w14:paraId="6366F7C0" w14:textId="568BC3C5" w:rsidR="0072495C" w:rsidRDefault="0072495C" w:rsidP="0072495C">
      <w:pPr>
        <w:jc w:val="center"/>
        <w:rPr>
          <w:b/>
          <w:bCs/>
          <w:sz w:val="48"/>
          <w:szCs w:val="36"/>
        </w:rPr>
      </w:pPr>
    </w:p>
    <w:p w14:paraId="4AE23B03" w14:textId="7AC6431F" w:rsidR="0072495C" w:rsidRDefault="0072495C" w:rsidP="0072495C">
      <w:pPr>
        <w:jc w:val="center"/>
        <w:rPr>
          <w:b/>
          <w:bCs/>
          <w:sz w:val="48"/>
          <w:szCs w:val="36"/>
        </w:rPr>
      </w:pPr>
      <w:r>
        <w:rPr>
          <w:b/>
          <w:bCs/>
          <w:sz w:val="48"/>
          <w:szCs w:val="36"/>
        </w:rPr>
        <w:t xml:space="preserve">Effective </w:t>
      </w:r>
      <w:proofErr w:type="gramStart"/>
      <w:r>
        <w:rPr>
          <w:b/>
          <w:bCs/>
          <w:sz w:val="48"/>
          <w:szCs w:val="36"/>
        </w:rPr>
        <w:t>Fall</w:t>
      </w:r>
      <w:proofErr w:type="gramEnd"/>
      <w:r>
        <w:rPr>
          <w:b/>
          <w:bCs/>
          <w:sz w:val="48"/>
          <w:szCs w:val="36"/>
        </w:rPr>
        <w:t xml:space="preserve"> 2020</w:t>
      </w:r>
    </w:p>
    <w:p w14:paraId="3AD406F1" w14:textId="77777777" w:rsidR="0072495C" w:rsidRDefault="0072495C" w:rsidP="0072495C">
      <w:pPr>
        <w:rPr>
          <w:sz w:val="16"/>
        </w:rPr>
      </w:pPr>
    </w:p>
    <w:p w14:paraId="723A0D39" w14:textId="77777777" w:rsidR="0072495C" w:rsidRDefault="0072495C" w:rsidP="0072495C">
      <w:pPr>
        <w:rPr>
          <w:sz w:val="16"/>
        </w:rPr>
      </w:pPr>
    </w:p>
    <w:p w14:paraId="618CA052" w14:textId="77777777" w:rsidR="0072495C" w:rsidRDefault="0072495C" w:rsidP="0072495C">
      <w:pPr>
        <w:rPr>
          <w:sz w:val="16"/>
        </w:rPr>
      </w:pPr>
    </w:p>
    <w:p w14:paraId="7D40ACC3" w14:textId="77777777" w:rsidR="0072495C" w:rsidRDefault="0072495C" w:rsidP="0072495C">
      <w:pPr>
        <w:rPr>
          <w:sz w:val="16"/>
        </w:rPr>
      </w:pPr>
    </w:p>
    <w:p w14:paraId="2309EC82" w14:textId="3A507946" w:rsidR="00F613CA" w:rsidRDefault="0072495C" w:rsidP="0072495C">
      <w:pPr>
        <w:rPr>
          <w:sz w:val="16"/>
        </w:rPr>
      </w:pPr>
      <w:r w:rsidRPr="0072495C">
        <w:rPr>
          <w:sz w:val="16"/>
        </w:rPr>
        <w:t xml:space="preserve">It is the policy of </w:t>
      </w:r>
      <w:r w:rsidRPr="0072495C">
        <w:rPr>
          <w:b/>
          <w:sz w:val="16"/>
        </w:rPr>
        <w:t>Crosby ISD</w:t>
      </w:r>
      <w:r w:rsidRPr="0072495C">
        <w:rPr>
          <w:sz w:val="16"/>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6FCE75D7" w14:textId="700D7FD5" w:rsidR="00F613CA" w:rsidRPr="00F613CA" w:rsidRDefault="00F613CA" w:rsidP="00F613CA">
      <w:pPr>
        <w:rPr>
          <w:rFonts w:cstheme="minorHAnsi"/>
          <w:sz w:val="20"/>
          <w:szCs w:val="20"/>
        </w:rPr>
      </w:pPr>
    </w:p>
    <w:p w14:paraId="5E8BA826" w14:textId="77777777" w:rsidR="00F613CA" w:rsidRDefault="00F613CA" w:rsidP="00F613CA">
      <w:pPr>
        <w:rPr>
          <w:sz w:val="20"/>
          <w:szCs w:val="20"/>
        </w:rPr>
      </w:pPr>
    </w:p>
    <w:p w14:paraId="2EBE9B23" w14:textId="77777777" w:rsidR="00F613CA" w:rsidRDefault="00F613CA" w:rsidP="00F613CA">
      <w:pPr>
        <w:rPr>
          <w:sz w:val="20"/>
          <w:szCs w:val="20"/>
        </w:rPr>
      </w:pPr>
    </w:p>
    <w:p w14:paraId="615265AE" w14:textId="77777777" w:rsidR="00F613CA" w:rsidRDefault="00F613CA" w:rsidP="00F613CA">
      <w:pPr>
        <w:rPr>
          <w:sz w:val="20"/>
          <w:szCs w:val="20"/>
        </w:rPr>
      </w:pPr>
    </w:p>
    <w:p w14:paraId="3113A77E" w14:textId="77777777" w:rsidR="00F613CA" w:rsidRDefault="00F613CA" w:rsidP="00F613CA">
      <w:pPr>
        <w:rPr>
          <w:sz w:val="20"/>
          <w:szCs w:val="20"/>
        </w:rPr>
      </w:pPr>
    </w:p>
    <w:p w14:paraId="5A0D5A19" w14:textId="77777777" w:rsidR="00F613CA" w:rsidRDefault="00F613CA" w:rsidP="00F613CA">
      <w:pPr>
        <w:rPr>
          <w:sz w:val="20"/>
          <w:szCs w:val="20"/>
        </w:rPr>
      </w:pPr>
    </w:p>
    <w:p w14:paraId="4D465C4E" w14:textId="77777777" w:rsidR="00F613CA" w:rsidRDefault="00F613CA" w:rsidP="00F613CA">
      <w:pPr>
        <w:rPr>
          <w:sz w:val="20"/>
          <w:szCs w:val="20"/>
        </w:rPr>
      </w:pPr>
    </w:p>
    <w:p w14:paraId="1F4FF368" w14:textId="77777777" w:rsidR="00F613CA" w:rsidRDefault="00F613CA" w:rsidP="00F613CA">
      <w:pPr>
        <w:rPr>
          <w:sz w:val="20"/>
          <w:szCs w:val="20"/>
        </w:rPr>
      </w:pPr>
    </w:p>
    <w:p w14:paraId="593992CE" w14:textId="77777777" w:rsidR="00F613CA" w:rsidRDefault="00F613CA" w:rsidP="00F613CA">
      <w:pPr>
        <w:rPr>
          <w:sz w:val="20"/>
          <w:szCs w:val="20"/>
        </w:rPr>
      </w:pPr>
    </w:p>
    <w:p w14:paraId="10C1C141" w14:textId="77777777" w:rsidR="00F613CA" w:rsidRDefault="00F613CA" w:rsidP="00F613CA">
      <w:pPr>
        <w:rPr>
          <w:sz w:val="20"/>
          <w:szCs w:val="20"/>
        </w:rPr>
      </w:pPr>
    </w:p>
    <w:p w14:paraId="741F9AF9" w14:textId="77777777" w:rsidR="00F613CA" w:rsidRDefault="00F613CA" w:rsidP="00F613CA">
      <w:pPr>
        <w:rPr>
          <w:sz w:val="20"/>
          <w:szCs w:val="20"/>
        </w:rPr>
      </w:pPr>
    </w:p>
    <w:p w14:paraId="7B8943C8" w14:textId="77777777" w:rsidR="00F613CA" w:rsidRDefault="00F613CA" w:rsidP="00F613CA">
      <w:pPr>
        <w:rPr>
          <w:sz w:val="20"/>
          <w:szCs w:val="20"/>
        </w:rPr>
      </w:pPr>
    </w:p>
    <w:p w14:paraId="5BFA3D46" w14:textId="77777777" w:rsidR="00F613CA" w:rsidRDefault="00F613CA" w:rsidP="00F613CA">
      <w:pPr>
        <w:rPr>
          <w:sz w:val="20"/>
          <w:szCs w:val="20"/>
        </w:rPr>
      </w:pPr>
    </w:p>
    <w:p w14:paraId="2A0D9CBE" w14:textId="77777777" w:rsidR="00F613CA" w:rsidRDefault="00F613CA" w:rsidP="00F613CA">
      <w:pPr>
        <w:rPr>
          <w:sz w:val="20"/>
          <w:szCs w:val="20"/>
        </w:rPr>
      </w:pPr>
    </w:p>
    <w:p w14:paraId="6742F798" w14:textId="77777777" w:rsidR="00F613CA" w:rsidRDefault="00F613CA" w:rsidP="00F613CA">
      <w:pPr>
        <w:rPr>
          <w:sz w:val="20"/>
          <w:szCs w:val="20"/>
        </w:rPr>
      </w:pPr>
    </w:p>
    <w:p w14:paraId="0F216281" w14:textId="77777777" w:rsidR="00F613CA" w:rsidRPr="00447693" w:rsidRDefault="00F613CA" w:rsidP="00F613CA">
      <w:pPr>
        <w:jc w:val="center"/>
        <w:rPr>
          <w:b/>
          <w:sz w:val="20"/>
          <w:szCs w:val="20"/>
        </w:rPr>
      </w:pPr>
      <w:r w:rsidRPr="009F6E85">
        <w:rPr>
          <w:b/>
          <w:sz w:val="44"/>
          <w:szCs w:val="20"/>
        </w:rPr>
        <w:t>This Page is Intentionally Left Blank</w:t>
      </w:r>
      <w:r w:rsidRPr="009F6E85">
        <w:rPr>
          <w:b/>
          <w:sz w:val="44"/>
          <w:szCs w:val="20"/>
        </w:rPr>
        <w:br w:type="page"/>
      </w:r>
    </w:p>
    <w:p w14:paraId="3C493557" w14:textId="77777777" w:rsidR="00F613CA" w:rsidRDefault="00F613CA">
      <w:pPr>
        <w:rPr>
          <w:sz w:val="16"/>
        </w:rPr>
      </w:pPr>
    </w:p>
    <w:p w14:paraId="485FF5F1" w14:textId="3BC75385" w:rsidR="0049275F" w:rsidRPr="0049275F" w:rsidRDefault="0049275F" w:rsidP="0049275F">
      <w:pPr>
        <w:jc w:val="center"/>
        <w:rPr>
          <w:b/>
          <w:sz w:val="44"/>
        </w:rPr>
      </w:pPr>
      <w:r w:rsidRPr="0049275F">
        <w:rPr>
          <w:b/>
          <w:sz w:val="4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619"/>
        <w:gridCol w:w="4771"/>
        <w:gridCol w:w="1705"/>
      </w:tblGrid>
      <w:tr w:rsidR="0049275F" w:rsidRPr="0049275F" w14:paraId="639DCACD" w14:textId="77777777" w:rsidTr="00032366">
        <w:trPr>
          <w:trHeight w:val="432"/>
        </w:trPr>
        <w:tc>
          <w:tcPr>
            <w:tcW w:w="4855" w:type="dxa"/>
            <w:vAlign w:val="center"/>
          </w:tcPr>
          <w:p w14:paraId="0F5BFD6D" w14:textId="1CB9AC49" w:rsidR="0049275F" w:rsidRPr="0049275F" w:rsidRDefault="00653BCC" w:rsidP="0049275F">
            <w:pPr>
              <w:rPr>
                <w:sz w:val="20"/>
              </w:rPr>
            </w:pPr>
            <w:r>
              <w:rPr>
                <w:sz w:val="20"/>
              </w:rPr>
              <w:t>CTE Program of Study</w:t>
            </w:r>
          </w:p>
        </w:tc>
        <w:tc>
          <w:tcPr>
            <w:tcW w:w="1619" w:type="dxa"/>
            <w:vAlign w:val="center"/>
          </w:tcPr>
          <w:p w14:paraId="5715F0E0" w14:textId="3CF9FA16" w:rsidR="0049275F" w:rsidRPr="0049275F" w:rsidRDefault="00653BCC" w:rsidP="0049275F">
            <w:pPr>
              <w:rPr>
                <w:sz w:val="20"/>
              </w:rPr>
            </w:pPr>
            <w:r>
              <w:rPr>
                <w:sz w:val="20"/>
              </w:rPr>
              <w:t>Page #</w:t>
            </w:r>
          </w:p>
        </w:tc>
        <w:tc>
          <w:tcPr>
            <w:tcW w:w="4771" w:type="dxa"/>
            <w:vAlign w:val="center"/>
          </w:tcPr>
          <w:p w14:paraId="7FC696A4" w14:textId="7F142E6D" w:rsidR="0049275F" w:rsidRPr="0049275F" w:rsidRDefault="00653BCC" w:rsidP="0049275F">
            <w:pPr>
              <w:rPr>
                <w:sz w:val="20"/>
              </w:rPr>
            </w:pPr>
            <w:r>
              <w:rPr>
                <w:sz w:val="20"/>
              </w:rPr>
              <w:t>CTE Program of Study</w:t>
            </w:r>
          </w:p>
        </w:tc>
        <w:tc>
          <w:tcPr>
            <w:tcW w:w="1705" w:type="dxa"/>
            <w:vAlign w:val="center"/>
          </w:tcPr>
          <w:p w14:paraId="008E068C" w14:textId="1F216B41" w:rsidR="0049275F" w:rsidRPr="0049275F" w:rsidRDefault="00653BCC" w:rsidP="0049275F">
            <w:pPr>
              <w:rPr>
                <w:sz w:val="20"/>
              </w:rPr>
            </w:pPr>
            <w:r>
              <w:rPr>
                <w:sz w:val="20"/>
              </w:rPr>
              <w:t>Page #</w:t>
            </w:r>
          </w:p>
        </w:tc>
      </w:tr>
      <w:tr w:rsidR="00BD7270" w:rsidRPr="0049275F" w14:paraId="6C25A841" w14:textId="77777777" w:rsidTr="00032366">
        <w:trPr>
          <w:trHeight w:val="432"/>
        </w:trPr>
        <w:tc>
          <w:tcPr>
            <w:tcW w:w="4855" w:type="dxa"/>
            <w:vAlign w:val="center"/>
          </w:tcPr>
          <w:p w14:paraId="12085BDF" w14:textId="76239556" w:rsidR="00BD7270" w:rsidRPr="00653BCC" w:rsidRDefault="00BD7270" w:rsidP="00BD7270">
            <w:pPr>
              <w:rPr>
                <w:b/>
                <w:sz w:val="20"/>
              </w:rPr>
            </w:pPr>
            <w:r w:rsidRPr="00653BCC">
              <w:rPr>
                <w:b/>
                <w:sz w:val="20"/>
              </w:rPr>
              <w:t>Agriculture, Food, and Natural Resources</w:t>
            </w:r>
          </w:p>
        </w:tc>
        <w:tc>
          <w:tcPr>
            <w:tcW w:w="1619" w:type="dxa"/>
            <w:vAlign w:val="center"/>
          </w:tcPr>
          <w:p w14:paraId="65B92DEF" w14:textId="77777777" w:rsidR="00BD7270" w:rsidRPr="0049275F" w:rsidRDefault="00BD7270" w:rsidP="00BD7270">
            <w:pPr>
              <w:rPr>
                <w:sz w:val="20"/>
              </w:rPr>
            </w:pPr>
          </w:p>
        </w:tc>
        <w:tc>
          <w:tcPr>
            <w:tcW w:w="4771" w:type="dxa"/>
            <w:vAlign w:val="center"/>
          </w:tcPr>
          <w:p w14:paraId="0C24254F" w14:textId="33B97030" w:rsidR="00BD7270" w:rsidRDefault="00032366" w:rsidP="00BD7270">
            <w:pPr>
              <w:rPr>
                <w:sz w:val="20"/>
              </w:rPr>
            </w:pPr>
            <w:r>
              <w:rPr>
                <w:b/>
                <w:sz w:val="20"/>
              </w:rPr>
              <w:t>Energy</w:t>
            </w:r>
          </w:p>
        </w:tc>
        <w:tc>
          <w:tcPr>
            <w:tcW w:w="1705" w:type="dxa"/>
            <w:vAlign w:val="center"/>
          </w:tcPr>
          <w:p w14:paraId="61B8085C" w14:textId="77777777" w:rsidR="00BD7270" w:rsidRPr="0049275F" w:rsidRDefault="00BD7270" w:rsidP="00BD7270">
            <w:pPr>
              <w:rPr>
                <w:sz w:val="20"/>
              </w:rPr>
            </w:pPr>
          </w:p>
        </w:tc>
      </w:tr>
      <w:tr w:rsidR="00BD7270" w:rsidRPr="0049275F" w14:paraId="00AD6CA9" w14:textId="77777777" w:rsidTr="00032366">
        <w:trPr>
          <w:trHeight w:val="432"/>
        </w:trPr>
        <w:tc>
          <w:tcPr>
            <w:tcW w:w="4855" w:type="dxa"/>
            <w:vAlign w:val="center"/>
          </w:tcPr>
          <w:p w14:paraId="67E6DF89" w14:textId="7C8A5946" w:rsidR="00BD7270" w:rsidRPr="00653BCC" w:rsidRDefault="00BD7270" w:rsidP="00BD7270">
            <w:pPr>
              <w:rPr>
                <w:b/>
                <w:sz w:val="20"/>
              </w:rPr>
            </w:pPr>
            <w:r>
              <w:rPr>
                <w:sz w:val="20"/>
              </w:rPr>
              <w:t>Flowchart</w:t>
            </w:r>
          </w:p>
        </w:tc>
        <w:tc>
          <w:tcPr>
            <w:tcW w:w="1619" w:type="dxa"/>
            <w:vAlign w:val="center"/>
          </w:tcPr>
          <w:p w14:paraId="1F1A7FF6" w14:textId="4B0C8661" w:rsidR="00BD7270" w:rsidRPr="0049275F" w:rsidRDefault="00B757F7" w:rsidP="00BD7270">
            <w:pPr>
              <w:rPr>
                <w:sz w:val="20"/>
              </w:rPr>
            </w:pPr>
            <w:r>
              <w:rPr>
                <w:sz w:val="20"/>
              </w:rPr>
              <w:t>6</w:t>
            </w:r>
          </w:p>
        </w:tc>
        <w:tc>
          <w:tcPr>
            <w:tcW w:w="4771" w:type="dxa"/>
            <w:vAlign w:val="center"/>
          </w:tcPr>
          <w:p w14:paraId="56ABB724" w14:textId="3BA0B582" w:rsidR="00BD7270" w:rsidRPr="00653BCC" w:rsidRDefault="00BD7270" w:rsidP="00BD7270">
            <w:pPr>
              <w:rPr>
                <w:b/>
                <w:sz w:val="20"/>
              </w:rPr>
            </w:pPr>
            <w:r>
              <w:rPr>
                <w:sz w:val="20"/>
              </w:rPr>
              <w:t>Flowchart</w:t>
            </w:r>
          </w:p>
        </w:tc>
        <w:tc>
          <w:tcPr>
            <w:tcW w:w="1705" w:type="dxa"/>
            <w:vAlign w:val="center"/>
          </w:tcPr>
          <w:p w14:paraId="149DB174" w14:textId="0505D992" w:rsidR="00BD7270" w:rsidRPr="0049275F" w:rsidRDefault="00DF637F" w:rsidP="00BD7270">
            <w:pPr>
              <w:rPr>
                <w:sz w:val="20"/>
              </w:rPr>
            </w:pPr>
            <w:r>
              <w:rPr>
                <w:sz w:val="20"/>
              </w:rPr>
              <w:t>34</w:t>
            </w:r>
          </w:p>
        </w:tc>
      </w:tr>
      <w:tr w:rsidR="00BD7270" w:rsidRPr="0049275F" w14:paraId="20F73D92" w14:textId="77777777" w:rsidTr="00032366">
        <w:trPr>
          <w:trHeight w:val="432"/>
        </w:trPr>
        <w:tc>
          <w:tcPr>
            <w:tcW w:w="4855" w:type="dxa"/>
            <w:vAlign w:val="center"/>
          </w:tcPr>
          <w:p w14:paraId="7C6E5D05" w14:textId="53DEC6AA" w:rsidR="00BD7270" w:rsidRPr="0049275F" w:rsidRDefault="00BD7270" w:rsidP="00BD7270">
            <w:pPr>
              <w:rPr>
                <w:sz w:val="20"/>
              </w:rPr>
            </w:pPr>
            <w:r>
              <w:rPr>
                <w:sz w:val="20"/>
              </w:rPr>
              <w:t>Pathway Description by Grade</w:t>
            </w:r>
          </w:p>
        </w:tc>
        <w:tc>
          <w:tcPr>
            <w:tcW w:w="1619" w:type="dxa"/>
            <w:vAlign w:val="center"/>
          </w:tcPr>
          <w:p w14:paraId="30F3808E" w14:textId="2BD1FE46" w:rsidR="00BD7270" w:rsidRPr="0049275F" w:rsidRDefault="00B757F7" w:rsidP="00BD7270">
            <w:pPr>
              <w:rPr>
                <w:sz w:val="20"/>
              </w:rPr>
            </w:pPr>
            <w:r>
              <w:rPr>
                <w:sz w:val="20"/>
              </w:rPr>
              <w:t>7</w:t>
            </w:r>
          </w:p>
        </w:tc>
        <w:tc>
          <w:tcPr>
            <w:tcW w:w="4771" w:type="dxa"/>
            <w:vAlign w:val="center"/>
          </w:tcPr>
          <w:p w14:paraId="08978541" w14:textId="45B9AAA6" w:rsidR="00BD7270" w:rsidRPr="0049275F" w:rsidRDefault="00BD7270" w:rsidP="00BD7270">
            <w:pPr>
              <w:rPr>
                <w:sz w:val="20"/>
              </w:rPr>
            </w:pPr>
            <w:r>
              <w:rPr>
                <w:sz w:val="20"/>
              </w:rPr>
              <w:t>Pathway Description by Grade</w:t>
            </w:r>
          </w:p>
        </w:tc>
        <w:tc>
          <w:tcPr>
            <w:tcW w:w="1705" w:type="dxa"/>
            <w:vAlign w:val="center"/>
          </w:tcPr>
          <w:p w14:paraId="37DFD4E6" w14:textId="5CD4523F" w:rsidR="00BD7270" w:rsidRPr="0049275F" w:rsidRDefault="00DF637F" w:rsidP="00BD7270">
            <w:pPr>
              <w:rPr>
                <w:sz w:val="20"/>
              </w:rPr>
            </w:pPr>
            <w:r>
              <w:rPr>
                <w:sz w:val="20"/>
              </w:rPr>
              <w:t>35</w:t>
            </w:r>
          </w:p>
        </w:tc>
      </w:tr>
      <w:tr w:rsidR="00BD7270" w:rsidRPr="0049275F" w14:paraId="4AA5FFD0" w14:textId="77777777" w:rsidTr="00032366">
        <w:trPr>
          <w:trHeight w:val="432"/>
        </w:trPr>
        <w:tc>
          <w:tcPr>
            <w:tcW w:w="4855" w:type="dxa"/>
            <w:vAlign w:val="center"/>
          </w:tcPr>
          <w:p w14:paraId="45AB1343" w14:textId="4C67F35E" w:rsidR="00BD7270" w:rsidRPr="0049275F" w:rsidRDefault="00BD7270" w:rsidP="00BD7270">
            <w:pPr>
              <w:rPr>
                <w:sz w:val="20"/>
              </w:rPr>
            </w:pPr>
            <w:r>
              <w:rPr>
                <w:sz w:val="20"/>
              </w:rPr>
              <w:t>Pathway Course Descriptions</w:t>
            </w:r>
          </w:p>
        </w:tc>
        <w:tc>
          <w:tcPr>
            <w:tcW w:w="1619" w:type="dxa"/>
            <w:vAlign w:val="center"/>
          </w:tcPr>
          <w:p w14:paraId="4F0EBDFE" w14:textId="0F1DA868" w:rsidR="00BD7270" w:rsidRPr="0049275F" w:rsidRDefault="00B757F7" w:rsidP="00BD7270">
            <w:pPr>
              <w:rPr>
                <w:sz w:val="20"/>
              </w:rPr>
            </w:pPr>
            <w:r>
              <w:rPr>
                <w:sz w:val="20"/>
              </w:rPr>
              <w:t>8-9</w:t>
            </w:r>
          </w:p>
        </w:tc>
        <w:tc>
          <w:tcPr>
            <w:tcW w:w="4771" w:type="dxa"/>
            <w:vAlign w:val="center"/>
          </w:tcPr>
          <w:p w14:paraId="039B8C26" w14:textId="36F39CE7" w:rsidR="00BD7270" w:rsidRPr="0049275F" w:rsidRDefault="00BD7270" w:rsidP="00BD7270">
            <w:pPr>
              <w:rPr>
                <w:sz w:val="20"/>
              </w:rPr>
            </w:pPr>
            <w:r>
              <w:rPr>
                <w:sz w:val="20"/>
              </w:rPr>
              <w:t>Pathway Course Descriptions</w:t>
            </w:r>
          </w:p>
        </w:tc>
        <w:tc>
          <w:tcPr>
            <w:tcW w:w="1705" w:type="dxa"/>
            <w:vAlign w:val="center"/>
          </w:tcPr>
          <w:p w14:paraId="015C3D3D" w14:textId="5C5C0835" w:rsidR="00BD7270" w:rsidRPr="0049275F" w:rsidRDefault="00DF637F" w:rsidP="00BD7270">
            <w:pPr>
              <w:rPr>
                <w:sz w:val="20"/>
              </w:rPr>
            </w:pPr>
            <w:r>
              <w:rPr>
                <w:sz w:val="20"/>
              </w:rPr>
              <w:t>36</w:t>
            </w:r>
          </w:p>
        </w:tc>
      </w:tr>
      <w:tr w:rsidR="00032366" w:rsidRPr="0049275F" w14:paraId="60878215" w14:textId="77777777" w:rsidTr="00032366">
        <w:trPr>
          <w:trHeight w:val="432"/>
        </w:trPr>
        <w:tc>
          <w:tcPr>
            <w:tcW w:w="4855" w:type="dxa"/>
            <w:vAlign w:val="center"/>
          </w:tcPr>
          <w:p w14:paraId="0F890EB4" w14:textId="0D38E4D0" w:rsidR="00032366" w:rsidRPr="0049275F" w:rsidRDefault="00032366" w:rsidP="00BD7270">
            <w:pPr>
              <w:rPr>
                <w:sz w:val="20"/>
              </w:rPr>
            </w:pPr>
            <w:r w:rsidRPr="004C0AB0">
              <w:rPr>
                <w:b/>
                <w:sz w:val="20"/>
              </w:rPr>
              <w:t>Architecture and Construction</w:t>
            </w:r>
          </w:p>
        </w:tc>
        <w:tc>
          <w:tcPr>
            <w:tcW w:w="1619" w:type="dxa"/>
            <w:vAlign w:val="center"/>
          </w:tcPr>
          <w:p w14:paraId="1805D1B4" w14:textId="5AAEC1F3" w:rsidR="00032366" w:rsidRPr="0049275F" w:rsidRDefault="00032366" w:rsidP="00BD7270">
            <w:pPr>
              <w:rPr>
                <w:sz w:val="20"/>
              </w:rPr>
            </w:pPr>
          </w:p>
        </w:tc>
        <w:tc>
          <w:tcPr>
            <w:tcW w:w="4771" w:type="dxa"/>
            <w:vAlign w:val="center"/>
          </w:tcPr>
          <w:p w14:paraId="324AB6B7" w14:textId="2EDE9429" w:rsidR="00032366" w:rsidRPr="0049275F" w:rsidRDefault="00032366" w:rsidP="00BD7270">
            <w:pPr>
              <w:rPr>
                <w:sz w:val="20"/>
              </w:rPr>
            </w:pPr>
            <w:r>
              <w:rPr>
                <w:b/>
                <w:sz w:val="20"/>
              </w:rPr>
              <w:t>Health Science</w:t>
            </w:r>
          </w:p>
        </w:tc>
        <w:tc>
          <w:tcPr>
            <w:tcW w:w="1705" w:type="dxa"/>
            <w:vAlign w:val="center"/>
          </w:tcPr>
          <w:p w14:paraId="77505987" w14:textId="1BAABFE5" w:rsidR="00032366" w:rsidRPr="0049275F" w:rsidRDefault="00032366" w:rsidP="00BD7270">
            <w:pPr>
              <w:rPr>
                <w:sz w:val="20"/>
              </w:rPr>
            </w:pPr>
          </w:p>
        </w:tc>
      </w:tr>
      <w:tr w:rsidR="00032366" w:rsidRPr="0049275F" w14:paraId="4AA69F7A" w14:textId="77777777" w:rsidTr="00032366">
        <w:trPr>
          <w:trHeight w:val="432"/>
        </w:trPr>
        <w:tc>
          <w:tcPr>
            <w:tcW w:w="4855" w:type="dxa"/>
            <w:vAlign w:val="center"/>
          </w:tcPr>
          <w:p w14:paraId="0961D615" w14:textId="025FD1F9" w:rsidR="00032366" w:rsidRPr="004C0AB0" w:rsidRDefault="00032366" w:rsidP="00BD7270">
            <w:pPr>
              <w:rPr>
                <w:b/>
                <w:sz w:val="20"/>
              </w:rPr>
            </w:pPr>
            <w:r>
              <w:rPr>
                <w:sz w:val="20"/>
              </w:rPr>
              <w:t>Flowchart</w:t>
            </w:r>
          </w:p>
        </w:tc>
        <w:tc>
          <w:tcPr>
            <w:tcW w:w="1619" w:type="dxa"/>
            <w:vAlign w:val="center"/>
          </w:tcPr>
          <w:p w14:paraId="095EA605" w14:textId="76D0461D" w:rsidR="00032366" w:rsidRDefault="00B757F7" w:rsidP="00BD7270">
            <w:pPr>
              <w:rPr>
                <w:sz w:val="20"/>
              </w:rPr>
            </w:pPr>
            <w:r>
              <w:rPr>
                <w:sz w:val="20"/>
              </w:rPr>
              <w:t>12</w:t>
            </w:r>
          </w:p>
        </w:tc>
        <w:tc>
          <w:tcPr>
            <w:tcW w:w="4771" w:type="dxa"/>
            <w:vAlign w:val="center"/>
          </w:tcPr>
          <w:p w14:paraId="0F13BEBF" w14:textId="4EDD9710" w:rsidR="00032366" w:rsidRDefault="00032366" w:rsidP="00BD7270">
            <w:pPr>
              <w:rPr>
                <w:sz w:val="20"/>
              </w:rPr>
            </w:pPr>
            <w:r>
              <w:rPr>
                <w:sz w:val="20"/>
              </w:rPr>
              <w:t>Flowchart</w:t>
            </w:r>
          </w:p>
        </w:tc>
        <w:tc>
          <w:tcPr>
            <w:tcW w:w="1705" w:type="dxa"/>
            <w:vAlign w:val="center"/>
          </w:tcPr>
          <w:p w14:paraId="03897052" w14:textId="7A14A697" w:rsidR="00032366" w:rsidRDefault="00DF637F" w:rsidP="00BD7270">
            <w:pPr>
              <w:rPr>
                <w:sz w:val="20"/>
              </w:rPr>
            </w:pPr>
            <w:r>
              <w:rPr>
                <w:sz w:val="20"/>
              </w:rPr>
              <w:t>38</w:t>
            </w:r>
          </w:p>
        </w:tc>
      </w:tr>
      <w:tr w:rsidR="00032366" w:rsidRPr="0049275F" w14:paraId="4C437148" w14:textId="77777777" w:rsidTr="00032366">
        <w:trPr>
          <w:trHeight w:val="432"/>
        </w:trPr>
        <w:tc>
          <w:tcPr>
            <w:tcW w:w="4855" w:type="dxa"/>
            <w:vAlign w:val="center"/>
          </w:tcPr>
          <w:p w14:paraId="2D9140B4" w14:textId="1EDD26A6" w:rsidR="00032366" w:rsidRPr="004C0AB0" w:rsidRDefault="00032366" w:rsidP="00BD7270">
            <w:pPr>
              <w:rPr>
                <w:b/>
                <w:sz w:val="20"/>
              </w:rPr>
            </w:pPr>
            <w:r>
              <w:rPr>
                <w:sz w:val="20"/>
              </w:rPr>
              <w:t>Pathway Description by Grade</w:t>
            </w:r>
          </w:p>
        </w:tc>
        <w:tc>
          <w:tcPr>
            <w:tcW w:w="1619" w:type="dxa"/>
            <w:vAlign w:val="center"/>
          </w:tcPr>
          <w:p w14:paraId="386C067E" w14:textId="1CC00A7B" w:rsidR="00032366" w:rsidRDefault="00B757F7" w:rsidP="00BD7270">
            <w:pPr>
              <w:rPr>
                <w:sz w:val="20"/>
              </w:rPr>
            </w:pPr>
            <w:r>
              <w:rPr>
                <w:sz w:val="20"/>
              </w:rPr>
              <w:t>13</w:t>
            </w:r>
          </w:p>
        </w:tc>
        <w:tc>
          <w:tcPr>
            <w:tcW w:w="4771" w:type="dxa"/>
            <w:vAlign w:val="center"/>
          </w:tcPr>
          <w:p w14:paraId="2341E618" w14:textId="61DC1AB1" w:rsidR="00032366" w:rsidRDefault="00032366" w:rsidP="00BD7270">
            <w:pPr>
              <w:rPr>
                <w:sz w:val="20"/>
              </w:rPr>
            </w:pPr>
            <w:r>
              <w:rPr>
                <w:sz w:val="20"/>
              </w:rPr>
              <w:t>Pathway Description by Grade</w:t>
            </w:r>
          </w:p>
        </w:tc>
        <w:tc>
          <w:tcPr>
            <w:tcW w:w="1705" w:type="dxa"/>
            <w:vAlign w:val="center"/>
          </w:tcPr>
          <w:p w14:paraId="3224E3C9" w14:textId="0200768B" w:rsidR="00032366" w:rsidRDefault="00DF637F" w:rsidP="00BD7270">
            <w:pPr>
              <w:rPr>
                <w:sz w:val="20"/>
              </w:rPr>
            </w:pPr>
            <w:r>
              <w:rPr>
                <w:sz w:val="20"/>
              </w:rPr>
              <w:t>39</w:t>
            </w:r>
          </w:p>
        </w:tc>
      </w:tr>
      <w:tr w:rsidR="00032366" w:rsidRPr="0049275F" w14:paraId="2DCADA0B" w14:textId="77777777" w:rsidTr="00032366">
        <w:trPr>
          <w:trHeight w:val="432"/>
        </w:trPr>
        <w:tc>
          <w:tcPr>
            <w:tcW w:w="4855" w:type="dxa"/>
            <w:vAlign w:val="center"/>
          </w:tcPr>
          <w:p w14:paraId="370EF83B" w14:textId="3565E973" w:rsidR="00032366" w:rsidRPr="004C0AB0" w:rsidRDefault="00032366" w:rsidP="00BD7270">
            <w:pPr>
              <w:rPr>
                <w:b/>
                <w:sz w:val="20"/>
              </w:rPr>
            </w:pPr>
            <w:r>
              <w:rPr>
                <w:sz w:val="20"/>
              </w:rPr>
              <w:t>Pathway Course Descriptions</w:t>
            </w:r>
          </w:p>
        </w:tc>
        <w:tc>
          <w:tcPr>
            <w:tcW w:w="1619" w:type="dxa"/>
            <w:vAlign w:val="center"/>
          </w:tcPr>
          <w:p w14:paraId="5455C946" w14:textId="40C24DBD" w:rsidR="00032366" w:rsidRDefault="00B757F7" w:rsidP="00B757F7">
            <w:pPr>
              <w:rPr>
                <w:sz w:val="20"/>
              </w:rPr>
            </w:pPr>
            <w:r>
              <w:rPr>
                <w:sz w:val="20"/>
              </w:rPr>
              <w:t>14</w:t>
            </w:r>
            <w:r w:rsidR="00C63291">
              <w:rPr>
                <w:sz w:val="20"/>
              </w:rPr>
              <w:t>-1</w:t>
            </w:r>
            <w:r>
              <w:rPr>
                <w:sz w:val="20"/>
              </w:rPr>
              <w:t>5</w:t>
            </w:r>
          </w:p>
        </w:tc>
        <w:tc>
          <w:tcPr>
            <w:tcW w:w="4771" w:type="dxa"/>
            <w:vAlign w:val="center"/>
          </w:tcPr>
          <w:p w14:paraId="7A175419" w14:textId="0B942166" w:rsidR="00032366" w:rsidRDefault="00032366" w:rsidP="00BD7270">
            <w:pPr>
              <w:rPr>
                <w:sz w:val="20"/>
              </w:rPr>
            </w:pPr>
            <w:r>
              <w:rPr>
                <w:sz w:val="20"/>
              </w:rPr>
              <w:t>Pathway Course Descriptions</w:t>
            </w:r>
          </w:p>
        </w:tc>
        <w:tc>
          <w:tcPr>
            <w:tcW w:w="1705" w:type="dxa"/>
            <w:vAlign w:val="center"/>
          </w:tcPr>
          <w:p w14:paraId="6C0242D5" w14:textId="64EF105A" w:rsidR="00032366" w:rsidRDefault="00DF637F" w:rsidP="00BD7270">
            <w:pPr>
              <w:rPr>
                <w:sz w:val="20"/>
              </w:rPr>
            </w:pPr>
            <w:r>
              <w:rPr>
                <w:sz w:val="20"/>
              </w:rPr>
              <w:t>40-42</w:t>
            </w:r>
          </w:p>
        </w:tc>
      </w:tr>
      <w:tr w:rsidR="00032366" w:rsidRPr="0049275F" w14:paraId="7CEC9B7D" w14:textId="77777777" w:rsidTr="00032366">
        <w:trPr>
          <w:trHeight w:val="432"/>
        </w:trPr>
        <w:tc>
          <w:tcPr>
            <w:tcW w:w="4855" w:type="dxa"/>
            <w:vAlign w:val="center"/>
          </w:tcPr>
          <w:p w14:paraId="0F9D5E5A" w14:textId="009694AC" w:rsidR="00032366" w:rsidRPr="004C0AB0" w:rsidRDefault="00032366" w:rsidP="00BD7270">
            <w:pPr>
              <w:rPr>
                <w:b/>
                <w:sz w:val="20"/>
              </w:rPr>
            </w:pPr>
            <w:r w:rsidRPr="00653BCC">
              <w:rPr>
                <w:b/>
                <w:sz w:val="20"/>
              </w:rPr>
              <w:t>Arts, Audio Video Technology and Communications</w:t>
            </w:r>
          </w:p>
        </w:tc>
        <w:tc>
          <w:tcPr>
            <w:tcW w:w="1619" w:type="dxa"/>
            <w:vAlign w:val="center"/>
          </w:tcPr>
          <w:p w14:paraId="3A8064F9" w14:textId="77777777" w:rsidR="00032366" w:rsidRDefault="00032366" w:rsidP="00BD7270">
            <w:pPr>
              <w:rPr>
                <w:sz w:val="20"/>
              </w:rPr>
            </w:pPr>
          </w:p>
          <w:p w14:paraId="23395C78" w14:textId="2BD23678" w:rsidR="00032366" w:rsidRDefault="00032366" w:rsidP="00BD7270">
            <w:pPr>
              <w:rPr>
                <w:sz w:val="20"/>
              </w:rPr>
            </w:pPr>
          </w:p>
        </w:tc>
        <w:tc>
          <w:tcPr>
            <w:tcW w:w="4771" w:type="dxa"/>
            <w:vAlign w:val="center"/>
          </w:tcPr>
          <w:p w14:paraId="6A9D1CCA" w14:textId="46F3A6CD" w:rsidR="00032366" w:rsidRDefault="00032366" w:rsidP="00BD7270">
            <w:pPr>
              <w:rPr>
                <w:sz w:val="20"/>
              </w:rPr>
            </w:pPr>
            <w:r w:rsidRPr="00653BCC">
              <w:rPr>
                <w:b/>
                <w:sz w:val="20"/>
              </w:rPr>
              <w:t>Hospitality and Tourism</w:t>
            </w:r>
          </w:p>
        </w:tc>
        <w:tc>
          <w:tcPr>
            <w:tcW w:w="1705" w:type="dxa"/>
            <w:vAlign w:val="center"/>
          </w:tcPr>
          <w:p w14:paraId="2866703D" w14:textId="04304B02" w:rsidR="00032366" w:rsidRDefault="00032366" w:rsidP="00BD7270">
            <w:pPr>
              <w:rPr>
                <w:sz w:val="20"/>
              </w:rPr>
            </w:pPr>
          </w:p>
        </w:tc>
      </w:tr>
      <w:tr w:rsidR="00032366" w:rsidRPr="0049275F" w14:paraId="199DB6D9" w14:textId="77777777" w:rsidTr="00032366">
        <w:trPr>
          <w:trHeight w:val="432"/>
        </w:trPr>
        <w:tc>
          <w:tcPr>
            <w:tcW w:w="4855" w:type="dxa"/>
            <w:vAlign w:val="center"/>
          </w:tcPr>
          <w:p w14:paraId="3D9158CA" w14:textId="435C8950" w:rsidR="00032366" w:rsidRPr="00653BCC" w:rsidRDefault="00032366" w:rsidP="00032366">
            <w:pPr>
              <w:rPr>
                <w:b/>
                <w:sz w:val="20"/>
              </w:rPr>
            </w:pPr>
            <w:r>
              <w:rPr>
                <w:sz w:val="20"/>
              </w:rPr>
              <w:t>Flowchart</w:t>
            </w:r>
          </w:p>
        </w:tc>
        <w:tc>
          <w:tcPr>
            <w:tcW w:w="1619" w:type="dxa"/>
            <w:vAlign w:val="center"/>
          </w:tcPr>
          <w:p w14:paraId="0C08052B" w14:textId="60488FE1" w:rsidR="00032366" w:rsidRDefault="004157EF" w:rsidP="00032366">
            <w:pPr>
              <w:rPr>
                <w:sz w:val="20"/>
              </w:rPr>
            </w:pPr>
            <w:r>
              <w:rPr>
                <w:sz w:val="20"/>
              </w:rPr>
              <w:t>18</w:t>
            </w:r>
          </w:p>
        </w:tc>
        <w:tc>
          <w:tcPr>
            <w:tcW w:w="4771" w:type="dxa"/>
            <w:vAlign w:val="center"/>
          </w:tcPr>
          <w:p w14:paraId="2ABAF68C" w14:textId="75A51892" w:rsidR="00032366" w:rsidRPr="00653BCC" w:rsidRDefault="00032366" w:rsidP="00032366">
            <w:pPr>
              <w:rPr>
                <w:b/>
                <w:sz w:val="20"/>
              </w:rPr>
            </w:pPr>
            <w:r>
              <w:rPr>
                <w:sz w:val="20"/>
              </w:rPr>
              <w:t>Flowchart</w:t>
            </w:r>
          </w:p>
        </w:tc>
        <w:tc>
          <w:tcPr>
            <w:tcW w:w="1705" w:type="dxa"/>
            <w:vAlign w:val="center"/>
          </w:tcPr>
          <w:p w14:paraId="61912DFA" w14:textId="6C7EEBED" w:rsidR="00032366" w:rsidRPr="0049275F" w:rsidRDefault="00DF637F" w:rsidP="00032366">
            <w:pPr>
              <w:rPr>
                <w:sz w:val="20"/>
              </w:rPr>
            </w:pPr>
            <w:r>
              <w:rPr>
                <w:sz w:val="20"/>
              </w:rPr>
              <w:t>44</w:t>
            </w:r>
          </w:p>
        </w:tc>
      </w:tr>
      <w:tr w:rsidR="00032366" w:rsidRPr="0049275F" w14:paraId="1B677216" w14:textId="77777777" w:rsidTr="00032366">
        <w:trPr>
          <w:trHeight w:val="432"/>
        </w:trPr>
        <w:tc>
          <w:tcPr>
            <w:tcW w:w="4855" w:type="dxa"/>
            <w:vAlign w:val="center"/>
          </w:tcPr>
          <w:p w14:paraId="5294A8BE" w14:textId="257D3111" w:rsidR="00032366" w:rsidRPr="00653BCC" w:rsidRDefault="00032366" w:rsidP="00032366">
            <w:pPr>
              <w:rPr>
                <w:b/>
                <w:sz w:val="20"/>
              </w:rPr>
            </w:pPr>
            <w:r>
              <w:rPr>
                <w:sz w:val="20"/>
              </w:rPr>
              <w:t>Pathway Description by Grade</w:t>
            </w:r>
          </w:p>
        </w:tc>
        <w:tc>
          <w:tcPr>
            <w:tcW w:w="1619" w:type="dxa"/>
            <w:vAlign w:val="center"/>
          </w:tcPr>
          <w:p w14:paraId="2C1A6F9E" w14:textId="285721A5" w:rsidR="00032366" w:rsidRDefault="004157EF" w:rsidP="00032366">
            <w:pPr>
              <w:rPr>
                <w:sz w:val="20"/>
              </w:rPr>
            </w:pPr>
            <w:r>
              <w:rPr>
                <w:sz w:val="20"/>
              </w:rPr>
              <w:t>19</w:t>
            </w:r>
          </w:p>
        </w:tc>
        <w:tc>
          <w:tcPr>
            <w:tcW w:w="4771" w:type="dxa"/>
            <w:vAlign w:val="center"/>
          </w:tcPr>
          <w:p w14:paraId="0D38DE23" w14:textId="3896F1D9" w:rsidR="00032366" w:rsidRPr="004C0AB0" w:rsidRDefault="00032366" w:rsidP="00032366">
            <w:pPr>
              <w:rPr>
                <w:sz w:val="20"/>
              </w:rPr>
            </w:pPr>
            <w:r>
              <w:rPr>
                <w:sz w:val="20"/>
              </w:rPr>
              <w:t>Pathway Description by Grade</w:t>
            </w:r>
          </w:p>
        </w:tc>
        <w:tc>
          <w:tcPr>
            <w:tcW w:w="1705" w:type="dxa"/>
            <w:vAlign w:val="center"/>
          </w:tcPr>
          <w:p w14:paraId="59AEA11B" w14:textId="47200F24" w:rsidR="00032366" w:rsidRPr="0049275F" w:rsidRDefault="00DF637F" w:rsidP="00032366">
            <w:pPr>
              <w:rPr>
                <w:sz w:val="20"/>
              </w:rPr>
            </w:pPr>
            <w:r>
              <w:rPr>
                <w:sz w:val="20"/>
              </w:rPr>
              <w:t>45</w:t>
            </w:r>
          </w:p>
        </w:tc>
      </w:tr>
      <w:tr w:rsidR="00032366" w:rsidRPr="0049275F" w14:paraId="4FD411EE" w14:textId="77777777" w:rsidTr="00032366">
        <w:trPr>
          <w:trHeight w:val="432"/>
        </w:trPr>
        <w:tc>
          <w:tcPr>
            <w:tcW w:w="4855" w:type="dxa"/>
            <w:vAlign w:val="center"/>
          </w:tcPr>
          <w:p w14:paraId="790D1124" w14:textId="3BEC128D" w:rsidR="00032366" w:rsidRPr="00653BCC" w:rsidRDefault="00032366" w:rsidP="00032366">
            <w:pPr>
              <w:rPr>
                <w:b/>
                <w:sz w:val="20"/>
              </w:rPr>
            </w:pPr>
            <w:r>
              <w:rPr>
                <w:sz w:val="20"/>
              </w:rPr>
              <w:t>Pathway Course Descriptions</w:t>
            </w:r>
          </w:p>
        </w:tc>
        <w:tc>
          <w:tcPr>
            <w:tcW w:w="1619" w:type="dxa"/>
            <w:vAlign w:val="center"/>
          </w:tcPr>
          <w:p w14:paraId="05579894" w14:textId="2BBBD46C" w:rsidR="00032366" w:rsidRDefault="004157EF" w:rsidP="00032366">
            <w:pPr>
              <w:rPr>
                <w:sz w:val="20"/>
              </w:rPr>
            </w:pPr>
            <w:r>
              <w:rPr>
                <w:sz w:val="20"/>
              </w:rPr>
              <w:t>20-21</w:t>
            </w:r>
          </w:p>
        </w:tc>
        <w:tc>
          <w:tcPr>
            <w:tcW w:w="4771" w:type="dxa"/>
            <w:vAlign w:val="center"/>
          </w:tcPr>
          <w:p w14:paraId="0C851B0B" w14:textId="59C29C6B" w:rsidR="00032366" w:rsidRDefault="00032366" w:rsidP="00032366">
            <w:pPr>
              <w:rPr>
                <w:b/>
                <w:sz w:val="20"/>
              </w:rPr>
            </w:pPr>
            <w:r>
              <w:rPr>
                <w:sz w:val="20"/>
              </w:rPr>
              <w:t>Pathway Course Descriptions</w:t>
            </w:r>
          </w:p>
        </w:tc>
        <w:tc>
          <w:tcPr>
            <w:tcW w:w="1705" w:type="dxa"/>
            <w:vAlign w:val="center"/>
          </w:tcPr>
          <w:p w14:paraId="696B2E17" w14:textId="50C4343E" w:rsidR="00032366" w:rsidRPr="0049275F" w:rsidRDefault="00DF637F" w:rsidP="00032366">
            <w:pPr>
              <w:rPr>
                <w:sz w:val="20"/>
              </w:rPr>
            </w:pPr>
            <w:r>
              <w:rPr>
                <w:sz w:val="20"/>
              </w:rPr>
              <w:t>46</w:t>
            </w:r>
          </w:p>
        </w:tc>
      </w:tr>
      <w:tr w:rsidR="00032366" w:rsidRPr="0049275F" w14:paraId="46B2425F" w14:textId="77777777" w:rsidTr="00032366">
        <w:trPr>
          <w:trHeight w:val="432"/>
        </w:trPr>
        <w:tc>
          <w:tcPr>
            <w:tcW w:w="4855" w:type="dxa"/>
            <w:vAlign w:val="center"/>
          </w:tcPr>
          <w:p w14:paraId="519DA90C" w14:textId="527936E2" w:rsidR="00032366" w:rsidRPr="00653BCC" w:rsidRDefault="00032366" w:rsidP="00032366">
            <w:pPr>
              <w:rPr>
                <w:b/>
                <w:sz w:val="20"/>
              </w:rPr>
            </w:pPr>
            <w:r w:rsidRPr="00653BCC">
              <w:rPr>
                <w:b/>
                <w:sz w:val="20"/>
              </w:rPr>
              <w:t>Business, Marketing &amp; Finance</w:t>
            </w:r>
          </w:p>
        </w:tc>
        <w:tc>
          <w:tcPr>
            <w:tcW w:w="1619" w:type="dxa"/>
            <w:vAlign w:val="center"/>
          </w:tcPr>
          <w:p w14:paraId="286B0F06" w14:textId="0F3B6801" w:rsidR="00032366" w:rsidRDefault="00032366" w:rsidP="00032366">
            <w:pPr>
              <w:rPr>
                <w:sz w:val="20"/>
              </w:rPr>
            </w:pPr>
          </w:p>
        </w:tc>
        <w:tc>
          <w:tcPr>
            <w:tcW w:w="4771" w:type="dxa"/>
            <w:vAlign w:val="center"/>
          </w:tcPr>
          <w:p w14:paraId="2E2C259C" w14:textId="48EE5081" w:rsidR="00032366" w:rsidRDefault="00032366" w:rsidP="00032366">
            <w:pPr>
              <w:rPr>
                <w:b/>
                <w:sz w:val="20"/>
              </w:rPr>
            </w:pPr>
            <w:r>
              <w:rPr>
                <w:b/>
                <w:sz w:val="20"/>
              </w:rPr>
              <w:t>Human Services</w:t>
            </w:r>
          </w:p>
        </w:tc>
        <w:tc>
          <w:tcPr>
            <w:tcW w:w="1705" w:type="dxa"/>
            <w:vAlign w:val="center"/>
          </w:tcPr>
          <w:p w14:paraId="6EAB8FA3" w14:textId="79934811" w:rsidR="00032366" w:rsidRPr="0049275F" w:rsidRDefault="00032366" w:rsidP="00032366">
            <w:pPr>
              <w:rPr>
                <w:sz w:val="20"/>
              </w:rPr>
            </w:pPr>
          </w:p>
        </w:tc>
      </w:tr>
      <w:tr w:rsidR="00032366" w:rsidRPr="0049275F" w14:paraId="4AEAD4F6" w14:textId="77777777" w:rsidTr="00032366">
        <w:trPr>
          <w:trHeight w:val="432"/>
        </w:trPr>
        <w:tc>
          <w:tcPr>
            <w:tcW w:w="4855" w:type="dxa"/>
            <w:vAlign w:val="center"/>
          </w:tcPr>
          <w:p w14:paraId="6C5F0CBF" w14:textId="41691C0B" w:rsidR="00032366" w:rsidRPr="00653BCC" w:rsidRDefault="00032366" w:rsidP="00032366">
            <w:pPr>
              <w:rPr>
                <w:b/>
                <w:sz w:val="20"/>
              </w:rPr>
            </w:pPr>
            <w:r>
              <w:rPr>
                <w:sz w:val="20"/>
              </w:rPr>
              <w:t>Flowchart</w:t>
            </w:r>
          </w:p>
        </w:tc>
        <w:tc>
          <w:tcPr>
            <w:tcW w:w="1619" w:type="dxa"/>
            <w:vAlign w:val="center"/>
          </w:tcPr>
          <w:p w14:paraId="1578F705" w14:textId="241D8AB9" w:rsidR="00032366" w:rsidRPr="0049275F" w:rsidRDefault="00DF637F" w:rsidP="00032366">
            <w:pPr>
              <w:rPr>
                <w:sz w:val="20"/>
              </w:rPr>
            </w:pPr>
            <w:r>
              <w:rPr>
                <w:sz w:val="20"/>
              </w:rPr>
              <w:t>24</w:t>
            </w:r>
          </w:p>
        </w:tc>
        <w:tc>
          <w:tcPr>
            <w:tcW w:w="4771" w:type="dxa"/>
            <w:vAlign w:val="center"/>
          </w:tcPr>
          <w:p w14:paraId="5CA94991" w14:textId="2240A0E6" w:rsidR="00032366" w:rsidRPr="00653BCC" w:rsidRDefault="00032366" w:rsidP="00032366">
            <w:pPr>
              <w:rPr>
                <w:b/>
                <w:sz w:val="20"/>
              </w:rPr>
            </w:pPr>
            <w:r>
              <w:rPr>
                <w:sz w:val="20"/>
              </w:rPr>
              <w:t>Flowchart</w:t>
            </w:r>
          </w:p>
        </w:tc>
        <w:tc>
          <w:tcPr>
            <w:tcW w:w="1705" w:type="dxa"/>
            <w:vAlign w:val="center"/>
          </w:tcPr>
          <w:p w14:paraId="657815D7" w14:textId="0D6B4694" w:rsidR="00032366" w:rsidRPr="0049275F" w:rsidRDefault="00DF637F" w:rsidP="00032366">
            <w:pPr>
              <w:rPr>
                <w:sz w:val="20"/>
              </w:rPr>
            </w:pPr>
            <w:r>
              <w:rPr>
                <w:sz w:val="20"/>
              </w:rPr>
              <w:t>48</w:t>
            </w:r>
          </w:p>
        </w:tc>
      </w:tr>
      <w:tr w:rsidR="00032366" w:rsidRPr="0049275F" w14:paraId="1BE112F6" w14:textId="77777777" w:rsidTr="00032366">
        <w:trPr>
          <w:trHeight w:val="432"/>
        </w:trPr>
        <w:tc>
          <w:tcPr>
            <w:tcW w:w="4855" w:type="dxa"/>
            <w:vAlign w:val="center"/>
          </w:tcPr>
          <w:p w14:paraId="0BE3FE92" w14:textId="2EA32DBE" w:rsidR="00032366" w:rsidRPr="0049275F" w:rsidRDefault="00032366" w:rsidP="00032366">
            <w:pPr>
              <w:rPr>
                <w:sz w:val="20"/>
              </w:rPr>
            </w:pPr>
            <w:r>
              <w:rPr>
                <w:sz w:val="20"/>
              </w:rPr>
              <w:t>Pathway Description by Grade</w:t>
            </w:r>
          </w:p>
        </w:tc>
        <w:tc>
          <w:tcPr>
            <w:tcW w:w="1619" w:type="dxa"/>
            <w:vAlign w:val="center"/>
          </w:tcPr>
          <w:p w14:paraId="44A9E801" w14:textId="1BAD0607" w:rsidR="00032366" w:rsidRPr="0049275F" w:rsidRDefault="00DF637F" w:rsidP="00032366">
            <w:pPr>
              <w:rPr>
                <w:sz w:val="20"/>
              </w:rPr>
            </w:pPr>
            <w:r>
              <w:rPr>
                <w:sz w:val="20"/>
              </w:rPr>
              <w:t>25</w:t>
            </w:r>
          </w:p>
        </w:tc>
        <w:tc>
          <w:tcPr>
            <w:tcW w:w="4771" w:type="dxa"/>
            <w:vAlign w:val="center"/>
          </w:tcPr>
          <w:p w14:paraId="45363FD9" w14:textId="79AC1E54" w:rsidR="00032366" w:rsidRPr="0049275F" w:rsidRDefault="00032366" w:rsidP="00032366">
            <w:pPr>
              <w:rPr>
                <w:sz w:val="20"/>
              </w:rPr>
            </w:pPr>
            <w:r>
              <w:rPr>
                <w:sz w:val="20"/>
              </w:rPr>
              <w:t>Pathway Description by Grade</w:t>
            </w:r>
          </w:p>
        </w:tc>
        <w:tc>
          <w:tcPr>
            <w:tcW w:w="1705" w:type="dxa"/>
            <w:vAlign w:val="center"/>
          </w:tcPr>
          <w:p w14:paraId="4D3C42F2" w14:textId="57F60FE1" w:rsidR="00032366" w:rsidRPr="0049275F" w:rsidRDefault="00DF637F" w:rsidP="00032366">
            <w:pPr>
              <w:rPr>
                <w:sz w:val="20"/>
              </w:rPr>
            </w:pPr>
            <w:r>
              <w:rPr>
                <w:sz w:val="20"/>
              </w:rPr>
              <w:t>49</w:t>
            </w:r>
          </w:p>
        </w:tc>
      </w:tr>
      <w:tr w:rsidR="00032366" w:rsidRPr="0049275F" w14:paraId="4939677D" w14:textId="77777777" w:rsidTr="00032366">
        <w:trPr>
          <w:trHeight w:val="432"/>
        </w:trPr>
        <w:tc>
          <w:tcPr>
            <w:tcW w:w="4855" w:type="dxa"/>
            <w:vAlign w:val="center"/>
          </w:tcPr>
          <w:p w14:paraId="06CDF4AC" w14:textId="1FED8638" w:rsidR="00032366" w:rsidRPr="0049275F" w:rsidRDefault="00032366" w:rsidP="00032366">
            <w:pPr>
              <w:rPr>
                <w:sz w:val="20"/>
              </w:rPr>
            </w:pPr>
            <w:r>
              <w:rPr>
                <w:sz w:val="20"/>
              </w:rPr>
              <w:t>Pathway Course Descriptions</w:t>
            </w:r>
          </w:p>
        </w:tc>
        <w:tc>
          <w:tcPr>
            <w:tcW w:w="1619" w:type="dxa"/>
            <w:vAlign w:val="center"/>
          </w:tcPr>
          <w:p w14:paraId="26302036" w14:textId="7482A6E4" w:rsidR="00032366" w:rsidRPr="0049275F" w:rsidRDefault="00DF637F" w:rsidP="00032366">
            <w:pPr>
              <w:rPr>
                <w:sz w:val="20"/>
              </w:rPr>
            </w:pPr>
            <w:r>
              <w:rPr>
                <w:sz w:val="20"/>
              </w:rPr>
              <w:t>26-27</w:t>
            </w:r>
          </w:p>
        </w:tc>
        <w:tc>
          <w:tcPr>
            <w:tcW w:w="4771" w:type="dxa"/>
            <w:vAlign w:val="center"/>
          </w:tcPr>
          <w:p w14:paraId="1F507429" w14:textId="3C4C2D3B" w:rsidR="00032366" w:rsidRPr="0049275F" w:rsidRDefault="00032366" w:rsidP="00032366">
            <w:pPr>
              <w:rPr>
                <w:sz w:val="20"/>
              </w:rPr>
            </w:pPr>
            <w:r>
              <w:rPr>
                <w:sz w:val="20"/>
              </w:rPr>
              <w:t>Pathway Course Descriptions</w:t>
            </w:r>
          </w:p>
        </w:tc>
        <w:tc>
          <w:tcPr>
            <w:tcW w:w="1705" w:type="dxa"/>
            <w:vAlign w:val="center"/>
          </w:tcPr>
          <w:p w14:paraId="6C8519BD" w14:textId="40EE1EE8" w:rsidR="00032366" w:rsidRPr="0049275F" w:rsidRDefault="00DF637F" w:rsidP="00032366">
            <w:pPr>
              <w:rPr>
                <w:sz w:val="20"/>
              </w:rPr>
            </w:pPr>
            <w:r>
              <w:rPr>
                <w:sz w:val="20"/>
              </w:rPr>
              <w:t>50</w:t>
            </w:r>
          </w:p>
        </w:tc>
      </w:tr>
      <w:tr w:rsidR="00032366" w:rsidRPr="0049275F" w14:paraId="137F10CF" w14:textId="77777777" w:rsidTr="00032366">
        <w:trPr>
          <w:trHeight w:val="432"/>
        </w:trPr>
        <w:tc>
          <w:tcPr>
            <w:tcW w:w="4855" w:type="dxa"/>
            <w:vAlign w:val="center"/>
          </w:tcPr>
          <w:p w14:paraId="283FC8CF" w14:textId="5E378A95" w:rsidR="00032366" w:rsidRPr="0049275F" w:rsidRDefault="00032366" w:rsidP="00032366">
            <w:pPr>
              <w:rPr>
                <w:sz w:val="20"/>
              </w:rPr>
            </w:pPr>
            <w:r w:rsidRPr="00653BCC">
              <w:rPr>
                <w:b/>
                <w:sz w:val="20"/>
              </w:rPr>
              <w:t>Education and Training</w:t>
            </w:r>
          </w:p>
        </w:tc>
        <w:tc>
          <w:tcPr>
            <w:tcW w:w="1619" w:type="dxa"/>
            <w:vAlign w:val="center"/>
          </w:tcPr>
          <w:p w14:paraId="320781DF" w14:textId="13CC56CA" w:rsidR="00032366" w:rsidRPr="0049275F" w:rsidRDefault="00032366" w:rsidP="00032366">
            <w:pPr>
              <w:rPr>
                <w:sz w:val="20"/>
              </w:rPr>
            </w:pPr>
          </w:p>
        </w:tc>
        <w:tc>
          <w:tcPr>
            <w:tcW w:w="4771" w:type="dxa"/>
            <w:vAlign w:val="center"/>
          </w:tcPr>
          <w:p w14:paraId="650E053A" w14:textId="39564429" w:rsidR="00032366" w:rsidRPr="0049275F" w:rsidRDefault="00032366" w:rsidP="00032366">
            <w:pPr>
              <w:rPr>
                <w:sz w:val="20"/>
              </w:rPr>
            </w:pPr>
            <w:r>
              <w:rPr>
                <w:b/>
                <w:sz w:val="20"/>
              </w:rPr>
              <w:t>Law and Public Service</w:t>
            </w:r>
          </w:p>
        </w:tc>
        <w:tc>
          <w:tcPr>
            <w:tcW w:w="1705" w:type="dxa"/>
            <w:vAlign w:val="center"/>
          </w:tcPr>
          <w:p w14:paraId="65EB6B45" w14:textId="467DB6ED" w:rsidR="00032366" w:rsidRPr="0049275F" w:rsidRDefault="00032366" w:rsidP="00032366">
            <w:pPr>
              <w:rPr>
                <w:sz w:val="20"/>
              </w:rPr>
            </w:pPr>
          </w:p>
        </w:tc>
      </w:tr>
      <w:tr w:rsidR="00032366" w:rsidRPr="0049275F" w14:paraId="17E06EAA" w14:textId="77777777" w:rsidTr="00032366">
        <w:trPr>
          <w:trHeight w:val="432"/>
        </w:trPr>
        <w:tc>
          <w:tcPr>
            <w:tcW w:w="4855" w:type="dxa"/>
            <w:vAlign w:val="center"/>
          </w:tcPr>
          <w:p w14:paraId="562731AA" w14:textId="6D5912A4" w:rsidR="00032366" w:rsidRPr="00653BCC" w:rsidRDefault="00032366" w:rsidP="00032366">
            <w:pPr>
              <w:rPr>
                <w:b/>
                <w:sz w:val="20"/>
              </w:rPr>
            </w:pPr>
            <w:r>
              <w:rPr>
                <w:sz w:val="20"/>
              </w:rPr>
              <w:t>Flowchart</w:t>
            </w:r>
          </w:p>
        </w:tc>
        <w:tc>
          <w:tcPr>
            <w:tcW w:w="1619" w:type="dxa"/>
            <w:vAlign w:val="center"/>
          </w:tcPr>
          <w:p w14:paraId="38A917C2" w14:textId="0366B6FB" w:rsidR="00032366" w:rsidRPr="0049275F" w:rsidRDefault="00DF637F" w:rsidP="00032366">
            <w:pPr>
              <w:rPr>
                <w:sz w:val="20"/>
              </w:rPr>
            </w:pPr>
            <w:r>
              <w:rPr>
                <w:sz w:val="20"/>
              </w:rPr>
              <w:t>30</w:t>
            </w:r>
          </w:p>
        </w:tc>
        <w:tc>
          <w:tcPr>
            <w:tcW w:w="4771" w:type="dxa"/>
            <w:vAlign w:val="center"/>
          </w:tcPr>
          <w:p w14:paraId="4A012E84" w14:textId="28DCFA77" w:rsidR="00032366" w:rsidRPr="00653BCC" w:rsidRDefault="00032366" w:rsidP="00032366">
            <w:pPr>
              <w:rPr>
                <w:b/>
                <w:sz w:val="20"/>
              </w:rPr>
            </w:pPr>
            <w:r>
              <w:rPr>
                <w:sz w:val="20"/>
              </w:rPr>
              <w:t>Flowchart</w:t>
            </w:r>
          </w:p>
        </w:tc>
        <w:tc>
          <w:tcPr>
            <w:tcW w:w="1705" w:type="dxa"/>
            <w:vAlign w:val="center"/>
          </w:tcPr>
          <w:p w14:paraId="2A624AE8" w14:textId="61ACE42B" w:rsidR="00032366" w:rsidRPr="0049275F" w:rsidRDefault="00DF637F" w:rsidP="00032366">
            <w:pPr>
              <w:rPr>
                <w:sz w:val="20"/>
              </w:rPr>
            </w:pPr>
            <w:r>
              <w:rPr>
                <w:sz w:val="20"/>
              </w:rPr>
              <w:t>52</w:t>
            </w:r>
          </w:p>
        </w:tc>
      </w:tr>
      <w:tr w:rsidR="00032366" w:rsidRPr="0049275F" w14:paraId="7F57310A" w14:textId="77777777" w:rsidTr="00032366">
        <w:trPr>
          <w:trHeight w:val="432"/>
        </w:trPr>
        <w:tc>
          <w:tcPr>
            <w:tcW w:w="4855" w:type="dxa"/>
            <w:vAlign w:val="center"/>
          </w:tcPr>
          <w:p w14:paraId="65487080" w14:textId="4B28C5F4" w:rsidR="00032366" w:rsidRPr="0049275F" w:rsidRDefault="00032366" w:rsidP="00032366">
            <w:pPr>
              <w:rPr>
                <w:sz w:val="20"/>
              </w:rPr>
            </w:pPr>
            <w:r>
              <w:rPr>
                <w:sz w:val="20"/>
              </w:rPr>
              <w:t>Pathway Description by Grade</w:t>
            </w:r>
          </w:p>
        </w:tc>
        <w:tc>
          <w:tcPr>
            <w:tcW w:w="1619" w:type="dxa"/>
            <w:vAlign w:val="center"/>
          </w:tcPr>
          <w:p w14:paraId="2710D749" w14:textId="13B80862" w:rsidR="00032366" w:rsidRPr="0049275F" w:rsidRDefault="00DF637F" w:rsidP="00032366">
            <w:pPr>
              <w:rPr>
                <w:sz w:val="20"/>
              </w:rPr>
            </w:pPr>
            <w:r>
              <w:rPr>
                <w:sz w:val="20"/>
              </w:rPr>
              <w:t>31</w:t>
            </w:r>
          </w:p>
        </w:tc>
        <w:tc>
          <w:tcPr>
            <w:tcW w:w="4771" w:type="dxa"/>
            <w:vAlign w:val="center"/>
          </w:tcPr>
          <w:p w14:paraId="4C1FDDDE" w14:textId="7E00E251" w:rsidR="00032366" w:rsidRPr="0049275F" w:rsidRDefault="00032366" w:rsidP="00032366">
            <w:pPr>
              <w:rPr>
                <w:sz w:val="20"/>
              </w:rPr>
            </w:pPr>
            <w:r>
              <w:rPr>
                <w:sz w:val="20"/>
              </w:rPr>
              <w:t>Pathway Description by Grade</w:t>
            </w:r>
          </w:p>
        </w:tc>
        <w:tc>
          <w:tcPr>
            <w:tcW w:w="1705" w:type="dxa"/>
            <w:vAlign w:val="center"/>
          </w:tcPr>
          <w:p w14:paraId="7D8F5906" w14:textId="0BDD21C8" w:rsidR="00032366" w:rsidRPr="0049275F" w:rsidRDefault="00DF637F" w:rsidP="00032366">
            <w:pPr>
              <w:rPr>
                <w:sz w:val="20"/>
              </w:rPr>
            </w:pPr>
            <w:r>
              <w:rPr>
                <w:sz w:val="20"/>
              </w:rPr>
              <w:t>53</w:t>
            </w:r>
          </w:p>
        </w:tc>
      </w:tr>
      <w:tr w:rsidR="00032366" w:rsidRPr="0049275F" w14:paraId="1E9EDCA5" w14:textId="77777777" w:rsidTr="00032366">
        <w:trPr>
          <w:trHeight w:val="432"/>
        </w:trPr>
        <w:tc>
          <w:tcPr>
            <w:tcW w:w="4855" w:type="dxa"/>
            <w:vAlign w:val="center"/>
          </w:tcPr>
          <w:p w14:paraId="1222FD38" w14:textId="518C9303" w:rsidR="00032366" w:rsidRPr="0049275F" w:rsidRDefault="00032366" w:rsidP="00032366">
            <w:pPr>
              <w:rPr>
                <w:sz w:val="20"/>
              </w:rPr>
            </w:pPr>
            <w:r>
              <w:rPr>
                <w:sz w:val="20"/>
              </w:rPr>
              <w:t>Pathway Course Descriptions</w:t>
            </w:r>
          </w:p>
        </w:tc>
        <w:tc>
          <w:tcPr>
            <w:tcW w:w="1619" w:type="dxa"/>
            <w:vAlign w:val="center"/>
          </w:tcPr>
          <w:p w14:paraId="6358F9C6" w14:textId="0336373E" w:rsidR="00032366" w:rsidRPr="0049275F" w:rsidRDefault="00DF637F" w:rsidP="00032366">
            <w:pPr>
              <w:rPr>
                <w:sz w:val="20"/>
              </w:rPr>
            </w:pPr>
            <w:r>
              <w:rPr>
                <w:sz w:val="20"/>
              </w:rPr>
              <w:t>32</w:t>
            </w:r>
          </w:p>
        </w:tc>
        <w:tc>
          <w:tcPr>
            <w:tcW w:w="4771" w:type="dxa"/>
            <w:vAlign w:val="center"/>
          </w:tcPr>
          <w:p w14:paraId="6773161E" w14:textId="08DB81EF" w:rsidR="00032366" w:rsidRPr="0049275F" w:rsidRDefault="00032366" w:rsidP="00032366">
            <w:pPr>
              <w:rPr>
                <w:sz w:val="20"/>
              </w:rPr>
            </w:pPr>
            <w:r>
              <w:rPr>
                <w:sz w:val="20"/>
              </w:rPr>
              <w:t>Pathway Course Descriptions</w:t>
            </w:r>
          </w:p>
        </w:tc>
        <w:tc>
          <w:tcPr>
            <w:tcW w:w="1705" w:type="dxa"/>
            <w:vAlign w:val="center"/>
          </w:tcPr>
          <w:p w14:paraId="45245A09" w14:textId="182A44DF" w:rsidR="00032366" w:rsidRPr="0049275F" w:rsidRDefault="00DF637F" w:rsidP="00032366">
            <w:pPr>
              <w:rPr>
                <w:sz w:val="20"/>
              </w:rPr>
            </w:pPr>
            <w:r>
              <w:rPr>
                <w:sz w:val="20"/>
              </w:rPr>
              <w:t>54</w:t>
            </w:r>
          </w:p>
        </w:tc>
      </w:tr>
      <w:tr w:rsidR="00032366" w:rsidRPr="0049275F" w14:paraId="5DEA74F0" w14:textId="77777777" w:rsidTr="00032366">
        <w:trPr>
          <w:trHeight w:val="432"/>
        </w:trPr>
        <w:tc>
          <w:tcPr>
            <w:tcW w:w="4855" w:type="dxa"/>
            <w:vAlign w:val="center"/>
          </w:tcPr>
          <w:p w14:paraId="469DF75F" w14:textId="72204868" w:rsidR="00032366" w:rsidRPr="0049275F" w:rsidRDefault="00032366" w:rsidP="00032366">
            <w:pPr>
              <w:rPr>
                <w:sz w:val="20"/>
              </w:rPr>
            </w:pPr>
            <w:r>
              <w:rPr>
                <w:sz w:val="20"/>
              </w:rPr>
              <w:t>CTE Program of Study</w:t>
            </w:r>
          </w:p>
        </w:tc>
        <w:tc>
          <w:tcPr>
            <w:tcW w:w="1619" w:type="dxa"/>
            <w:vAlign w:val="center"/>
          </w:tcPr>
          <w:p w14:paraId="3527C091" w14:textId="5B333E4B" w:rsidR="00032366" w:rsidRPr="0049275F" w:rsidRDefault="00032366" w:rsidP="00032366">
            <w:pPr>
              <w:rPr>
                <w:sz w:val="20"/>
              </w:rPr>
            </w:pPr>
            <w:r>
              <w:rPr>
                <w:sz w:val="20"/>
              </w:rPr>
              <w:t>Page #</w:t>
            </w:r>
          </w:p>
        </w:tc>
        <w:tc>
          <w:tcPr>
            <w:tcW w:w="4771" w:type="dxa"/>
            <w:vAlign w:val="center"/>
          </w:tcPr>
          <w:p w14:paraId="51135856" w14:textId="72C474B2" w:rsidR="00032366" w:rsidRPr="0049275F" w:rsidRDefault="00032366" w:rsidP="00032366">
            <w:pPr>
              <w:rPr>
                <w:sz w:val="20"/>
              </w:rPr>
            </w:pPr>
          </w:p>
        </w:tc>
        <w:tc>
          <w:tcPr>
            <w:tcW w:w="1705" w:type="dxa"/>
            <w:vAlign w:val="center"/>
          </w:tcPr>
          <w:p w14:paraId="6E30B707" w14:textId="3CCB08CD" w:rsidR="00032366" w:rsidRPr="0049275F" w:rsidRDefault="00032366" w:rsidP="00032366">
            <w:pPr>
              <w:rPr>
                <w:sz w:val="20"/>
              </w:rPr>
            </w:pPr>
          </w:p>
        </w:tc>
      </w:tr>
      <w:tr w:rsidR="00032366" w:rsidRPr="0049275F" w14:paraId="466E9069" w14:textId="77777777" w:rsidTr="00032366">
        <w:trPr>
          <w:trHeight w:val="432"/>
        </w:trPr>
        <w:tc>
          <w:tcPr>
            <w:tcW w:w="4855" w:type="dxa"/>
            <w:vAlign w:val="center"/>
          </w:tcPr>
          <w:p w14:paraId="51BA4B50" w14:textId="13B8CF16" w:rsidR="00032366" w:rsidRPr="00653BCC" w:rsidRDefault="00032366" w:rsidP="00032366">
            <w:pPr>
              <w:rPr>
                <w:b/>
                <w:sz w:val="20"/>
              </w:rPr>
            </w:pPr>
            <w:r w:rsidRPr="00653BCC">
              <w:rPr>
                <w:b/>
                <w:sz w:val="20"/>
              </w:rPr>
              <w:t>Manufacturing</w:t>
            </w:r>
            <w:r>
              <w:rPr>
                <w:b/>
                <w:sz w:val="20"/>
              </w:rPr>
              <w:t xml:space="preserve"> (Welding)</w:t>
            </w:r>
          </w:p>
        </w:tc>
        <w:tc>
          <w:tcPr>
            <w:tcW w:w="1619" w:type="dxa"/>
            <w:vAlign w:val="center"/>
          </w:tcPr>
          <w:p w14:paraId="72E82183" w14:textId="70921DA2" w:rsidR="00032366" w:rsidRPr="0049275F" w:rsidRDefault="00032366" w:rsidP="00032366">
            <w:pPr>
              <w:rPr>
                <w:sz w:val="20"/>
              </w:rPr>
            </w:pPr>
          </w:p>
        </w:tc>
        <w:tc>
          <w:tcPr>
            <w:tcW w:w="4771" w:type="dxa"/>
            <w:vAlign w:val="center"/>
          </w:tcPr>
          <w:p w14:paraId="4E5A9C8B" w14:textId="232A0B13" w:rsidR="00032366" w:rsidRPr="00653BCC" w:rsidRDefault="00032366" w:rsidP="00032366">
            <w:pPr>
              <w:rPr>
                <w:b/>
                <w:sz w:val="20"/>
              </w:rPr>
            </w:pPr>
          </w:p>
        </w:tc>
        <w:tc>
          <w:tcPr>
            <w:tcW w:w="1705" w:type="dxa"/>
            <w:vAlign w:val="center"/>
          </w:tcPr>
          <w:p w14:paraId="05346760" w14:textId="77777777" w:rsidR="00032366" w:rsidRPr="0049275F" w:rsidRDefault="00032366" w:rsidP="00032366">
            <w:pPr>
              <w:rPr>
                <w:sz w:val="20"/>
              </w:rPr>
            </w:pPr>
          </w:p>
        </w:tc>
      </w:tr>
      <w:tr w:rsidR="00032366" w:rsidRPr="0049275F" w14:paraId="56933AD3" w14:textId="77777777" w:rsidTr="00032366">
        <w:trPr>
          <w:trHeight w:val="432"/>
        </w:trPr>
        <w:tc>
          <w:tcPr>
            <w:tcW w:w="4855" w:type="dxa"/>
            <w:vAlign w:val="center"/>
          </w:tcPr>
          <w:p w14:paraId="1D87EBB5" w14:textId="33ED3E15" w:rsidR="00032366" w:rsidRDefault="00032366" w:rsidP="00032366">
            <w:pPr>
              <w:rPr>
                <w:b/>
                <w:sz w:val="20"/>
              </w:rPr>
            </w:pPr>
            <w:r>
              <w:rPr>
                <w:sz w:val="20"/>
              </w:rPr>
              <w:t>Flowchart</w:t>
            </w:r>
          </w:p>
        </w:tc>
        <w:tc>
          <w:tcPr>
            <w:tcW w:w="1619" w:type="dxa"/>
            <w:vAlign w:val="center"/>
          </w:tcPr>
          <w:p w14:paraId="026A341B" w14:textId="590E08E4" w:rsidR="00032366" w:rsidRPr="0049275F" w:rsidRDefault="00DF637F" w:rsidP="00032366">
            <w:pPr>
              <w:rPr>
                <w:sz w:val="20"/>
              </w:rPr>
            </w:pPr>
            <w:r>
              <w:rPr>
                <w:sz w:val="20"/>
              </w:rPr>
              <w:t>56</w:t>
            </w:r>
          </w:p>
        </w:tc>
        <w:tc>
          <w:tcPr>
            <w:tcW w:w="4771" w:type="dxa"/>
            <w:vAlign w:val="center"/>
          </w:tcPr>
          <w:p w14:paraId="3F5DAFDF" w14:textId="77777777" w:rsidR="00032366" w:rsidRPr="0049275F" w:rsidRDefault="00032366" w:rsidP="00032366">
            <w:pPr>
              <w:rPr>
                <w:sz w:val="20"/>
              </w:rPr>
            </w:pPr>
          </w:p>
        </w:tc>
        <w:tc>
          <w:tcPr>
            <w:tcW w:w="1705" w:type="dxa"/>
            <w:vAlign w:val="center"/>
          </w:tcPr>
          <w:p w14:paraId="0830E378" w14:textId="77777777" w:rsidR="00032366" w:rsidRPr="0049275F" w:rsidRDefault="00032366" w:rsidP="00032366">
            <w:pPr>
              <w:rPr>
                <w:sz w:val="20"/>
              </w:rPr>
            </w:pPr>
          </w:p>
        </w:tc>
      </w:tr>
      <w:tr w:rsidR="00032366" w:rsidRPr="0049275F" w14:paraId="66B67795" w14:textId="77777777" w:rsidTr="00032366">
        <w:trPr>
          <w:trHeight w:val="432"/>
        </w:trPr>
        <w:tc>
          <w:tcPr>
            <w:tcW w:w="4855" w:type="dxa"/>
            <w:vAlign w:val="center"/>
          </w:tcPr>
          <w:p w14:paraId="5AC6A79B" w14:textId="6159875F" w:rsidR="00032366" w:rsidRDefault="00032366" w:rsidP="00032366">
            <w:pPr>
              <w:rPr>
                <w:b/>
                <w:sz w:val="20"/>
              </w:rPr>
            </w:pPr>
            <w:r>
              <w:rPr>
                <w:sz w:val="20"/>
              </w:rPr>
              <w:t>Pathway Description by Grade</w:t>
            </w:r>
          </w:p>
        </w:tc>
        <w:tc>
          <w:tcPr>
            <w:tcW w:w="1619" w:type="dxa"/>
            <w:vAlign w:val="center"/>
          </w:tcPr>
          <w:p w14:paraId="1218CB10" w14:textId="3CA519EC" w:rsidR="00032366" w:rsidRPr="0049275F" w:rsidRDefault="00DF637F" w:rsidP="00032366">
            <w:pPr>
              <w:rPr>
                <w:sz w:val="20"/>
              </w:rPr>
            </w:pPr>
            <w:r>
              <w:rPr>
                <w:sz w:val="20"/>
              </w:rPr>
              <w:t>57</w:t>
            </w:r>
          </w:p>
        </w:tc>
        <w:tc>
          <w:tcPr>
            <w:tcW w:w="4771" w:type="dxa"/>
            <w:vAlign w:val="center"/>
          </w:tcPr>
          <w:p w14:paraId="5C32F1EA" w14:textId="77777777" w:rsidR="00032366" w:rsidRPr="0049275F" w:rsidRDefault="00032366" w:rsidP="00032366">
            <w:pPr>
              <w:rPr>
                <w:sz w:val="20"/>
              </w:rPr>
            </w:pPr>
          </w:p>
        </w:tc>
        <w:tc>
          <w:tcPr>
            <w:tcW w:w="1705" w:type="dxa"/>
            <w:vAlign w:val="center"/>
          </w:tcPr>
          <w:p w14:paraId="29777454" w14:textId="77777777" w:rsidR="00032366" w:rsidRPr="0049275F" w:rsidRDefault="00032366" w:rsidP="00032366">
            <w:pPr>
              <w:rPr>
                <w:sz w:val="20"/>
              </w:rPr>
            </w:pPr>
          </w:p>
        </w:tc>
      </w:tr>
      <w:tr w:rsidR="00032366" w:rsidRPr="0049275F" w14:paraId="5704A2BC" w14:textId="77777777" w:rsidTr="00032366">
        <w:trPr>
          <w:trHeight w:val="432"/>
        </w:trPr>
        <w:tc>
          <w:tcPr>
            <w:tcW w:w="4855" w:type="dxa"/>
            <w:vAlign w:val="center"/>
          </w:tcPr>
          <w:p w14:paraId="5FCB12A1" w14:textId="432D37CC" w:rsidR="00032366" w:rsidRDefault="00032366" w:rsidP="00032366">
            <w:pPr>
              <w:rPr>
                <w:b/>
                <w:sz w:val="20"/>
              </w:rPr>
            </w:pPr>
            <w:r>
              <w:rPr>
                <w:sz w:val="20"/>
              </w:rPr>
              <w:t>Pathway Course Descriptions</w:t>
            </w:r>
          </w:p>
        </w:tc>
        <w:tc>
          <w:tcPr>
            <w:tcW w:w="1619" w:type="dxa"/>
            <w:vAlign w:val="center"/>
          </w:tcPr>
          <w:p w14:paraId="0C969C88" w14:textId="026BD337" w:rsidR="00032366" w:rsidRPr="0049275F" w:rsidRDefault="00DF637F" w:rsidP="00032366">
            <w:pPr>
              <w:rPr>
                <w:sz w:val="20"/>
              </w:rPr>
            </w:pPr>
            <w:r>
              <w:rPr>
                <w:sz w:val="20"/>
              </w:rPr>
              <w:t>58</w:t>
            </w:r>
          </w:p>
        </w:tc>
        <w:tc>
          <w:tcPr>
            <w:tcW w:w="4771" w:type="dxa"/>
            <w:vAlign w:val="center"/>
          </w:tcPr>
          <w:p w14:paraId="08FFD26B" w14:textId="77777777" w:rsidR="00032366" w:rsidRPr="0049275F" w:rsidRDefault="00032366" w:rsidP="00032366">
            <w:pPr>
              <w:rPr>
                <w:sz w:val="20"/>
              </w:rPr>
            </w:pPr>
          </w:p>
        </w:tc>
        <w:tc>
          <w:tcPr>
            <w:tcW w:w="1705" w:type="dxa"/>
            <w:vAlign w:val="center"/>
          </w:tcPr>
          <w:p w14:paraId="59381183" w14:textId="77777777" w:rsidR="00032366" w:rsidRPr="0049275F" w:rsidRDefault="00032366" w:rsidP="00032366">
            <w:pPr>
              <w:rPr>
                <w:sz w:val="20"/>
              </w:rPr>
            </w:pPr>
          </w:p>
        </w:tc>
      </w:tr>
      <w:tr w:rsidR="00032366" w:rsidRPr="0049275F" w14:paraId="51A09BD8" w14:textId="77777777" w:rsidTr="00032366">
        <w:trPr>
          <w:trHeight w:val="432"/>
        </w:trPr>
        <w:tc>
          <w:tcPr>
            <w:tcW w:w="4855" w:type="dxa"/>
            <w:vAlign w:val="center"/>
          </w:tcPr>
          <w:p w14:paraId="46408A29" w14:textId="77777777" w:rsidR="00032366" w:rsidRDefault="00032366" w:rsidP="00032366">
            <w:pPr>
              <w:rPr>
                <w:b/>
                <w:sz w:val="20"/>
              </w:rPr>
            </w:pPr>
          </w:p>
          <w:p w14:paraId="5240FA29" w14:textId="35012FCC" w:rsidR="00032366" w:rsidRDefault="00032366" w:rsidP="00032366">
            <w:pPr>
              <w:rPr>
                <w:b/>
                <w:sz w:val="20"/>
              </w:rPr>
            </w:pPr>
            <w:r>
              <w:rPr>
                <w:b/>
                <w:sz w:val="20"/>
              </w:rPr>
              <w:t xml:space="preserve">STEM </w:t>
            </w:r>
            <w:r w:rsidRPr="00653BCC">
              <w:rPr>
                <w:b/>
                <w:sz w:val="20"/>
              </w:rPr>
              <w:t>Manufacturing</w:t>
            </w:r>
            <w:r>
              <w:rPr>
                <w:b/>
                <w:sz w:val="20"/>
              </w:rPr>
              <w:t xml:space="preserve"> (Robotics)</w:t>
            </w:r>
          </w:p>
        </w:tc>
        <w:tc>
          <w:tcPr>
            <w:tcW w:w="1619" w:type="dxa"/>
            <w:vAlign w:val="center"/>
          </w:tcPr>
          <w:p w14:paraId="21C9D562" w14:textId="5D8064CC" w:rsidR="00032366" w:rsidRPr="0049275F" w:rsidRDefault="00032366" w:rsidP="00032366">
            <w:pPr>
              <w:rPr>
                <w:sz w:val="20"/>
              </w:rPr>
            </w:pPr>
          </w:p>
        </w:tc>
        <w:tc>
          <w:tcPr>
            <w:tcW w:w="4771" w:type="dxa"/>
            <w:vAlign w:val="center"/>
          </w:tcPr>
          <w:p w14:paraId="570BC5F3" w14:textId="77777777" w:rsidR="00032366" w:rsidRPr="0049275F" w:rsidRDefault="00032366" w:rsidP="00032366">
            <w:pPr>
              <w:rPr>
                <w:sz w:val="20"/>
              </w:rPr>
            </w:pPr>
          </w:p>
        </w:tc>
        <w:tc>
          <w:tcPr>
            <w:tcW w:w="1705" w:type="dxa"/>
            <w:vAlign w:val="center"/>
          </w:tcPr>
          <w:p w14:paraId="79B5E1B3" w14:textId="77777777" w:rsidR="00032366" w:rsidRPr="0049275F" w:rsidRDefault="00032366" w:rsidP="00032366">
            <w:pPr>
              <w:rPr>
                <w:sz w:val="20"/>
              </w:rPr>
            </w:pPr>
          </w:p>
        </w:tc>
      </w:tr>
      <w:tr w:rsidR="00032366" w:rsidRPr="0049275F" w14:paraId="676D0AFB" w14:textId="77777777" w:rsidTr="00032366">
        <w:trPr>
          <w:trHeight w:val="432"/>
        </w:trPr>
        <w:tc>
          <w:tcPr>
            <w:tcW w:w="4855" w:type="dxa"/>
            <w:vAlign w:val="center"/>
          </w:tcPr>
          <w:p w14:paraId="6700BE96" w14:textId="766F3081" w:rsidR="00032366" w:rsidRDefault="00032366" w:rsidP="00032366">
            <w:pPr>
              <w:rPr>
                <w:b/>
                <w:sz w:val="20"/>
              </w:rPr>
            </w:pPr>
            <w:r>
              <w:rPr>
                <w:sz w:val="20"/>
              </w:rPr>
              <w:t>Flowchart</w:t>
            </w:r>
          </w:p>
        </w:tc>
        <w:tc>
          <w:tcPr>
            <w:tcW w:w="1619" w:type="dxa"/>
            <w:vAlign w:val="center"/>
          </w:tcPr>
          <w:p w14:paraId="229C735C" w14:textId="7DA49B73" w:rsidR="00032366" w:rsidRPr="0049275F" w:rsidRDefault="00DF637F" w:rsidP="00032366">
            <w:pPr>
              <w:rPr>
                <w:sz w:val="20"/>
              </w:rPr>
            </w:pPr>
            <w:r>
              <w:rPr>
                <w:sz w:val="20"/>
              </w:rPr>
              <w:t>60</w:t>
            </w:r>
          </w:p>
        </w:tc>
        <w:tc>
          <w:tcPr>
            <w:tcW w:w="4771" w:type="dxa"/>
            <w:vAlign w:val="center"/>
          </w:tcPr>
          <w:p w14:paraId="6702555B" w14:textId="77777777" w:rsidR="00032366" w:rsidRPr="0049275F" w:rsidRDefault="00032366" w:rsidP="00032366">
            <w:pPr>
              <w:rPr>
                <w:sz w:val="20"/>
              </w:rPr>
            </w:pPr>
          </w:p>
        </w:tc>
        <w:tc>
          <w:tcPr>
            <w:tcW w:w="1705" w:type="dxa"/>
            <w:vAlign w:val="center"/>
          </w:tcPr>
          <w:p w14:paraId="5F916218" w14:textId="77777777" w:rsidR="00032366" w:rsidRPr="0049275F" w:rsidRDefault="00032366" w:rsidP="00032366">
            <w:pPr>
              <w:rPr>
                <w:sz w:val="20"/>
              </w:rPr>
            </w:pPr>
          </w:p>
        </w:tc>
      </w:tr>
      <w:tr w:rsidR="00032366" w:rsidRPr="0049275F" w14:paraId="6CDD3137" w14:textId="77777777" w:rsidTr="00032366">
        <w:trPr>
          <w:trHeight w:val="432"/>
        </w:trPr>
        <w:tc>
          <w:tcPr>
            <w:tcW w:w="4855" w:type="dxa"/>
            <w:vAlign w:val="center"/>
          </w:tcPr>
          <w:p w14:paraId="53C83B17" w14:textId="26C5438B" w:rsidR="00032366" w:rsidRDefault="00032366" w:rsidP="00032366">
            <w:pPr>
              <w:rPr>
                <w:b/>
                <w:sz w:val="20"/>
              </w:rPr>
            </w:pPr>
            <w:r>
              <w:rPr>
                <w:sz w:val="20"/>
              </w:rPr>
              <w:t>Pathway Description by Grade</w:t>
            </w:r>
          </w:p>
        </w:tc>
        <w:tc>
          <w:tcPr>
            <w:tcW w:w="1619" w:type="dxa"/>
            <w:vAlign w:val="center"/>
          </w:tcPr>
          <w:p w14:paraId="438FBA4C" w14:textId="21051DC6" w:rsidR="00032366" w:rsidRPr="0049275F" w:rsidRDefault="00DF637F" w:rsidP="00032366">
            <w:pPr>
              <w:rPr>
                <w:sz w:val="20"/>
              </w:rPr>
            </w:pPr>
            <w:r>
              <w:rPr>
                <w:sz w:val="20"/>
              </w:rPr>
              <w:t>61</w:t>
            </w:r>
          </w:p>
        </w:tc>
        <w:tc>
          <w:tcPr>
            <w:tcW w:w="4771" w:type="dxa"/>
            <w:vAlign w:val="center"/>
          </w:tcPr>
          <w:p w14:paraId="7BEAC062" w14:textId="77777777" w:rsidR="00032366" w:rsidRPr="0049275F" w:rsidRDefault="00032366" w:rsidP="00032366">
            <w:pPr>
              <w:rPr>
                <w:sz w:val="20"/>
              </w:rPr>
            </w:pPr>
          </w:p>
        </w:tc>
        <w:tc>
          <w:tcPr>
            <w:tcW w:w="1705" w:type="dxa"/>
            <w:vAlign w:val="center"/>
          </w:tcPr>
          <w:p w14:paraId="77E37A71" w14:textId="77777777" w:rsidR="00032366" w:rsidRPr="0049275F" w:rsidRDefault="00032366" w:rsidP="00032366">
            <w:pPr>
              <w:rPr>
                <w:sz w:val="20"/>
              </w:rPr>
            </w:pPr>
          </w:p>
        </w:tc>
      </w:tr>
      <w:tr w:rsidR="00032366" w:rsidRPr="0049275F" w14:paraId="7F119D82" w14:textId="77777777" w:rsidTr="00032366">
        <w:trPr>
          <w:trHeight w:val="432"/>
        </w:trPr>
        <w:tc>
          <w:tcPr>
            <w:tcW w:w="4855" w:type="dxa"/>
            <w:vAlign w:val="center"/>
          </w:tcPr>
          <w:p w14:paraId="64EFD583" w14:textId="4234AE35" w:rsidR="00032366" w:rsidRDefault="00032366" w:rsidP="00032366">
            <w:pPr>
              <w:rPr>
                <w:b/>
                <w:sz w:val="20"/>
              </w:rPr>
            </w:pPr>
            <w:r>
              <w:rPr>
                <w:sz w:val="20"/>
              </w:rPr>
              <w:t>Pathway Course Descriptions</w:t>
            </w:r>
          </w:p>
        </w:tc>
        <w:tc>
          <w:tcPr>
            <w:tcW w:w="1619" w:type="dxa"/>
            <w:vAlign w:val="center"/>
          </w:tcPr>
          <w:p w14:paraId="5FDF014B" w14:textId="266BC297" w:rsidR="00032366" w:rsidRPr="0049275F" w:rsidRDefault="00DF637F" w:rsidP="00032366">
            <w:pPr>
              <w:rPr>
                <w:sz w:val="20"/>
              </w:rPr>
            </w:pPr>
            <w:r>
              <w:rPr>
                <w:sz w:val="20"/>
              </w:rPr>
              <w:t>62</w:t>
            </w:r>
          </w:p>
        </w:tc>
        <w:tc>
          <w:tcPr>
            <w:tcW w:w="4771" w:type="dxa"/>
            <w:vAlign w:val="center"/>
          </w:tcPr>
          <w:p w14:paraId="09417A02" w14:textId="77777777" w:rsidR="00032366" w:rsidRPr="0049275F" w:rsidRDefault="00032366" w:rsidP="00032366">
            <w:pPr>
              <w:rPr>
                <w:sz w:val="20"/>
              </w:rPr>
            </w:pPr>
          </w:p>
        </w:tc>
        <w:tc>
          <w:tcPr>
            <w:tcW w:w="1705" w:type="dxa"/>
            <w:vAlign w:val="center"/>
          </w:tcPr>
          <w:p w14:paraId="2FF25773" w14:textId="77777777" w:rsidR="00032366" w:rsidRPr="0049275F" w:rsidRDefault="00032366" w:rsidP="00032366">
            <w:pPr>
              <w:rPr>
                <w:sz w:val="20"/>
              </w:rPr>
            </w:pPr>
          </w:p>
        </w:tc>
      </w:tr>
      <w:tr w:rsidR="00032366" w:rsidRPr="0049275F" w14:paraId="778D24C5" w14:textId="77777777" w:rsidTr="00032366">
        <w:trPr>
          <w:trHeight w:val="432"/>
        </w:trPr>
        <w:tc>
          <w:tcPr>
            <w:tcW w:w="4855" w:type="dxa"/>
            <w:vAlign w:val="center"/>
          </w:tcPr>
          <w:p w14:paraId="3CAC9841" w14:textId="0C731843" w:rsidR="00032366" w:rsidRDefault="00032366" w:rsidP="00032366">
            <w:pPr>
              <w:rPr>
                <w:b/>
                <w:sz w:val="20"/>
              </w:rPr>
            </w:pPr>
            <w:r>
              <w:rPr>
                <w:b/>
                <w:sz w:val="20"/>
              </w:rPr>
              <w:t>STEM Computer Programming</w:t>
            </w:r>
          </w:p>
        </w:tc>
        <w:tc>
          <w:tcPr>
            <w:tcW w:w="1619" w:type="dxa"/>
            <w:vAlign w:val="center"/>
          </w:tcPr>
          <w:p w14:paraId="4459C21D" w14:textId="4EDE4F45" w:rsidR="00032366" w:rsidRPr="0049275F" w:rsidRDefault="00032366" w:rsidP="00032366">
            <w:pPr>
              <w:rPr>
                <w:sz w:val="20"/>
              </w:rPr>
            </w:pPr>
          </w:p>
        </w:tc>
        <w:tc>
          <w:tcPr>
            <w:tcW w:w="4771" w:type="dxa"/>
            <w:vAlign w:val="center"/>
          </w:tcPr>
          <w:p w14:paraId="4278BDD5" w14:textId="77777777" w:rsidR="00032366" w:rsidRPr="0049275F" w:rsidRDefault="00032366" w:rsidP="00032366">
            <w:pPr>
              <w:rPr>
                <w:sz w:val="20"/>
              </w:rPr>
            </w:pPr>
          </w:p>
        </w:tc>
        <w:tc>
          <w:tcPr>
            <w:tcW w:w="1705" w:type="dxa"/>
            <w:vAlign w:val="center"/>
          </w:tcPr>
          <w:p w14:paraId="2D17726A" w14:textId="77777777" w:rsidR="00032366" w:rsidRPr="0049275F" w:rsidRDefault="00032366" w:rsidP="00032366">
            <w:pPr>
              <w:rPr>
                <w:sz w:val="20"/>
              </w:rPr>
            </w:pPr>
          </w:p>
        </w:tc>
      </w:tr>
      <w:tr w:rsidR="00032366" w:rsidRPr="0049275F" w14:paraId="72D2792D" w14:textId="77777777" w:rsidTr="00032366">
        <w:trPr>
          <w:trHeight w:val="432"/>
        </w:trPr>
        <w:tc>
          <w:tcPr>
            <w:tcW w:w="4855" w:type="dxa"/>
            <w:vAlign w:val="center"/>
          </w:tcPr>
          <w:p w14:paraId="561E5585" w14:textId="784AF356" w:rsidR="00032366" w:rsidRPr="0049275F" w:rsidRDefault="00032366" w:rsidP="00032366">
            <w:pPr>
              <w:rPr>
                <w:sz w:val="20"/>
              </w:rPr>
            </w:pPr>
            <w:r>
              <w:rPr>
                <w:sz w:val="20"/>
              </w:rPr>
              <w:t>Flowchart</w:t>
            </w:r>
          </w:p>
        </w:tc>
        <w:tc>
          <w:tcPr>
            <w:tcW w:w="1619" w:type="dxa"/>
            <w:vAlign w:val="center"/>
          </w:tcPr>
          <w:p w14:paraId="64C3A914" w14:textId="66306093" w:rsidR="00032366" w:rsidRPr="0049275F" w:rsidRDefault="00DF637F" w:rsidP="00032366">
            <w:pPr>
              <w:rPr>
                <w:sz w:val="20"/>
              </w:rPr>
            </w:pPr>
            <w:r>
              <w:rPr>
                <w:sz w:val="20"/>
              </w:rPr>
              <w:t>64</w:t>
            </w:r>
          </w:p>
        </w:tc>
        <w:tc>
          <w:tcPr>
            <w:tcW w:w="4771" w:type="dxa"/>
            <w:vAlign w:val="center"/>
          </w:tcPr>
          <w:p w14:paraId="413A5555" w14:textId="1EF79D83" w:rsidR="00032366" w:rsidRPr="0049275F" w:rsidRDefault="00032366" w:rsidP="00032366">
            <w:pPr>
              <w:rPr>
                <w:sz w:val="20"/>
              </w:rPr>
            </w:pPr>
          </w:p>
        </w:tc>
        <w:tc>
          <w:tcPr>
            <w:tcW w:w="1705" w:type="dxa"/>
            <w:vAlign w:val="center"/>
          </w:tcPr>
          <w:p w14:paraId="75E87B63" w14:textId="21AA8446" w:rsidR="00032366" w:rsidRPr="0049275F" w:rsidRDefault="00032366" w:rsidP="00032366">
            <w:pPr>
              <w:rPr>
                <w:sz w:val="20"/>
              </w:rPr>
            </w:pPr>
          </w:p>
        </w:tc>
      </w:tr>
      <w:tr w:rsidR="00032366" w:rsidRPr="0049275F" w14:paraId="52671338" w14:textId="77777777" w:rsidTr="00032366">
        <w:trPr>
          <w:trHeight w:val="432"/>
        </w:trPr>
        <w:tc>
          <w:tcPr>
            <w:tcW w:w="4855" w:type="dxa"/>
            <w:vAlign w:val="center"/>
          </w:tcPr>
          <w:p w14:paraId="7C4A285A" w14:textId="1D5A01EC" w:rsidR="00032366" w:rsidRPr="0049275F" w:rsidRDefault="00032366" w:rsidP="00032366">
            <w:pPr>
              <w:rPr>
                <w:sz w:val="20"/>
              </w:rPr>
            </w:pPr>
            <w:r>
              <w:rPr>
                <w:sz w:val="20"/>
              </w:rPr>
              <w:t>Pathway Description by Grade</w:t>
            </w:r>
          </w:p>
        </w:tc>
        <w:tc>
          <w:tcPr>
            <w:tcW w:w="1619" w:type="dxa"/>
            <w:vAlign w:val="center"/>
          </w:tcPr>
          <w:p w14:paraId="43FAFB02" w14:textId="34FF712B" w:rsidR="00032366" w:rsidRPr="0049275F" w:rsidRDefault="00DF637F" w:rsidP="00032366">
            <w:pPr>
              <w:rPr>
                <w:sz w:val="20"/>
              </w:rPr>
            </w:pPr>
            <w:r>
              <w:rPr>
                <w:sz w:val="20"/>
              </w:rPr>
              <w:t>65</w:t>
            </w:r>
          </w:p>
        </w:tc>
        <w:tc>
          <w:tcPr>
            <w:tcW w:w="4771" w:type="dxa"/>
            <w:vAlign w:val="center"/>
          </w:tcPr>
          <w:p w14:paraId="0E7C4E60" w14:textId="1C627A9E" w:rsidR="00032366" w:rsidRPr="0049275F" w:rsidRDefault="00032366" w:rsidP="00032366">
            <w:pPr>
              <w:rPr>
                <w:sz w:val="20"/>
              </w:rPr>
            </w:pPr>
          </w:p>
        </w:tc>
        <w:tc>
          <w:tcPr>
            <w:tcW w:w="1705" w:type="dxa"/>
            <w:vAlign w:val="center"/>
          </w:tcPr>
          <w:p w14:paraId="51D779C3" w14:textId="25A12F8C" w:rsidR="00032366" w:rsidRPr="0049275F" w:rsidRDefault="00032366" w:rsidP="00032366">
            <w:pPr>
              <w:rPr>
                <w:sz w:val="20"/>
              </w:rPr>
            </w:pPr>
          </w:p>
        </w:tc>
      </w:tr>
      <w:tr w:rsidR="00032366" w:rsidRPr="0049275F" w14:paraId="7E2F65D9" w14:textId="77777777" w:rsidTr="00032366">
        <w:trPr>
          <w:trHeight w:val="432"/>
        </w:trPr>
        <w:tc>
          <w:tcPr>
            <w:tcW w:w="4855" w:type="dxa"/>
            <w:vAlign w:val="center"/>
          </w:tcPr>
          <w:p w14:paraId="442A18AF" w14:textId="5D3EE897" w:rsidR="00032366" w:rsidRPr="0049275F" w:rsidRDefault="00032366" w:rsidP="00032366">
            <w:pPr>
              <w:rPr>
                <w:sz w:val="20"/>
              </w:rPr>
            </w:pPr>
            <w:r>
              <w:rPr>
                <w:sz w:val="20"/>
              </w:rPr>
              <w:t>Pathway Course Descriptions</w:t>
            </w:r>
          </w:p>
        </w:tc>
        <w:tc>
          <w:tcPr>
            <w:tcW w:w="1619" w:type="dxa"/>
            <w:vAlign w:val="center"/>
          </w:tcPr>
          <w:p w14:paraId="1E01C007" w14:textId="4BB179A9" w:rsidR="00032366" w:rsidRPr="0049275F" w:rsidRDefault="00DF637F" w:rsidP="00032366">
            <w:pPr>
              <w:rPr>
                <w:sz w:val="20"/>
              </w:rPr>
            </w:pPr>
            <w:r>
              <w:rPr>
                <w:sz w:val="20"/>
              </w:rPr>
              <w:t>66</w:t>
            </w:r>
          </w:p>
        </w:tc>
        <w:tc>
          <w:tcPr>
            <w:tcW w:w="4771" w:type="dxa"/>
            <w:vAlign w:val="center"/>
          </w:tcPr>
          <w:p w14:paraId="443086D6" w14:textId="0906B294" w:rsidR="00032366" w:rsidRPr="0049275F" w:rsidRDefault="00032366" w:rsidP="00032366">
            <w:pPr>
              <w:rPr>
                <w:sz w:val="20"/>
              </w:rPr>
            </w:pPr>
          </w:p>
        </w:tc>
        <w:tc>
          <w:tcPr>
            <w:tcW w:w="1705" w:type="dxa"/>
            <w:vAlign w:val="center"/>
          </w:tcPr>
          <w:p w14:paraId="14B1A5B9" w14:textId="33A9D797" w:rsidR="00032366" w:rsidRPr="0049275F" w:rsidRDefault="00032366" w:rsidP="00032366">
            <w:pPr>
              <w:rPr>
                <w:sz w:val="20"/>
              </w:rPr>
            </w:pPr>
          </w:p>
        </w:tc>
      </w:tr>
      <w:tr w:rsidR="00032366" w:rsidRPr="0049275F" w14:paraId="365E782C" w14:textId="77777777" w:rsidTr="00032366">
        <w:trPr>
          <w:trHeight w:val="432"/>
        </w:trPr>
        <w:tc>
          <w:tcPr>
            <w:tcW w:w="4855" w:type="dxa"/>
            <w:vAlign w:val="center"/>
          </w:tcPr>
          <w:p w14:paraId="59116AE9" w14:textId="68ED8F74" w:rsidR="00032366" w:rsidRPr="00653BCC" w:rsidRDefault="00032366" w:rsidP="00032366">
            <w:pPr>
              <w:rPr>
                <w:b/>
                <w:sz w:val="20"/>
              </w:rPr>
            </w:pPr>
            <w:r>
              <w:rPr>
                <w:b/>
                <w:sz w:val="20"/>
              </w:rPr>
              <w:t>Transportation, Distribution &amp; Logistics</w:t>
            </w:r>
          </w:p>
        </w:tc>
        <w:tc>
          <w:tcPr>
            <w:tcW w:w="1619" w:type="dxa"/>
            <w:vAlign w:val="center"/>
          </w:tcPr>
          <w:p w14:paraId="0C3F56BF" w14:textId="5E1DB0BE" w:rsidR="00032366" w:rsidRPr="0049275F" w:rsidRDefault="00032366" w:rsidP="00032366">
            <w:pPr>
              <w:rPr>
                <w:sz w:val="20"/>
              </w:rPr>
            </w:pPr>
          </w:p>
        </w:tc>
        <w:tc>
          <w:tcPr>
            <w:tcW w:w="4771" w:type="dxa"/>
            <w:vAlign w:val="center"/>
          </w:tcPr>
          <w:p w14:paraId="74EF98A7" w14:textId="77777777" w:rsidR="00032366" w:rsidRPr="0049275F" w:rsidRDefault="00032366" w:rsidP="00032366">
            <w:pPr>
              <w:rPr>
                <w:sz w:val="20"/>
              </w:rPr>
            </w:pPr>
          </w:p>
        </w:tc>
        <w:tc>
          <w:tcPr>
            <w:tcW w:w="1705" w:type="dxa"/>
            <w:vAlign w:val="center"/>
          </w:tcPr>
          <w:p w14:paraId="26C03282" w14:textId="77777777" w:rsidR="00032366" w:rsidRPr="0049275F" w:rsidRDefault="00032366" w:rsidP="00032366">
            <w:pPr>
              <w:rPr>
                <w:sz w:val="20"/>
              </w:rPr>
            </w:pPr>
          </w:p>
        </w:tc>
      </w:tr>
      <w:tr w:rsidR="00032366" w:rsidRPr="0049275F" w14:paraId="7E31FC3C" w14:textId="77777777" w:rsidTr="00032366">
        <w:trPr>
          <w:trHeight w:val="432"/>
        </w:trPr>
        <w:tc>
          <w:tcPr>
            <w:tcW w:w="4855" w:type="dxa"/>
            <w:vAlign w:val="center"/>
          </w:tcPr>
          <w:p w14:paraId="41F6085A" w14:textId="6C29F543" w:rsidR="00032366" w:rsidRPr="0049275F" w:rsidRDefault="00032366" w:rsidP="00032366">
            <w:pPr>
              <w:rPr>
                <w:sz w:val="20"/>
              </w:rPr>
            </w:pPr>
            <w:r>
              <w:rPr>
                <w:sz w:val="20"/>
              </w:rPr>
              <w:t>Flowchart</w:t>
            </w:r>
          </w:p>
        </w:tc>
        <w:tc>
          <w:tcPr>
            <w:tcW w:w="1619" w:type="dxa"/>
            <w:vAlign w:val="center"/>
          </w:tcPr>
          <w:p w14:paraId="16AB32B3" w14:textId="01E48F34" w:rsidR="00032366" w:rsidRPr="0049275F" w:rsidRDefault="00DF637F" w:rsidP="00032366">
            <w:pPr>
              <w:rPr>
                <w:sz w:val="20"/>
              </w:rPr>
            </w:pPr>
            <w:r>
              <w:rPr>
                <w:sz w:val="20"/>
              </w:rPr>
              <w:t>68</w:t>
            </w:r>
          </w:p>
        </w:tc>
        <w:tc>
          <w:tcPr>
            <w:tcW w:w="4771" w:type="dxa"/>
            <w:vAlign w:val="center"/>
          </w:tcPr>
          <w:p w14:paraId="40C4B3E0" w14:textId="77777777" w:rsidR="00032366" w:rsidRPr="0049275F" w:rsidRDefault="00032366" w:rsidP="00032366">
            <w:pPr>
              <w:rPr>
                <w:sz w:val="20"/>
              </w:rPr>
            </w:pPr>
          </w:p>
        </w:tc>
        <w:tc>
          <w:tcPr>
            <w:tcW w:w="1705" w:type="dxa"/>
            <w:vAlign w:val="center"/>
          </w:tcPr>
          <w:p w14:paraId="553570B7" w14:textId="77777777" w:rsidR="00032366" w:rsidRPr="0049275F" w:rsidRDefault="00032366" w:rsidP="00032366">
            <w:pPr>
              <w:rPr>
                <w:sz w:val="20"/>
              </w:rPr>
            </w:pPr>
          </w:p>
        </w:tc>
      </w:tr>
      <w:tr w:rsidR="00032366" w:rsidRPr="0049275F" w14:paraId="63C11F87" w14:textId="77777777" w:rsidTr="00032366">
        <w:trPr>
          <w:trHeight w:val="432"/>
        </w:trPr>
        <w:tc>
          <w:tcPr>
            <w:tcW w:w="4855" w:type="dxa"/>
            <w:vAlign w:val="center"/>
          </w:tcPr>
          <w:p w14:paraId="67E76287" w14:textId="4241FF3E" w:rsidR="00032366" w:rsidRPr="0049275F" w:rsidRDefault="00032366" w:rsidP="00032366">
            <w:pPr>
              <w:rPr>
                <w:sz w:val="20"/>
              </w:rPr>
            </w:pPr>
            <w:r>
              <w:rPr>
                <w:sz w:val="20"/>
              </w:rPr>
              <w:t>Pathway Description by Grade</w:t>
            </w:r>
          </w:p>
        </w:tc>
        <w:tc>
          <w:tcPr>
            <w:tcW w:w="1619" w:type="dxa"/>
            <w:vAlign w:val="center"/>
          </w:tcPr>
          <w:p w14:paraId="32BBD5D9" w14:textId="332C7A6E" w:rsidR="00032366" w:rsidRPr="0049275F" w:rsidRDefault="00DF637F" w:rsidP="00032366">
            <w:pPr>
              <w:rPr>
                <w:sz w:val="20"/>
              </w:rPr>
            </w:pPr>
            <w:r>
              <w:rPr>
                <w:sz w:val="20"/>
              </w:rPr>
              <w:t>69</w:t>
            </w:r>
          </w:p>
        </w:tc>
        <w:tc>
          <w:tcPr>
            <w:tcW w:w="4771" w:type="dxa"/>
            <w:vAlign w:val="center"/>
          </w:tcPr>
          <w:p w14:paraId="6B07A286" w14:textId="77777777" w:rsidR="00032366" w:rsidRPr="0049275F" w:rsidRDefault="00032366" w:rsidP="00032366">
            <w:pPr>
              <w:rPr>
                <w:sz w:val="20"/>
              </w:rPr>
            </w:pPr>
          </w:p>
        </w:tc>
        <w:tc>
          <w:tcPr>
            <w:tcW w:w="1705" w:type="dxa"/>
            <w:vAlign w:val="center"/>
          </w:tcPr>
          <w:p w14:paraId="1EF2CD77" w14:textId="77777777" w:rsidR="00032366" w:rsidRPr="0049275F" w:rsidRDefault="00032366" w:rsidP="00032366">
            <w:pPr>
              <w:rPr>
                <w:sz w:val="20"/>
              </w:rPr>
            </w:pPr>
          </w:p>
        </w:tc>
      </w:tr>
      <w:tr w:rsidR="00032366" w:rsidRPr="0049275F" w14:paraId="67DD9DF1" w14:textId="77777777" w:rsidTr="00032366">
        <w:trPr>
          <w:trHeight w:val="432"/>
        </w:trPr>
        <w:tc>
          <w:tcPr>
            <w:tcW w:w="4855" w:type="dxa"/>
            <w:vAlign w:val="center"/>
          </w:tcPr>
          <w:p w14:paraId="69C0FCC8" w14:textId="5FE1360E" w:rsidR="00032366" w:rsidRPr="0049275F" w:rsidRDefault="00032366" w:rsidP="00032366">
            <w:pPr>
              <w:rPr>
                <w:sz w:val="20"/>
              </w:rPr>
            </w:pPr>
            <w:r>
              <w:rPr>
                <w:sz w:val="20"/>
              </w:rPr>
              <w:t>Pathway Course Descriptions</w:t>
            </w:r>
          </w:p>
        </w:tc>
        <w:tc>
          <w:tcPr>
            <w:tcW w:w="1619" w:type="dxa"/>
            <w:vAlign w:val="center"/>
          </w:tcPr>
          <w:p w14:paraId="2BAE6B03" w14:textId="32FAA8FE" w:rsidR="00032366" w:rsidRPr="0049275F" w:rsidRDefault="00DF637F" w:rsidP="00DF637F">
            <w:pPr>
              <w:rPr>
                <w:sz w:val="20"/>
              </w:rPr>
            </w:pPr>
            <w:r>
              <w:rPr>
                <w:sz w:val="20"/>
              </w:rPr>
              <w:t>70</w:t>
            </w:r>
            <w:r w:rsidR="00032366">
              <w:rPr>
                <w:sz w:val="20"/>
              </w:rPr>
              <w:t>-</w:t>
            </w:r>
            <w:r w:rsidR="00C97F2A">
              <w:rPr>
                <w:sz w:val="20"/>
              </w:rPr>
              <w:t>7</w:t>
            </w:r>
            <w:r>
              <w:rPr>
                <w:sz w:val="20"/>
              </w:rPr>
              <w:t>1</w:t>
            </w:r>
            <w:bookmarkStart w:id="0" w:name="_GoBack"/>
            <w:bookmarkEnd w:id="0"/>
          </w:p>
        </w:tc>
        <w:tc>
          <w:tcPr>
            <w:tcW w:w="4771" w:type="dxa"/>
            <w:vAlign w:val="center"/>
          </w:tcPr>
          <w:p w14:paraId="5D4C0A36" w14:textId="77777777" w:rsidR="00032366" w:rsidRPr="0049275F" w:rsidRDefault="00032366" w:rsidP="00032366">
            <w:pPr>
              <w:rPr>
                <w:sz w:val="20"/>
              </w:rPr>
            </w:pPr>
          </w:p>
        </w:tc>
        <w:tc>
          <w:tcPr>
            <w:tcW w:w="1705" w:type="dxa"/>
            <w:vAlign w:val="center"/>
          </w:tcPr>
          <w:p w14:paraId="49309554" w14:textId="77777777" w:rsidR="00032366" w:rsidRPr="0049275F" w:rsidRDefault="00032366" w:rsidP="00032366">
            <w:pPr>
              <w:rPr>
                <w:sz w:val="20"/>
              </w:rPr>
            </w:pPr>
          </w:p>
        </w:tc>
      </w:tr>
      <w:tr w:rsidR="00032366" w:rsidRPr="0049275F" w14:paraId="5BC23D77" w14:textId="77777777" w:rsidTr="00032366">
        <w:trPr>
          <w:trHeight w:val="432"/>
        </w:trPr>
        <w:tc>
          <w:tcPr>
            <w:tcW w:w="4855" w:type="dxa"/>
            <w:vAlign w:val="center"/>
          </w:tcPr>
          <w:p w14:paraId="5CF41386" w14:textId="58B0A5FF" w:rsidR="00032366" w:rsidRPr="0049275F" w:rsidRDefault="00032366" w:rsidP="00032366">
            <w:pPr>
              <w:rPr>
                <w:sz w:val="20"/>
              </w:rPr>
            </w:pPr>
          </w:p>
        </w:tc>
        <w:tc>
          <w:tcPr>
            <w:tcW w:w="1619" w:type="dxa"/>
            <w:vAlign w:val="center"/>
          </w:tcPr>
          <w:p w14:paraId="1A9DF272" w14:textId="3B52F249" w:rsidR="00032366" w:rsidRPr="0049275F" w:rsidRDefault="00032366" w:rsidP="00032366">
            <w:pPr>
              <w:rPr>
                <w:sz w:val="20"/>
              </w:rPr>
            </w:pPr>
          </w:p>
        </w:tc>
        <w:tc>
          <w:tcPr>
            <w:tcW w:w="4771" w:type="dxa"/>
            <w:vAlign w:val="center"/>
          </w:tcPr>
          <w:p w14:paraId="386AAF12" w14:textId="77777777" w:rsidR="00032366" w:rsidRPr="0049275F" w:rsidRDefault="00032366" w:rsidP="00032366">
            <w:pPr>
              <w:rPr>
                <w:sz w:val="20"/>
              </w:rPr>
            </w:pPr>
          </w:p>
        </w:tc>
        <w:tc>
          <w:tcPr>
            <w:tcW w:w="1705" w:type="dxa"/>
            <w:vAlign w:val="center"/>
          </w:tcPr>
          <w:p w14:paraId="6FCB0D18" w14:textId="77777777" w:rsidR="00032366" w:rsidRPr="0049275F" w:rsidRDefault="00032366" w:rsidP="00032366">
            <w:pPr>
              <w:rPr>
                <w:sz w:val="20"/>
              </w:rPr>
            </w:pPr>
          </w:p>
        </w:tc>
      </w:tr>
      <w:tr w:rsidR="00032366" w:rsidRPr="0049275F" w14:paraId="1148C812" w14:textId="77777777" w:rsidTr="00032366">
        <w:trPr>
          <w:trHeight w:val="432"/>
        </w:trPr>
        <w:tc>
          <w:tcPr>
            <w:tcW w:w="4855" w:type="dxa"/>
            <w:vAlign w:val="center"/>
          </w:tcPr>
          <w:p w14:paraId="5ABC6932" w14:textId="3BAE0392" w:rsidR="00032366" w:rsidRPr="0049275F" w:rsidRDefault="00032366" w:rsidP="00032366">
            <w:pPr>
              <w:rPr>
                <w:sz w:val="20"/>
              </w:rPr>
            </w:pPr>
          </w:p>
        </w:tc>
        <w:tc>
          <w:tcPr>
            <w:tcW w:w="1619" w:type="dxa"/>
            <w:vAlign w:val="center"/>
          </w:tcPr>
          <w:p w14:paraId="091C7E48" w14:textId="6A578C4B" w:rsidR="00032366" w:rsidRPr="0049275F" w:rsidRDefault="00032366" w:rsidP="00032366">
            <w:pPr>
              <w:rPr>
                <w:sz w:val="20"/>
              </w:rPr>
            </w:pPr>
          </w:p>
        </w:tc>
        <w:tc>
          <w:tcPr>
            <w:tcW w:w="4771" w:type="dxa"/>
            <w:vAlign w:val="center"/>
          </w:tcPr>
          <w:p w14:paraId="25253ED7" w14:textId="77777777" w:rsidR="00032366" w:rsidRPr="0049275F" w:rsidRDefault="00032366" w:rsidP="00032366">
            <w:pPr>
              <w:rPr>
                <w:sz w:val="20"/>
              </w:rPr>
            </w:pPr>
          </w:p>
        </w:tc>
        <w:tc>
          <w:tcPr>
            <w:tcW w:w="1705" w:type="dxa"/>
            <w:vAlign w:val="center"/>
          </w:tcPr>
          <w:p w14:paraId="20E877CD" w14:textId="77777777" w:rsidR="00032366" w:rsidRPr="0049275F" w:rsidRDefault="00032366" w:rsidP="00032366">
            <w:pPr>
              <w:rPr>
                <w:sz w:val="20"/>
              </w:rPr>
            </w:pPr>
          </w:p>
        </w:tc>
      </w:tr>
      <w:tr w:rsidR="00032366" w:rsidRPr="0049275F" w14:paraId="55F47B16" w14:textId="77777777" w:rsidTr="00032366">
        <w:trPr>
          <w:trHeight w:val="432"/>
        </w:trPr>
        <w:tc>
          <w:tcPr>
            <w:tcW w:w="4855" w:type="dxa"/>
            <w:vAlign w:val="center"/>
          </w:tcPr>
          <w:p w14:paraId="7B182CBA" w14:textId="2DCCA718" w:rsidR="00032366" w:rsidRPr="0049275F" w:rsidRDefault="00032366" w:rsidP="00032366">
            <w:pPr>
              <w:rPr>
                <w:sz w:val="20"/>
              </w:rPr>
            </w:pPr>
          </w:p>
        </w:tc>
        <w:tc>
          <w:tcPr>
            <w:tcW w:w="1619" w:type="dxa"/>
            <w:vAlign w:val="center"/>
          </w:tcPr>
          <w:p w14:paraId="6978D9D3" w14:textId="1DCBC837" w:rsidR="00032366" w:rsidRPr="0049275F" w:rsidRDefault="00032366" w:rsidP="00032366">
            <w:pPr>
              <w:rPr>
                <w:sz w:val="20"/>
              </w:rPr>
            </w:pPr>
          </w:p>
        </w:tc>
        <w:tc>
          <w:tcPr>
            <w:tcW w:w="4771" w:type="dxa"/>
            <w:vAlign w:val="center"/>
          </w:tcPr>
          <w:p w14:paraId="5C49500A" w14:textId="77777777" w:rsidR="00032366" w:rsidRPr="0049275F" w:rsidRDefault="00032366" w:rsidP="00032366">
            <w:pPr>
              <w:rPr>
                <w:sz w:val="20"/>
              </w:rPr>
            </w:pPr>
          </w:p>
        </w:tc>
        <w:tc>
          <w:tcPr>
            <w:tcW w:w="1705" w:type="dxa"/>
            <w:vAlign w:val="center"/>
          </w:tcPr>
          <w:p w14:paraId="0390680D" w14:textId="77777777" w:rsidR="00032366" w:rsidRPr="0049275F" w:rsidRDefault="00032366" w:rsidP="00032366">
            <w:pPr>
              <w:rPr>
                <w:sz w:val="20"/>
              </w:rPr>
            </w:pPr>
          </w:p>
        </w:tc>
      </w:tr>
      <w:tr w:rsidR="00032366" w:rsidRPr="0049275F" w14:paraId="0B4B373E" w14:textId="77777777" w:rsidTr="00032366">
        <w:trPr>
          <w:trHeight w:val="432"/>
        </w:trPr>
        <w:tc>
          <w:tcPr>
            <w:tcW w:w="4855" w:type="dxa"/>
            <w:vAlign w:val="center"/>
          </w:tcPr>
          <w:p w14:paraId="6FF26220" w14:textId="061EB2D7" w:rsidR="00032366" w:rsidRPr="0049275F" w:rsidRDefault="00032366" w:rsidP="00032366">
            <w:pPr>
              <w:rPr>
                <w:sz w:val="20"/>
              </w:rPr>
            </w:pPr>
          </w:p>
        </w:tc>
        <w:tc>
          <w:tcPr>
            <w:tcW w:w="1619" w:type="dxa"/>
            <w:vAlign w:val="center"/>
          </w:tcPr>
          <w:p w14:paraId="40AB55CB" w14:textId="1F3317A4" w:rsidR="00032366" w:rsidRPr="0049275F" w:rsidRDefault="00032366" w:rsidP="00032366">
            <w:pPr>
              <w:rPr>
                <w:sz w:val="20"/>
              </w:rPr>
            </w:pPr>
          </w:p>
        </w:tc>
        <w:tc>
          <w:tcPr>
            <w:tcW w:w="4771" w:type="dxa"/>
            <w:vAlign w:val="center"/>
          </w:tcPr>
          <w:p w14:paraId="08072371" w14:textId="77777777" w:rsidR="00032366" w:rsidRPr="0049275F" w:rsidRDefault="00032366" w:rsidP="00032366">
            <w:pPr>
              <w:rPr>
                <w:sz w:val="20"/>
              </w:rPr>
            </w:pPr>
          </w:p>
        </w:tc>
        <w:tc>
          <w:tcPr>
            <w:tcW w:w="1705" w:type="dxa"/>
            <w:vAlign w:val="center"/>
          </w:tcPr>
          <w:p w14:paraId="14E75F99" w14:textId="77777777" w:rsidR="00032366" w:rsidRPr="0049275F" w:rsidRDefault="00032366" w:rsidP="00032366">
            <w:pPr>
              <w:rPr>
                <w:sz w:val="20"/>
              </w:rPr>
            </w:pPr>
          </w:p>
        </w:tc>
      </w:tr>
    </w:tbl>
    <w:p w14:paraId="728D1009" w14:textId="392AC0D7" w:rsidR="00F613CA" w:rsidRPr="00F613CA" w:rsidRDefault="00F613CA" w:rsidP="00F613CA">
      <w:pPr>
        <w:rPr>
          <w:sz w:val="20"/>
          <w:szCs w:val="20"/>
        </w:rPr>
      </w:pPr>
      <w:r>
        <w:br w:type="page"/>
      </w:r>
    </w:p>
    <w:p w14:paraId="28AD23C7" w14:textId="77777777" w:rsidR="00F613CA" w:rsidRDefault="00F613CA" w:rsidP="00F613CA">
      <w:pPr>
        <w:rPr>
          <w:sz w:val="20"/>
          <w:szCs w:val="20"/>
        </w:rPr>
      </w:pPr>
    </w:p>
    <w:p w14:paraId="15426289" w14:textId="77777777" w:rsidR="00F613CA" w:rsidRDefault="00F613CA" w:rsidP="00F613CA">
      <w:pPr>
        <w:rPr>
          <w:sz w:val="20"/>
          <w:szCs w:val="20"/>
        </w:rPr>
      </w:pPr>
    </w:p>
    <w:p w14:paraId="2ECAE20F" w14:textId="77777777" w:rsidR="00F613CA" w:rsidRDefault="00F613CA" w:rsidP="00F613CA">
      <w:pPr>
        <w:rPr>
          <w:sz w:val="20"/>
          <w:szCs w:val="20"/>
        </w:rPr>
      </w:pPr>
    </w:p>
    <w:p w14:paraId="384F2D72" w14:textId="77777777" w:rsidR="00F613CA" w:rsidRDefault="00F613CA" w:rsidP="00F613CA">
      <w:pPr>
        <w:rPr>
          <w:sz w:val="20"/>
          <w:szCs w:val="20"/>
        </w:rPr>
      </w:pPr>
    </w:p>
    <w:p w14:paraId="508F39A4" w14:textId="2EE5A03B" w:rsidR="00F613CA" w:rsidRDefault="00BF00FA" w:rsidP="00F613CA">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A40BDDE" wp14:editId="59E8724C">
                <wp:simplePos x="0" y="0"/>
                <wp:positionH relativeFrom="column">
                  <wp:posOffset>314325</wp:posOffset>
                </wp:positionH>
                <wp:positionV relativeFrom="paragraph">
                  <wp:posOffset>15875</wp:posOffset>
                </wp:positionV>
                <wp:extent cx="7743825" cy="4162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chemeClr val="lt1"/>
                        </a:solidFill>
                        <a:ln w="6350">
                          <a:solidFill>
                            <a:prstClr val="black"/>
                          </a:solidFill>
                        </a:ln>
                      </wps:spPr>
                      <wps:txbx>
                        <w:txbxContent>
                          <w:p w14:paraId="6C34C224" w14:textId="0475725D" w:rsidR="00B757F7" w:rsidRDefault="00B757F7">
                            <w:r w:rsidRPr="00BF00FA">
                              <w:rPr>
                                <w:b/>
                              </w:rPr>
                              <w:t>Endorsement:</w:t>
                            </w:r>
                            <w:r>
                              <w:t xml:space="preserve">  Business and Industry</w:t>
                            </w:r>
                          </w:p>
                          <w:p w14:paraId="28B11415" w14:textId="72B07D0D" w:rsidR="00B757F7" w:rsidRDefault="00B757F7"/>
                          <w:p w14:paraId="77BA4F42" w14:textId="20551A0C" w:rsidR="00B757F7" w:rsidRDefault="00B757F7">
                            <w:r w:rsidRPr="00BF00FA">
                              <w:rPr>
                                <w:b/>
                              </w:rPr>
                              <w:t>CTE Cluster:</w:t>
                            </w:r>
                            <w:r>
                              <w:t xml:space="preserve">  Agriculture, Food, and Natural Resources</w:t>
                            </w:r>
                          </w:p>
                          <w:p w14:paraId="7BD51473" w14:textId="7FC8A689" w:rsidR="00B757F7" w:rsidRDefault="00B757F7"/>
                          <w:p w14:paraId="4FA9C21D" w14:textId="75161C47" w:rsidR="00B757F7" w:rsidRPr="00BF00FA" w:rsidRDefault="00B757F7">
                            <w:pPr>
                              <w:rPr>
                                <w:b/>
                              </w:rPr>
                            </w:pPr>
                            <w:r w:rsidRPr="00BF00FA">
                              <w:rPr>
                                <w:b/>
                              </w:rPr>
                              <w:t>CTE Pathways:</w:t>
                            </w:r>
                          </w:p>
                          <w:p w14:paraId="6C47C667" w14:textId="476C9066" w:rsidR="00B757F7" w:rsidRDefault="00B757F7">
                            <w:r>
                              <w:t>Veterinary Assistant Pathway</w:t>
                            </w:r>
                          </w:p>
                          <w:p w14:paraId="2AEC6602" w14:textId="29EB00C9" w:rsidR="00B757F7" w:rsidRDefault="00B757F7">
                            <w:r>
                              <w:t>Floral Design Pathway</w:t>
                            </w:r>
                          </w:p>
                          <w:p w14:paraId="3789EBE6" w14:textId="6945BB6F" w:rsidR="00B757F7" w:rsidRDefault="00B757F7">
                            <w:r>
                              <w:t>Landscape Pathway</w:t>
                            </w:r>
                          </w:p>
                          <w:p w14:paraId="33348457" w14:textId="389E5D3A" w:rsidR="00B757F7" w:rsidRDefault="00B757F7">
                            <w:r>
                              <w:t>Agriculture Mechanics and Engineering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40BDDE" id="_x0000_t202" coordsize="21600,21600" o:spt="202" path="m,l,21600r21600,l21600,xe">
                <v:stroke joinstyle="miter"/>
                <v:path gradientshapeok="t" o:connecttype="rect"/>
              </v:shapetype>
              <v:shape id="Text Box 11" o:spid="_x0000_s1026" type="#_x0000_t202" style="position:absolute;margin-left:24.75pt;margin-top:1.25pt;width:609.75pt;height:3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" fillcolor="white [3201]" strokeweight=".5pt">
                <v:textbox>
                  <w:txbxContent>
                    <w:p w14:paraId="6C34C224" w14:textId="0475725D" w:rsidR="00B757F7" w:rsidRDefault="00B757F7">
                      <w:r w:rsidRPr="00BF00FA">
                        <w:rPr>
                          <w:b/>
                        </w:rPr>
                        <w:t>Endorsement:</w:t>
                      </w:r>
                      <w:r>
                        <w:t xml:space="preserve">  Business and Industry</w:t>
                      </w:r>
                    </w:p>
                    <w:p w14:paraId="28B11415" w14:textId="72B07D0D" w:rsidR="00B757F7" w:rsidRDefault="00B757F7"/>
                    <w:p w14:paraId="77BA4F42" w14:textId="20551A0C" w:rsidR="00B757F7" w:rsidRDefault="00B757F7">
                      <w:r w:rsidRPr="00BF00FA">
                        <w:rPr>
                          <w:b/>
                        </w:rPr>
                        <w:t>CTE Cluster:</w:t>
                      </w:r>
                      <w:r>
                        <w:t xml:space="preserve">  Agriculture, Food, and Natural Resources</w:t>
                      </w:r>
                    </w:p>
                    <w:p w14:paraId="7BD51473" w14:textId="7FC8A689" w:rsidR="00B757F7" w:rsidRDefault="00B757F7"/>
                    <w:p w14:paraId="4FA9C21D" w14:textId="75161C47" w:rsidR="00B757F7" w:rsidRPr="00BF00FA" w:rsidRDefault="00B757F7">
                      <w:pPr>
                        <w:rPr>
                          <w:b/>
                        </w:rPr>
                      </w:pPr>
                      <w:r w:rsidRPr="00BF00FA">
                        <w:rPr>
                          <w:b/>
                        </w:rPr>
                        <w:t>CTE Pathways:</w:t>
                      </w:r>
                    </w:p>
                    <w:p w14:paraId="6C47C667" w14:textId="476C9066" w:rsidR="00B757F7" w:rsidRDefault="00B757F7">
                      <w:r>
                        <w:t>Veterinary Assistant Pathway</w:t>
                      </w:r>
                    </w:p>
                    <w:p w14:paraId="2AEC6602" w14:textId="29EB00C9" w:rsidR="00B757F7" w:rsidRDefault="00B757F7">
                      <w:r>
                        <w:t>Floral Design Pathway</w:t>
                      </w:r>
                    </w:p>
                    <w:p w14:paraId="3789EBE6" w14:textId="6945BB6F" w:rsidR="00B757F7" w:rsidRDefault="00B757F7">
                      <w:r>
                        <w:t>Landscape Pathway</w:t>
                      </w:r>
                    </w:p>
                    <w:p w14:paraId="33348457" w14:textId="389E5D3A" w:rsidR="00B757F7" w:rsidRDefault="00B757F7">
                      <w:r>
                        <w:t>Agriculture Mechanics and Engineering Pathway</w:t>
                      </w:r>
                    </w:p>
                  </w:txbxContent>
                </v:textbox>
              </v:shape>
            </w:pict>
          </mc:Fallback>
        </mc:AlternateContent>
      </w:r>
    </w:p>
    <w:p w14:paraId="21A33081" w14:textId="77777777" w:rsidR="00F613CA" w:rsidRDefault="00F613CA" w:rsidP="00F613CA">
      <w:pPr>
        <w:rPr>
          <w:sz w:val="20"/>
          <w:szCs w:val="20"/>
        </w:rPr>
      </w:pPr>
    </w:p>
    <w:p w14:paraId="0C889C3C" w14:textId="77777777" w:rsidR="00F613CA" w:rsidRDefault="00F613CA" w:rsidP="00F613CA">
      <w:pPr>
        <w:rPr>
          <w:sz w:val="20"/>
          <w:szCs w:val="20"/>
        </w:rPr>
      </w:pPr>
    </w:p>
    <w:p w14:paraId="6FDE5554" w14:textId="77777777" w:rsidR="00F613CA" w:rsidRDefault="00F613CA" w:rsidP="00F613CA">
      <w:pPr>
        <w:rPr>
          <w:sz w:val="20"/>
          <w:szCs w:val="20"/>
        </w:rPr>
      </w:pPr>
    </w:p>
    <w:p w14:paraId="3F7C65CF" w14:textId="77777777" w:rsidR="00F613CA" w:rsidRDefault="00F613CA" w:rsidP="00F613CA">
      <w:pPr>
        <w:rPr>
          <w:sz w:val="20"/>
          <w:szCs w:val="20"/>
        </w:rPr>
      </w:pPr>
    </w:p>
    <w:p w14:paraId="225A9E6D" w14:textId="77777777" w:rsidR="00F613CA" w:rsidRDefault="00F613CA" w:rsidP="00F613CA">
      <w:pPr>
        <w:rPr>
          <w:sz w:val="20"/>
          <w:szCs w:val="20"/>
        </w:rPr>
      </w:pPr>
    </w:p>
    <w:p w14:paraId="097C887A" w14:textId="77777777" w:rsidR="00F613CA" w:rsidRDefault="00F613CA" w:rsidP="00F613CA">
      <w:pPr>
        <w:rPr>
          <w:sz w:val="20"/>
          <w:szCs w:val="20"/>
        </w:rPr>
      </w:pPr>
    </w:p>
    <w:p w14:paraId="098C71BD" w14:textId="77777777" w:rsidR="00F613CA" w:rsidRDefault="00F613CA" w:rsidP="00F613CA">
      <w:pPr>
        <w:rPr>
          <w:sz w:val="20"/>
          <w:szCs w:val="20"/>
        </w:rPr>
      </w:pPr>
    </w:p>
    <w:p w14:paraId="6BF402B9" w14:textId="77777777" w:rsidR="00F613CA" w:rsidRDefault="00F613CA" w:rsidP="00F613CA">
      <w:pPr>
        <w:rPr>
          <w:sz w:val="20"/>
          <w:szCs w:val="20"/>
        </w:rPr>
      </w:pPr>
    </w:p>
    <w:p w14:paraId="586C535D" w14:textId="511E4F73" w:rsidR="00F613CA" w:rsidRPr="00F613CA" w:rsidRDefault="00F613CA" w:rsidP="00F613CA">
      <w:pPr>
        <w:jc w:val="center"/>
        <w:rPr>
          <w:b/>
          <w:sz w:val="20"/>
          <w:szCs w:val="20"/>
        </w:rPr>
      </w:pPr>
      <w:r w:rsidRPr="009F6E85">
        <w:rPr>
          <w:b/>
          <w:sz w:val="44"/>
          <w:szCs w:val="20"/>
        </w:rPr>
        <w:br w:type="page"/>
      </w:r>
    </w:p>
    <w:p w14:paraId="68F4CF0D" w14:textId="31FB2138" w:rsidR="00692D4D" w:rsidRDefault="00692D4D">
      <w:pPr>
        <w:rPr>
          <w:b/>
          <w:bCs/>
          <w:sz w:val="36"/>
          <w:szCs w:val="36"/>
        </w:rPr>
      </w:pPr>
      <w:r>
        <w:rPr>
          <w:b/>
          <w:bCs/>
          <w:noProof/>
          <w:sz w:val="36"/>
          <w:szCs w:val="36"/>
        </w:rPr>
        <w:drawing>
          <wp:inline distT="0" distB="0" distL="0" distR="0" wp14:anchorId="67CB37A5" wp14:editId="0F7A3E83">
            <wp:extent cx="8229600" cy="619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NR Flowchart 2019-2020.PNG"/>
                    <pic:cNvPicPr/>
                  </pic:nvPicPr>
                  <pic:blipFill>
                    <a:blip r:embed="rId9">
                      <a:extLst>
                        <a:ext uri="{28A0092B-C50C-407E-A947-70E740481C1C}">
                          <a14:useLocalDpi xmlns:a14="http://schemas.microsoft.com/office/drawing/2010/main" val="0"/>
                        </a:ext>
                      </a:extLst>
                    </a:blip>
                    <a:stretch>
                      <a:fillRect/>
                    </a:stretch>
                  </pic:blipFill>
                  <pic:spPr>
                    <a:xfrm>
                      <a:off x="0" y="0"/>
                      <a:ext cx="8229600" cy="6191250"/>
                    </a:xfrm>
                    <a:prstGeom prst="rect">
                      <a:avLst/>
                    </a:prstGeom>
                  </pic:spPr>
                </pic:pic>
              </a:graphicData>
            </a:graphic>
          </wp:inline>
        </w:drawing>
      </w:r>
      <w:r>
        <w:rPr>
          <w:b/>
          <w:bCs/>
          <w:sz w:val="36"/>
          <w:szCs w:val="36"/>
        </w:rPr>
        <w:br w:type="page"/>
      </w:r>
    </w:p>
    <w:p w14:paraId="5148A950" w14:textId="77777777" w:rsidR="005E30F9" w:rsidRDefault="005E30F9" w:rsidP="005E30F9">
      <w:pPr>
        <w:rPr>
          <w:b/>
          <w:bCs/>
          <w:sz w:val="36"/>
          <w:szCs w:val="36"/>
        </w:rPr>
      </w:pPr>
    </w:p>
    <w:p w14:paraId="6BF50D8C" w14:textId="37C057CB" w:rsidR="000C51FE" w:rsidRDefault="000C51FE" w:rsidP="005E30F9">
      <w:pPr>
        <w:jc w:val="center"/>
        <w:rPr>
          <w:b/>
          <w:bCs/>
          <w:sz w:val="36"/>
          <w:szCs w:val="36"/>
        </w:rPr>
      </w:pPr>
      <w:r>
        <w:rPr>
          <w:b/>
          <w:bCs/>
          <w:sz w:val="36"/>
          <w:szCs w:val="36"/>
        </w:rPr>
        <w:t>Endorsement:  Business and Industry</w:t>
      </w:r>
    </w:p>
    <w:p w14:paraId="33159797" w14:textId="0A73AE1B" w:rsidR="00A800BA" w:rsidRPr="00A800BA" w:rsidRDefault="000C51FE" w:rsidP="000C51FE">
      <w:pPr>
        <w:jc w:val="center"/>
        <w:rPr>
          <w:b/>
          <w:bCs/>
          <w:sz w:val="36"/>
          <w:szCs w:val="36"/>
        </w:rPr>
      </w:pPr>
      <w:r>
        <w:rPr>
          <w:b/>
          <w:bCs/>
          <w:sz w:val="36"/>
          <w:szCs w:val="36"/>
        </w:rPr>
        <w:t xml:space="preserve">CTE Cluster:  </w:t>
      </w:r>
      <w:r w:rsidR="00A800BA" w:rsidRPr="00A800BA">
        <w:rPr>
          <w:b/>
          <w:bCs/>
          <w:sz w:val="36"/>
          <w:szCs w:val="36"/>
        </w:rPr>
        <w:t>Agriculture, Food, and Natural Resources</w:t>
      </w:r>
    </w:p>
    <w:p w14:paraId="6F3C6EDA" w14:textId="77777777" w:rsidR="00A800BA" w:rsidRDefault="00A800BA"/>
    <w:tbl>
      <w:tblPr>
        <w:tblStyle w:val="TableGrid"/>
        <w:tblW w:w="13928" w:type="dxa"/>
        <w:tblInd w:w="-545" w:type="dxa"/>
        <w:tblLook w:val="04A0" w:firstRow="1" w:lastRow="0" w:firstColumn="1" w:lastColumn="0" w:noHBand="0" w:noVBand="1"/>
      </w:tblPr>
      <w:tblGrid>
        <w:gridCol w:w="1541"/>
        <w:gridCol w:w="3319"/>
        <w:gridCol w:w="3297"/>
        <w:gridCol w:w="3026"/>
        <w:gridCol w:w="2745"/>
      </w:tblGrid>
      <w:tr w:rsidR="00DC7B64" w14:paraId="08713BE9" w14:textId="77777777" w:rsidTr="005936A2">
        <w:tc>
          <w:tcPr>
            <w:tcW w:w="1541" w:type="dxa"/>
          </w:tcPr>
          <w:p w14:paraId="7C759CC0" w14:textId="77777777" w:rsidR="00BD3EAC" w:rsidRPr="002D3AC5" w:rsidRDefault="00BD3EAC">
            <w:pPr>
              <w:rPr>
                <w:b/>
                <w:bCs/>
              </w:rPr>
            </w:pPr>
          </w:p>
        </w:tc>
        <w:tc>
          <w:tcPr>
            <w:tcW w:w="3319" w:type="dxa"/>
            <w:vAlign w:val="center"/>
          </w:tcPr>
          <w:p w14:paraId="470B5FD2" w14:textId="4E29522A" w:rsidR="00BD3EAC" w:rsidRPr="002D3AC5" w:rsidRDefault="00BD3EAC" w:rsidP="00A800BA">
            <w:pPr>
              <w:jc w:val="center"/>
              <w:rPr>
                <w:color w:val="92D050"/>
              </w:rPr>
            </w:pPr>
            <w:r w:rsidRPr="002D3AC5">
              <w:rPr>
                <w:color w:val="92D050"/>
              </w:rPr>
              <w:t>Animal Systems</w:t>
            </w:r>
            <w:r w:rsidR="000C51FE" w:rsidRPr="002D3AC5">
              <w:rPr>
                <w:color w:val="92D050"/>
              </w:rPr>
              <w:t xml:space="preserve"> Pathway</w:t>
            </w:r>
          </w:p>
          <w:p w14:paraId="1A67CEB0" w14:textId="77777777" w:rsidR="00BD3EAC" w:rsidRPr="002D3AC5" w:rsidRDefault="00BD3EAC" w:rsidP="00A800BA">
            <w:pPr>
              <w:jc w:val="center"/>
              <w:rPr>
                <w:color w:val="92D050"/>
              </w:rPr>
            </w:pPr>
          </w:p>
        </w:tc>
        <w:tc>
          <w:tcPr>
            <w:tcW w:w="3297" w:type="dxa"/>
            <w:vAlign w:val="center"/>
          </w:tcPr>
          <w:p w14:paraId="1B70EFC9" w14:textId="7FB6DDC4" w:rsidR="00BD3EAC" w:rsidRPr="002D3AC5" w:rsidRDefault="00BD3EAC" w:rsidP="00A800BA">
            <w:pPr>
              <w:jc w:val="center"/>
              <w:rPr>
                <w:color w:val="FFC000" w:themeColor="accent4"/>
              </w:rPr>
            </w:pPr>
            <w:r w:rsidRPr="002D3AC5">
              <w:rPr>
                <w:color w:val="FFC000" w:themeColor="accent4"/>
              </w:rPr>
              <w:t>Plant Systems Floral</w:t>
            </w:r>
            <w:r w:rsidR="000C51FE" w:rsidRPr="002D3AC5">
              <w:rPr>
                <w:color w:val="FFC000" w:themeColor="accent4"/>
              </w:rPr>
              <w:t xml:space="preserve"> Pathway</w:t>
            </w:r>
          </w:p>
        </w:tc>
        <w:tc>
          <w:tcPr>
            <w:tcW w:w="3026" w:type="dxa"/>
            <w:vAlign w:val="center"/>
          </w:tcPr>
          <w:p w14:paraId="56ABAE30" w14:textId="312523A2" w:rsidR="00BD3EAC" w:rsidRPr="002D3AC5" w:rsidRDefault="00BD3EAC" w:rsidP="004A0520">
            <w:pPr>
              <w:jc w:val="center"/>
              <w:rPr>
                <w:color w:val="00B0F0"/>
              </w:rPr>
            </w:pPr>
            <w:r w:rsidRPr="002D3AC5">
              <w:rPr>
                <w:color w:val="00B0F0"/>
              </w:rPr>
              <w:t>Plant Systems Landscape</w:t>
            </w:r>
            <w:r w:rsidR="000C51FE" w:rsidRPr="002D3AC5">
              <w:rPr>
                <w:color w:val="00B0F0"/>
              </w:rPr>
              <w:t xml:space="preserve"> Pathway</w:t>
            </w:r>
          </w:p>
        </w:tc>
        <w:tc>
          <w:tcPr>
            <w:tcW w:w="2745" w:type="dxa"/>
            <w:vAlign w:val="center"/>
          </w:tcPr>
          <w:p w14:paraId="13463BCF" w14:textId="748DBA82" w:rsidR="00BD3EAC" w:rsidRPr="002D3AC5" w:rsidRDefault="004A0520" w:rsidP="00A800BA">
            <w:pPr>
              <w:jc w:val="center"/>
              <w:rPr>
                <w:color w:val="FF0000"/>
              </w:rPr>
            </w:pPr>
            <w:r w:rsidRPr="002D3AC5">
              <w:rPr>
                <w:color w:val="FF0000"/>
              </w:rPr>
              <w:t>Agriculture Engineering</w:t>
            </w:r>
            <w:r w:rsidR="009E611F" w:rsidRPr="002D3AC5">
              <w:rPr>
                <w:color w:val="FF0000"/>
              </w:rPr>
              <w:t xml:space="preserve"> </w:t>
            </w:r>
            <w:r w:rsidR="000C51FE" w:rsidRPr="002D3AC5">
              <w:rPr>
                <w:color w:val="FF0000"/>
              </w:rPr>
              <w:t>Pathway</w:t>
            </w:r>
          </w:p>
        </w:tc>
      </w:tr>
      <w:tr w:rsidR="00C839CB" w:rsidRPr="00C839CB" w14:paraId="18A55474" w14:textId="77777777" w:rsidTr="005936A2">
        <w:tc>
          <w:tcPr>
            <w:tcW w:w="1541" w:type="dxa"/>
          </w:tcPr>
          <w:p w14:paraId="7B140699" w14:textId="77777777" w:rsidR="00BD3EAC" w:rsidRPr="002D3AC5" w:rsidRDefault="00BD3EAC" w:rsidP="00BD3EAC">
            <w:pPr>
              <w:rPr>
                <w:b/>
                <w:bCs/>
              </w:rPr>
            </w:pPr>
            <w:r w:rsidRPr="002D3AC5">
              <w:rPr>
                <w:b/>
                <w:bCs/>
              </w:rPr>
              <w:t>9</w:t>
            </w:r>
            <w:r w:rsidRPr="002D3AC5">
              <w:rPr>
                <w:b/>
                <w:bCs/>
                <w:vertAlign w:val="superscript"/>
              </w:rPr>
              <w:t>th</w:t>
            </w:r>
            <w:r w:rsidRPr="002D3AC5">
              <w:rPr>
                <w:b/>
                <w:bCs/>
              </w:rPr>
              <w:t xml:space="preserve"> Grade</w:t>
            </w:r>
          </w:p>
        </w:tc>
        <w:tc>
          <w:tcPr>
            <w:tcW w:w="3319" w:type="dxa"/>
            <w:vAlign w:val="center"/>
          </w:tcPr>
          <w:p w14:paraId="4A4E1B2F" w14:textId="77777777" w:rsidR="00BD3EAC" w:rsidRPr="002D3AC5" w:rsidRDefault="00BD3EAC" w:rsidP="00BD3EAC">
            <w:pPr>
              <w:jc w:val="center"/>
              <w:rPr>
                <w:color w:val="92D050"/>
              </w:rPr>
            </w:pPr>
            <w:r w:rsidRPr="002D3AC5">
              <w:rPr>
                <w:color w:val="92D050"/>
              </w:rPr>
              <w:t>Principles of Agriculture, Food, &amp; Natural Resources</w:t>
            </w:r>
          </w:p>
          <w:p w14:paraId="3175C0CD" w14:textId="77777777" w:rsidR="00BD3EAC" w:rsidRPr="002D3AC5" w:rsidRDefault="00BD3EAC" w:rsidP="00BD3EAC">
            <w:pPr>
              <w:jc w:val="center"/>
              <w:rPr>
                <w:color w:val="92D050"/>
              </w:rPr>
            </w:pPr>
            <w:r w:rsidRPr="002D3AC5">
              <w:rPr>
                <w:color w:val="92D050"/>
              </w:rPr>
              <w:t>(1 credit)</w:t>
            </w:r>
          </w:p>
        </w:tc>
        <w:tc>
          <w:tcPr>
            <w:tcW w:w="3297" w:type="dxa"/>
            <w:vAlign w:val="center"/>
          </w:tcPr>
          <w:p w14:paraId="0D725370" w14:textId="77777777" w:rsidR="00BD3EAC" w:rsidRPr="002D3AC5" w:rsidRDefault="00BD3EAC" w:rsidP="00BD3EAC">
            <w:pPr>
              <w:jc w:val="center"/>
              <w:rPr>
                <w:color w:val="FFC000" w:themeColor="accent4"/>
              </w:rPr>
            </w:pPr>
            <w:r w:rsidRPr="002D3AC5">
              <w:rPr>
                <w:color w:val="FFC000" w:themeColor="accent4"/>
              </w:rPr>
              <w:t>Principles of Agriculture, Food, &amp; Natural Resources</w:t>
            </w:r>
          </w:p>
          <w:p w14:paraId="75F7B6CB" w14:textId="77777777" w:rsidR="00BD3EAC" w:rsidRPr="002D3AC5" w:rsidRDefault="00BD3EAC" w:rsidP="00BD3EAC">
            <w:pPr>
              <w:jc w:val="center"/>
              <w:rPr>
                <w:color w:val="FFC000" w:themeColor="accent4"/>
              </w:rPr>
            </w:pPr>
            <w:r w:rsidRPr="002D3AC5">
              <w:rPr>
                <w:color w:val="FFC000" w:themeColor="accent4"/>
              </w:rPr>
              <w:t>(1 credit)</w:t>
            </w:r>
          </w:p>
        </w:tc>
        <w:tc>
          <w:tcPr>
            <w:tcW w:w="3026" w:type="dxa"/>
            <w:vAlign w:val="center"/>
          </w:tcPr>
          <w:p w14:paraId="3B2C720C" w14:textId="77777777" w:rsidR="00BD3EAC" w:rsidRPr="002D3AC5" w:rsidRDefault="00BD3EAC" w:rsidP="004A0520">
            <w:pPr>
              <w:jc w:val="center"/>
              <w:rPr>
                <w:color w:val="00B0F0"/>
              </w:rPr>
            </w:pPr>
            <w:r w:rsidRPr="002D3AC5">
              <w:rPr>
                <w:color w:val="00B0F0"/>
              </w:rPr>
              <w:t>Principles of Agriculture, Food, &amp; Natural Resources</w:t>
            </w:r>
          </w:p>
          <w:p w14:paraId="33200A35" w14:textId="77777777" w:rsidR="00BD3EAC" w:rsidRPr="002D3AC5" w:rsidRDefault="00BD3EAC" w:rsidP="004A0520">
            <w:pPr>
              <w:jc w:val="center"/>
              <w:rPr>
                <w:color w:val="00B0F0"/>
              </w:rPr>
            </w:pPr>
            <w:r w:rsidRPr="002D3AC5">
              <w:rPr>
                <w:color w:val="00B0F0"/>
              </w:rPr>
              <w:t>(1 credit)</w:t>
            </w:r>
          </w:p>
        </w:tc>
        <w:tc>
          <w:tcPr>
            <w:tcW w:w="2745" w:type="dxa"/>
            <w:vAlign w:val="center"/>
          </w:tcPr>
          <w:p w14:paraId="6F34508B" w14:textId="77777777" w:rsidR="00BD3EAC" w:rsidRPr="002D3AC5" w:rsidRDefault="00BD3EAC" w:rsidP="00BD3EAC">
            <w:pPr>
              <w:jc w:val="center"/>
              <w:rPr>
                <w:color w:val="FF0000"/>
              </w:rPr>
            </w:pPr>
            <w:r w:rsidRPr="002D3AC5">
              <w:rPr>
                <w:color w:val="FF0000"/>
              </w:rPr>
              <w:t>Principles of Agriculture, Food, &amp; Natural Resources</w:t>
            </w:r>
          </w:p>
          <w:p w14:paraId="4502D4AA" w14:textId="77777777" w:rsidR="00BD3EAC" w:rsidRPr="002D3AC5" w:rsidRDefault="00BD3EAC" w:rsidP="00BD3EAC">
            <w:pPr>
              <w:jc w:val="center"/>
              <w:rPr>
                <w:color w:val="FF0000"/>
              </w:rPr>
            </w:pPr>
            <w:r w:rsidRPr="002D3AC5">
              <w:rPr>
                <w:color w:val="FF0000"/>
              </w:rPr>
              <w:t>(1 credit)</w:t>
            </w:r>
          </w:p>
        </w:tc>
      </w:tr>
      <w:tr w:rsidR="00C839CB" w:rsidRPr="00C839CB" w14:paraId="3B51DFB5" w14:textId="77777777" w:rsidTr="005936A2">
        <w:tc>
          <w:tcPr>
            <w:tcW w:w="1541" w:type="dxa"/>
          </w:tcPr>
          <w:p w14:paraId="19A59FB0" w14:textId="77777777" w:rsidR="00BD3EAC" w:rsidRPr="002D3AC5" w:rsidRDefault="00BD3EAC" w:rsidP="00BD3EAC">
            <w:pPr>
              <w:rPr>
                <w:b/>
                <w:bCs/>
              </w:rPr>
            </w:pPr>
            <w:r w:rsidRPr="002D3AC5">
              <w:rPr>
                <w:b/>
                <w:bCs/>
              </w:rPr>
              <w:t>10</w:t>
            </w:r>
            <w:r w:rsidRPr="002D3AC5">
              <w:rPr>
                <w:b/>
                <w:bCs/>
                <w:vertAlign w:val="superscript"/>
              </w:rPr>
              <w:t>th</w:t>
            </w:r>
            <w:r w:rsidRPr="002D3AC5">
              <w:rPr>
                <w:b/>
                <w:bCs/>
              </w:rPr>
              <w:t xml:space="preserve"> Grade</w:t>
            </w:r>
          </w:p>
        </w:tc>
        <w:tc>
          <w:tcPr>
            <w:tcW w:w="3319" w:type="dxa"/>
            <w:vAlign w:val="center"/>
          </w:tcPr>
          <w:p w14:paraId="46CC0C1D" w14:textId="11A2E60E" w:rsidR="00BD3EAC" w:rsidRPr="002D3AC5" w:rsidRDefault="00BD3EAC" w:rsidP="00BD3EAC">
            <w:pPr>
              <w:jc w:val="center"/>
              <w:rPr>
                <w:color w:val="92D050"/>
              </w:rPr>
            </w:pPr>
            <w:r w:rsidRPr="002D3AC5">
              <w:rPr>
                <w:color w:val="92D050"/>
              </w:rPr>
              <w:t>Small Animal Management (.5 credit)</w:t>
            </w:r>
            <w:r w:rsidR="009E611F" w:rsidRPr="002D3AC5">
              <w:rPr>
                <w:color w:val="92D050"/>
              </w:rPr>
              <w:t xml:space="preserve"> and Equine Science (.5 credit)</w:t>
            </w:r>
          </w:p>
        </w:tc>
        <w:tc>
          <w:tcPr>
            <w:tcW w:w="3297" w:type="dxa"/>
            <w:vAlign w:val="center"/>
          </w:tcPr>
          <w:p w14:paraId="1CF98696" w14:textId="77777777" w:rsidR="00BD3EAC" w:rsidRPr="002D3AC5" w:rsidRDefault="004A0520" w:rsidP="00BD3EAC">
            <w:pPr>
              <w:jc w:val="center"/>
              <w:rPr>
                <w:color w:val="FFC000" w:themeColor="accent4"/>
              </w:rPr>
            </w:pPr>
            <w:r w:rsidRPr="002D3AC5">
              <w:rPr>
                <w:color w:val="FFC000" w:themeColor="accent4"/>
              </w:rPr>
              <w:t>Horticulture Science</w:t>
            </w:r>
          </w:p>
          <w:p w14:paraId="2BACD800" w14:textId="77777777" w:rsidR="004A0520" w:rsidRPr="002D3AC5" w:rsidRDefault="004A0520" w:rsidP="00BD3EAC">
            <w:pPr>
              <w:jc w:val="center"/>
              <w:rPr>
                <w:color w:val="FFC000" w:themeColor="accent4"/>
              </w:rPr>
            </w:pPr>
            <w:r w:rsidRPr="002D3AC5">
              <w:rPr>
                <w:color w:val="FFC000" w:themeColor="accent4"/>
              </w:rPr>
              <w:t>(1 credit)</w:t>
            </w:r>
          </w:p>
        </w:tc>
        <w:tc>
          <w:tcPr>
            <w:tcW w:w="3026" w:type="dxa"/>
            <w:vAlign w:val="center"/>
          </w:tcPr>
          <w:p w14:paraId="20E7319F" w14:textId="77777777" w:rsidR="004A0520" w:rsidRPr="002D3AC5" w:rsidRDefault="004A0520" w:rsidP="004A0520">
            <w:pPr>
              <w:jc w:val="center"/>
              <w:rPr>
                <w:color w:val="00B0F0"/>
              </w:rPr>
            </w:pPr>
            <w:r w:rsidRPr="002D3AC5">
              <w:rPr>
                <w:color w:val="00B0F0"/>
              </w:rPr>
              <w:t>Horticulture Science</w:t>
            </w:r>
          </w:p>
          <w:p w14:paraId="60676E63" w14:textId="77777777" w:rsidR="00BD3EAC" w:rsidRPr="002D3AC5" w:rsidRDefault="004A0520" w:rsidP="004A0520">
            <w:pPr>
              <w:jc w:val="center"/>
              <w:rPr>
                <w:color w:val="00B0F0"/>
              </w:rPr>
            </w:pPr>
            <w:r w:rsidRPr="002D3AC5">
              <w:rPr>
                <w:color w:val="00B0F0"/>
              </w:rPr>
              <w:t>(1 credit)</w:t>
            </w:r>
          </w:p>
        </w:tc>
        <w:tc>
          <w:tcPr>
            <w:tcW w:w="2745" w:type="dxa"/>
            <w:vAlign w:val="center"/>
          </w:tcPr>
          <w:p w14:paraId="7B02ACB2" w14:textId="77777777" w:rsidR="00BD3EAC" w:rsidRPr="002D3AC5" w:rsidRDefault="004A0520" w:rsidP="00BD3EAC">
            <w:pPr>
              <w:jc w:val="center"/>
              <w:rPr>
                <w:color w:val="FF0000"/>
              </w:rPr>
            </w:pPr>
            <w:r w:rsidRPr="002D3AC5">
              <w:rPr>
                <w:color w:val="FF0000"/>
              </w:rPr>
              <w:t>Agriculture Mechanics and Metal Technology</w:t>
            </w:r>
          </w:p>
          <w:p w14:paraId="30A8159C" w14:textId="77777777" w:rsidR="004A0520" w:rsidRPr="002D3AC5" w:rsidRDefault="004A0520" w:rsidP="00BD3EAC">
            <w:pPr>
              <w:jc w:val="center"/>
              <w:rPr>
                <w:color w:val="FF0000"/>
              </w:rPr>
            </w:pPr>
            <w:r w:rsidRPr="002D3AC5">
              <w:rPr>
                <w:color w:val="FF0000"/>
              </w:rPr>
              <w:t>(1 credit)</w:t>
            </w:r>
          </w:p>
        </w:tc>
      </w:tr>
      <w:tr w:rsidR="00C839CB" w:rsidRPr="00C839CB" w14:paraId="2B6FE00E" w14:textId="77777777" w:rsidTr="005936A2">
        <w:tc>
          <w:tcPr>
            <w:tcW w:w="1541" w:type="dxa"/>
          </w:tcPr>
          <w:p w14:paraId="4EFFFB05" w14:textId="77777777" w:rsidR="00BD3EAC" w:rsidRPr="002D3AC5" w:rsidRDefault="00BD3EAC" w:rsidP="00BD3EAC">
            <w:pPr>
              <w:rPr>
                <w:b/>
                <w:bCs/>
              </w:rPr>
            </w:pPr>
            <w:r w:rsidRPr="002D3AC5">
              <w:rPr>
                <w:b/>
                <w:bCs/>
              </w:rPr>
              <w:t>11</w:t>
            </w:r>
            <w:r w:rsidRPr="002D3AC5">
              <w:rPr>
                <w:b/>
                <w:bCs/>
                <w:vertAlign w:val="superscript"/>
              </w:rPr>
              <w:t>th</w:t>
            </w:r>
            <w:r w:rsidRPr="002D3AC5">
              <w:rPr>
                <w:b/>
                <w:bCs/>
              </w:rPr>
              <w:t xml:space="preserve"> Grade</w:t>
            </w:r>
          </w:p>
        </w:tc>
        <w:tc>
          <w:tcPr>
            <w:tcW w:w="3319" w:type="dxa"/>
            <w:vAlign w:val="center"/>
          </w:tcPr>
          <w:p w14:paraId="4D4DC79B" w14:textId="77777777" w:rsidR="00BD3EAC" w:rsidRPr="002D3AC5" w:rsidRDefault="00BD3EAC" w:rsidP="00BD3EAC">
            <w:pPr>
              <w:jc w:val="center"/>
              <w:rPr>
                <w:color w:val="92D050"/>
              </w:rPr>
            </w:pPr>
            <w:r w:rsidRPr="002D3AC5">
              <w:rPr>
                <w:color w:val="92D050"/>
              </w:rPr>
              <w:t>Veterinary Medical Applications</w:t>
            </w:r>
          </w:p>
          <w:p w14:paraId="3BEF6884" w14:textId="77777777" w:rsidR="00BD3EAC" w:rsidRPr="002D3AC5" w:rsidRDefault="00BD3EAC" w:rsidP="00BD3EAC">
            <w:pPr>
              <w:jc w:val="center"/>
              <w:rPr>
                <w:color w:val="92D050"/>
              </w:rPr>
            </w:pPr>
            <w:r w:rsidRPr="002D3AC5">
              <w:rPr>
                <w:color w:val="92D050"/>
              </w:rPr>
              <w:t>(1 credit)</w:t>
            </w:r>
          </w:p>
        </w:tc>
        <w:tc>
          <w:tcPr>
            <w:tcW w:w="3297" w:type="dxa"/>
            <w:vAlign w:val="center"/>
          </w:tcPr>
          <w:p w14:paraId="6A89564F" w14:textId="77777777" w:rsidR="00BD3EAC" w:rsidRPr="002D3AC5" w:rsidRDefault="004A0520" w:rsidP="00BD3EAC">
            <w:pPr>
              <w:jc w:val="center"/>
              <w:rPr>
                <w:color w:val="FFC000" w:themeColor="accent4"/>
              </w:rPr>
            </w:pPr>
            <w:r w:rsidRPr="002D3AC5">
              <w:rPr>
                <w:color w:val="FFC000" w:themeColor="accent4"/>
              </w:rPr>
              <w:t>Floral Design</w:t>
            </w:r>
          </w:p>
          <w:p w14:paraId="31C1040B" w14:textId="77777777" w:rsidR="004A0520" w:rsidRPr="002D3AC5" w:rsidRDefault="004A0520" w:rsidP="00BD3EAC">
            <w:pPr>
              <w:jc w:val="center"/>
              <w:rPr>
                <w:color w:val="FFC000" w:themeColor="accent4"/>
              </w:rPr>
            </w:pPr>
            <w:r w:rsidRPr="002D3AC5">
              <w:rPr>
                <w:color w:val="FFC000" w:themeColor="accent4"/>
              </w:rPr>
              <w:t>(1 credit)</w:t>
            </w:r>
          </w:p>
        </w:tc>
        <w:tc>
          <w:tcPr>
            <w:tcW w:w="3026" w:type="dxa"/>
            <w:vAlign w:val="center"/>
          </w:tcPr>
          <w:p w14:paraId="54C4F0B0" w14:textId="77777777" w:rsidR="00BD3EAC" w:rsidRPr="002D3AC5" w:rsidRDefault="004A0520" w:rsidP="004A0520">
            <w:pPr>
              <w:jc w:val="center"/>
              <w:rPr>
                <w:color w:val="00B0F0"/>
              </w:rPr>
            </w:pPr>
            <w:r w:rsidRPr="002D3AC5">
              <w:rPr>
                <w:color w:val="00B0F0"/>
              </w:rPr>
              <w:t>Landscape Design Management (.5 credit)</w:t>
            </w:r>
          </w:p>
          <w:p w14:paraId="22526FD9" w14:textId="77777777" w:rsidR="004A0520" w:rsidRPr="002D3AC5" w:rsidRDefault="004A0520" w:rsidP="004A0520">
            <w:pPr>
              <w:jc w:val="center"/>
              <w:rPr>
                <w:color w:val="00B0F0"/>
                <w:u w:val="single"/>
              </w:rPr>
            </w:pPr>
            <w:r w:rsidRPr="002D3AC5">
              <w:rPr>
                <w:color w:val="00B0F0"/>
                <w:u w:val="single"/>
              </w:rPr>
              <w:t>And</w:t>
            </w:r>
          </w:p>
          <w:p w14:paraId="4F999E7D" w14:textId="749838CF" w:rsidR="004A0520" w:rsidRPr="002D3AC5" w:rsidRDefault="004A0520" w:rsidP="005936A2">
            <w:pPr>
              <w:jc w:val="center"/>
              <w:rPr>
                <w:color w:val="00B0F0"/>
              </w:rPr>
            </w:pPr>
            <w:r w:rsidRPr="002D3AC5">
              <w:rPr>
                <w:color w:val="00B0F0"/>
              </w:rPr>
              <w:t>Turf Grass M</w:t>
            </w:r>
            <w:r w:rsidR="005936A2" w:rsidRPr="002D3AC5">
              <w:rPr>
                <w:color w:val="00B0F0"/>
              </w:rPr>
              <w:t>gmt.</w:t>
            </w:r>
            <w:r w:rsidRPr="002D3AC5">
              <w:rPr>
                <w:color w:val="00B0F0"/>
              </w:rPr>
              <w:t xml:space="preserve"> (.5 credit)</w:t>
            </w:r>
          </w:p>
        </w:tc>
        <w:tc>
          <w:tcPr>
            <w:tcW w:w="2745" w:type="dxa"/>
            <w:vAlign w:val="center"/>
          </w:tcPr>
          <w:p w14:paraId="027E0584" w14:textId="77777777" w:rsidR="006B6130" w:rsidRPr="002D3AC5" w:rsidRDefault="006B6130" w:rsidP="006B6130">
            <w:pPr>
              <w:jc w:val="center"/>
              <w:rPr>
                <w:color w:val="FF0000"/>
              </w:rPr>
            </w:pPr>
            <w:r w:rsidRPr="002D3AC5">
              <w:rPr>
                <w:color w:val="FF0000"/>
              </w:rPr>
              <w:t>Agricultural Equipment Design and Fabrication Lab</w:t>
            </w:r>
          </w:p>
          <w:p w14:paraId="729724E8" w14:textId="796FED98" w:rsidR="004A0520" w:rsidRPr="002D3AC5" w:rsidRDefault="006B6130" w:rsidP="006B6130">
            <w:pPr>
              <w:jc w:val="center"/>
              <w:rPr>
                <w:color w:val="FF0000"/>
              </w:rPr>
            </w:pPr>
            <w:r>
              <w:rPr>
                <w:color w:val="FF0000"/>
              </w:rPr>
              <w:t>(1</w:t>
            </w:r>
            <w:r w:rsidRPr="002D3AC5">
              <w:rPr>
                <w:color w:val="FF0000"/>
              </w:rPr>
              <w:t xml:space="preserve"> credit)</w:t>
            </w:r>
          </w:p>
        </w:tc>
      </w:tr>
      <w:tr w:rsidR="00C839CB" w:rsidRPr="00C839CB" w14:paraId="0E170152" w14:textId="77777777" w:rsidTr="005936A2">
        <w:tc>
          <w:tcPr>
            <w:tcW w:w="1541" w:type="dxa"/>
          </w:tcPr>
          <w:p w14:paraId="7DF331A7" w14:textId="77777777" w:rsidR="00BD3EAC" w:rsidRPr="002D3AC5" w:rsidRDefault="00BD3EAC" w:rsidP="00BD3EAC">
            <w:pPr>
              <w:rPr>
                <w:b/>
                <w:bCs/>
              </w:rPr>
            </w:pPr>
            <w:r w:rsidRPr="002D3AC5">
              <w:rPr>
                <w:b/>
                <w:bCs/>
              </w:rPr>
              <w:t>12</w:t>
            </w:r>
            <w:r w:rsidRPr="002D3AC5">
              <w:rPr>
                <w:b/>
                <w:bCs/>
                <w:vertAlign w:val="superscript"/>
              </w:rPr>
              <w:t>th</w:t>
            </w:r>
            <w:r w:rsidRPr="002D3AC5">
              <w:rPr>
                <w:b/>
                <w:bCs/>
              </w:rPr>
              <w:t xml:space="preserve"> Grade</w:t>
            </w:r>
          </w:p>
        </w:tc>
        <w:tc>
          <w:tcPr>
            <w:tcW w:w="3319" w:type="dxa"/>
            <w:vAlign w:val="center"/>
          </w:tcPr>
          <w:p w14:paraId="7388D50E" w14:textId="599CF640" w:rsidR="007C2B32" w:rsidRPr="002D3AC5" w:rsidRDefault="00BD3EAC" w:rsidP="007C2B32">
            <w:pPr>
              <w:jc w:val="center"/>
              <w:rPr>
                <w:color w:val="92D050"/>
              </w:rPr>
            </w:pPr>
            <w:r w:rsidRPr="002D3AC5">
              <w:rPr>
                <w:color w:val="92D050"/>
              </w:rPr>
              <w:t xml:space="preserve">Practicum in </w:t>
            </w:r>
            <w:r w:rsidR="004A0520" w:rsidRPr="002D3AC5">
              <w:rPr>
                <w:color w:val="92D050"/>
              </w:rPr>
              <w:t xml:space="preserve">Ag:  </w:t>
            </w:r>
            <w:r w:rsidRPr="002D3AC5">
              <w:rPr>
                <w:color w:val="92D050"/>
              </w:rPr>
              <w:t xml:space="preserve">Veterinary </w:t>
            </w:r>
            <w:r w:rsidR="004D19E5">
              <w:rPr>
                <w:color w:val="92D050"/>
              </w:rPr>
              <w:t>Assistant</w:t>
            </w:r>
          </w:p>
          <w:p w14:paraId="1BCCFAA7" w14:textId="77777777" w:rsidR="00BD3EAC" w:rsidRPr="002D3AC5" w:rsidRDefault="00BD3EAC" w:rsidP="00BD3EAC">
            <w:pPr>
              <w:jc w:val="center"/>
              <w:rPr>
                <w:color w:val="92D050"/>
              </w:rPr>
            </w:pPr>
            <w:r w:rsidRPr="002D3AC5">
              <w:rPr>
                <w:color w:val="92D050"/>
              </w:rPr>
              <w:t>(2 credits)</w:t>
            </w:r>
          </w:p>
        </w:tc>
        <w:tc>
          <w:tcPr>
            <w:tcW w:w="3297" w:type="dxa"/>
            <w:vAlign w:val="center"/>
          </w:tcPr>
          <w:p w14:paraId="21B8A805" w14:textId="00326C57" w:rsidR="00BD3EAC" w:rsidRPr="002D3AC5" w:rsidRDefault="005A7788" w:rsidP="00BD3EAC">
            <w:pPr>
              <w:jc w:val="center"/>
              <w:rPr>
                <w:color w:val="FFC000" w:themeColor="accent4"/>
              </w:rPr>
            </w:pPr>
            <w:r>
              <w:rPr>
                <w:color w:val="FFC000" w:themeColor="accent4"/>
              </w:rPr>
              <w:t>Advanced</w:t>
            </w:r>
            <w:r w:rsidR="00447877">
              <w:rPr>
                <w:color w:val="FFC000" w:themeColor="accent4"/>
              </w:rPr>
              <w:t xml:space="preserve"> Floral Design</w:t>
            </w:r>
          </w:p>
          <w:p w14:paraId="44128901" w14:textId="607574EC" w:rsidR="004A0520" w:rsidRPr="002D3AC5" w:rsidRDefault="00447877" w:rsidP="00BD3EAC">
            <w:pPr>
              <w:jc w:val="center"/>
              <w:rPr>
                <w:color w:val="FFC000" w:themeColor="accent4"/>
              </w:rPr>
            </w:pPr>
            <w:r>
              <w:rPr>
                <w:color w:val="FFC000" w:themeColor="accent4"/>
              </w:rPr>
              <w:t>(</w:t>
            </w:r>
            <w:r w:rsidR="005A7788">
              <w:rPr>
                <w:color w:val="FFC000" w:themeColor="accent4"/>
              </w:rPr>
              <w:t>1</w:t>
            </w:r>
            <w:r w:rsidR="004A0520" w:rsidRPr="002D3AC5">
              <w:rPr>
                <w:color w:val="FFC000" w:themeColor="accent4"/>
              </w:rPr>
              <w:t xml:space="preserve"> credits)</w:t>
            </w:r>
          </w:p>
        </w:tc>
        <w:tc>
          <w:tcPr>
            <w:tcW w:w="3026" w:type="dxa"/>
            <w:vAlign w:val="center"/>
          </w:tcPr>
          <w:p w14:paraId="161EC641" w14:textId="77777777" w:rsidR="00BD3EAC" w:rsidRPr="002D3AC5" w:rsidRDefault="004A0520" w:rsidP="004A0520">
            <w:pPr>
              <w:jc w:val="center"/>
              <w:rPr>
                <w:color w:val="00B0F0"/>
              </w:rPr>
            </w:pPr>
            <w:r w:rsidRPr="002D3AC5">
              <w:rPr>
                <w:color w:val="00B0F0"/>
              </w:rPr>
              <w:t>Practicum in Ag:  Landscape</w:t>
            </w:r>
          </w:p>
          <w:p w14:paraId="35A86BC1" w14:textId="77777777" w:rsidR="004A0520" w:rsidRPr="002D3AC5" w:rsidRDefault="004A0520" w:rsidP="004A0520">
            <w:pPr>
              <w:jc w:val="center"/>
              <w:rPr>
                <w:color w:val="00B0F0"/>
              </w:rPr>
            </w:pPr>
            <w:r w:rsidRPr="002D3AC5">
              <w:rPr>
                <w:color w:val="00B0F0"/>
              </w:rPr>
              <w:t>(2 credits)</w:t>
            </w:r>
          </w:p>
        </w:tc>
        <w:tc>
          <w:tcPr>
            <w:tcW w:w="2745" w:type="dxa"/>
            <w:vAlign w:val="center"/>
          </w:tcPr>
          <w:p w14:paraId="4AC46C4A" w14:textId="77777777" w:rsidR="006B6130" w:rsidRPr="002D3AC5" w:rsidRDefault="006B6130" w:rsidP="006B6130">
            <w:pPr>
              <w:jc w:val="center"/>
              <w:rPr>
                <w:color w:val="FF0000"/>
              </w:rPr>
            </w:pPr>
            <w:r w:rsidRPr="002D3AC5">
              <w:rPr>
                <w:color w:val="FF0000"/>
              </w:rPr>
              <w:t>Agricultural Power Systems</w:t>
            </w:r>
          </w:p>
          <w:p w14:paraId="76E01874" w14:textId="3ADB8C79" w:rsidR="00C839CB" w:rsidRPr="002D3AC5" w:rsidRDefault="006B6130" w:rsidP="006B6130">
            <w:pPr>
              <w:jc w:val="center"/>
              <w:rPr>
                <w:color w:val="FF0000"/>
              </w:rPr>
            </w:pPr>
            <w:r w:rsidRPr="002D3AC5">
              <w:rPr>
                <w:color w:val="FF0000"/>
              </w:rPr>
              <w:t>(2 credits)</w:t>
            </w:r>
          </w:p>
        </w:tc>
      </w:tr>
      <w:tr w:rsidR="0016642D" w14:paraId="2D92C175" w14:textId="77777777" w:rsidTr="005936A2">
        <w:tc>
          <w:tcPr>
            <w:tcW w:w="1541" w:type="dxa"/>
          </w:tcPr>
          <w:p w14:paraId="76E3FE2A" w14:textId="77777777" w:rsidR="0016642D" w:rsidRPr="002D3AC5" w:rsidRDefault="0016642D" w:rsidP="0016642D">
            <w:pPr>
              <w:rPr>
                <w:b/>
                <w:bCs/>
              </w:rPr>
            </w:pPr>
            <w:r w:rsidRPr="002D3AC5">
              <w:rPr>
                <w:b/>
                <w:bCs/>
              </w:rPr>
              <w:t>Additional Courses</w:t>
            </w:r>
          </w:p>
        </w:tc>
        <w:tc>
          <w:tcPr>
            <w:tcW w:w="3319" w:type="dxa"/>
            <w:vAlign w:val="center"/>
          </w:tcPr>
          <w:p w14:paraId="239A85B3" w14:textId="77777777" w:rsidR="0016642D" w:rsidRPr="00C13264" w:rsidRDefault="0016642D" w:rsidP="0016642D">
            <w:pPr>
              <w:jc w:val="center"/>
              <w:rPr>
                <w:color w:val="92D050"/>
              </w:rPr>
            </w:pPr>
            <w:r w:rsidRPr="00C13264">
              <w:rPr>
                <w:color w:val="92D050"/>
              </w:rPr>
              <w:t>Wildlife, Fisheries, &amp; Ecology Management</w:t>
            </w:r>
          </w:p>
          <w:p w14:paraId="798D1BE8" w14:textId="77777777" w:rsidR="0016642D" w:rsidRPr="00C13264" w:rsidRDefault="0016642D" w:rsidP="0016642D">
            <w:pPr>
              <w:jc w:val="center"/>
              <w:rPr>
                <w:color w:val="92D050"/>
              </w:rPr>
            </w:pPr>
            <w:r w:rsidRPr="00C13264">
              <w:rPr>
                <w:color w:val="92D050"/>
              </w:rPr>
              <w:t>(1 credit)</w:t>
            </w:r>
          </w:p>
          <w:p w14:paraId="51F31551" w14:textId="77777777" w:rsidR="0016642D" w:rsidRPr="00C13264" w:rsidRDefault="0016642D" w:rsidP="0016642D">
            <w:pPr>
              <w:jc w:val="center"/>
              <w:rPr>
                <w:color w:val="92D050"/>
              </w:rPr>
            </w:pPr>
            <w:r w:rsidRPr="00C13264">
              <w:rPr>
                <w:color w:val="92D050"/>
              </w:rPr>
              <w:t xml:space="preserve">Livestock Production </w:t>
            </w:r>
          </w:p>
          <w:p w14:paraId="17EE1C28" w14:textId="77777777" w:rsidR="0016642D" w:rsidRPr="00C13264" w:rsidRDefault="0016642D" w:rsidP="0016642D">
            <w:pPr>
              <w:jc w:val="center"/>
              <w:rPr>
                <w:color w:val="92D050"/>
              </w:rPr>
            </w:pPr>
            <w:r w:rsidRPr="00C13264">
              <w:rPr>
                <w:color w:val="92D050"/>
              </w:rPr>
              <w:t>(1credit)</w:t>
            </w:r>
          </w:p>
          <w:p w14:paraId="299CD5D9" w14:textId="77777777" w:rsidR="00C13264" w:rsidRPr="00C13264" w:rsidRDefault="00C13264" w:rsidP="0016642D">
            <w:pPr>
              <w:jc w:val="center"/>
              <w:rPr>
                <w:color w:val="92D050"/>
              </w:rPr>
            </w:pPr>
            <w:r w:rsidRPr="00C13264">
              <w:rPr>
                <w:color w:val="92D050"/>
              </w:rPr>
              <w:t>Advanced Animal Science</w:t>
            </w:r>
          </w:p>
          <w:p w14:paraId="7A07E1FD" w14:textId="22E9D11B" w:rsidR="00C13264" w:rsidRPr="002D3AC5" w:rsidRDefault="00C13264" w:rsidP="0016642D">
            <w:pPr>
              <w:jc w:val="center"/>
              <w:rPr>
                <w:color w:val="92D050"/>
              </w:rPr>
            </w:pPr>
            <w:r w:rsidRPr="00C13264">
              <w:rPr>
                <w:color w:val="92D050"/>
              </w:rPr>
              <w:t>(1 credit)</w:t>
            </w:r>
          </w:p>
        </w:tc>
        <w:tc>
          <w:tcPr>
            <w:tcW w:w="3297" w:type="dxa"/>
            <w:vAlign w:val="center"/>
          </w:tcPr>
          <w:p w14:paraId="2586D867" w14:textId="77777777" w:rsidR="0016642D" w:rsidRPr="0016642D" w:rsidRDefault="0016642D" w:rsidP="0016642D">
            <w:pPr>
              <w:jc w:val="center"/>
              <w:rPr>
                <w:color w:val="FFC000" w:themeColor="accent4"/>
              </w:rPr>
            </w:pPr>
            <w:r w:rsidRPr="0016642D">
              <w:rPr>
                <w:color w:val="FFC000" w:themeColor="accent4"/>
              </w:rPr>
              <w:t>Landscape Design Management (.5 credit)</w:t>
            </w:r>
          </w:p>
          <w:p w14:paraId="4128A4A2" w14:textId="77777777" w:rsidR="0016642D" w:rsidRPr="0016642D" w:rsidRDefault="0016642D" w:rsidP="0016642D">
            <w:pPr>
              <w:jc w:val="center"/>
              <w:rPr>
                <w:color w:val="FFC000" w:themeColor="accent4"/>
                <w:u w:val="single"/>
              </w:rPr>
            </w:pPr>
            <w:r w:rsidRPr="0016642D">
              <w:rPr>
                <w:color w:val="FFC000" w:themeColor="accent4"/>
                <w:u w:val="single"/>
              </w:rPr>
              <w:t>And</w:t>
            </w:r>
          </w:p>
          <w:p w14:paraId="1B75AF6F" w14:textId="4F40C40D" w:rsidR="0016642D" w:rsidRPr="0016642D" w:rsidRDefault="0016642D" w:rsidP="0016642D">
            <w:pPr>
              <w:jc w:val="center"/>
              <w:rPr>
                <w:color w:val="FFC000" w:themeColor="accent4"/>
              </w:rPr>
            </w:pPr>
            <w:r w:rsidRPr="0016642D">
              <w:rPr>
                <w:color w:val="FFC000" w:themeColor="accent4"/>
              </w:rPr>
              <w:t>Turf Grass Mgmt. (.5 credit)</w:t>
            </w:r>
          </w:p>
        </w:tc>
        <w:tc>
          <w:tcPr>
            <w:tcW w:w="3026" w:type="dxa"/>
            <w:vAlign w:val="center"/>
          </w:tcPr>
          <w:p w14:paraId="1BBC62A1" w14:textId="77777777" w:rsidR="0016642D" w:rsidRPr="002D3AC5" w:rsidRDefault="0016642D" w:rsidP="0016642D">
            <w:pPr>
              <w:jc w:val="center"/>
              <w:rPr>
                <w:color w:val="00B0F0"/>
              </w:rPr>
            </w:pPr>
            <w:r w:rsidRPr="002D3AC5">
              <w:rPr>
                <w:color w:val="00B0F0"/>
              </w:rPr>
              <w:t>Range, Ecology Management</w:t>
            </w:r>
          </w:p>
          <w:p w14:paraId="0CD7E701" w14:textId="34F734A0" w:rsidR="0016642D" w:rsidRPr="002D3AC5" w:rsidRDefault="0016642D" w:rsidP="0016642D">
            <w:pPr>
              <w:jc w:val="center"/>
              <w:rPr>
                <w:color w:val="00B0F0"/>
              </w:rPr>
            </w:pPr>
            <w:r w:rsidRPr="002D3AC5">
              <w:rPr>
                <w:color w:val="00B0F0"/>
              </w:rPr>
              <w:t>(1 credit)</w:t>
            </w:r>
          </w:p>
        </w:tc>
        <w:tc>
          <w:tcPr>
            <w:tcW w:w="2745" w:type="dxa"/>
            <w:vAlign w:val="center"/>
          </w:tcPr>
          <w:p w14:paraId="417D36A5" w14:textId="77777777" w:rsidR="0016642D" w:rsidRDefault="00C13264" w:rsidP="006B6130">
            <w:pPr>
              <w:jc w:val="center"/>
              <w:rPr>
                <w:color w:val="FF0000"/>
              </w:rPr>
            </w:pPr>
            <w:r>
              <w:rPr>
                <w:color w:val="FF0000"/>
              </w:rPr>
              <w:t>Agriculture Equipment Design</w:t>
            </w:r>
          </w:p>
          <w:p w14:paraId="51C5D53F" w14:textId="24012520" w:rsidR="00C13264" w:rsidRPr="002D3AC5" w:rsidRDefault="00C13264" w:rsidP="006B6130">
            <w:pPr>
              <w:jc w:val="center"/>
              <w:rPr>
                <w:color w:val="FF0000"/>
              </w:rPr>
            </w:pPr>
            <w:r>
              <w:rPr>
                <w:color w:val="FF0000"/>
              </w:rPr>
              <w:t>(1 credit)</w:t>
            </w:r>
          </w:p>
        </w:tc>
      </w:tr>
      <w:tr w:rsidR="0016642D" w14:paraId="2B1CEA68" w14:textId="77777777" w:rsidTr="005936A2">
        <w:tc>
          <w:tcPr>
            <w:tcW w:w="1541" w:type="dxa"/>
          </w:tcPr>
          <w:p w14:paraId="72146ABC" w14:textId="77777777" w:rsidR="0016642D" w:rsidRPr="002D3AC5" w:rsidRDefault="0016642D" w:rsidP="0016642D">
            <w:pPr>
              <w:rPr>
                <w:b/>
                <w:bCs/>
              </w:rPr>
            </w:pPr>
            <w:r w:rsidRPr="002D3AC5">
              <w:rPr>
                <w:b/>
                <w:bCs/>
              </w:rPr>
              <w:t>Certifications</w:t>
            </w:r>
          </w:p>
        </w:tc>
        <w:tc>
          <w:tcPr>
            <w:tcW w:w="3319" w:type="dxa"/>
            <w:vAlign w:val="center"/>
          </w:tcPr>
          <w:p w14:paraId="144FA835" w14:textId="77777777" w:rsidR="0016642D" w:rsidRPr="002D3AC5" w:rsidRDefault="0016642D" w:rsidP="0016642D">
            <w:pPr>
              <w:jc w:val="center"/>
              <w:rPr>
                <w:color w:val="92D050"/>
              </w:rPr>
            </w:pPr>
            <w:r w:rsidRPr="002D3AC5">
              <w:rPr>
                <w:color w:val="92D050"/>
              </w:rPr>
              <w:t>Certified Veterinary Assistant Level 1</w:t>
            </w:r>
          </w:p>
        </w:tc>
        <w:tc>
          <w:tcPr>
            <w:tcW w:w="3297" w:type="dxa"/>
            <w:vAlign w:val="center"/>
          </w:tcPr>
          <w:p w14:paraId="4EF4C11C" w14:textId="77777777" w:rsidR="0016642D" w:rsidRPr="002D3AC5" w:rsidRDefault="0016642D" w:rsidP="0016642D">
            <w:pPr>
              <w:jc w:val="center"/>
              <w:rPr>
                <w:color w:val="FFC000" w:themeColor="accent4"/>
              </w:rPr>
            </w:pPr>
            <w:r w:rsidRPr="002D3AC5">
              <w:rPr>
                <w:color w:val="FFC000" w:themeColor="accent4"/>
              </w:rPr>
              <w:t>Texas Floral Association Level 1 Certification</w:t>
            </w:r>
          </w:p>
        </w:tc>
        <w:tc>
          <w:tcPr>
            <w:tcW w:w="3026" w:type="dxa"/>
            <w:vAlign w:val="center"/>
          </w:tcPr>
          <w:p w14:paraId="1EA1306E" w14:textId="455E2435" w:rsidR="0016642D" w:rsidRPr="002D3AC5" w:rsidRDefault="0016642D" w:rsidP="00C13264">
            <w:pPr>
              <w:jc w:val="center"/>
              <w:rPr>
                <w:color w:val="00B0F0"/>
              </w:rPr>
            </w:pPr>
            <w:r w:rsidRPr="002D3AC5">
              <w:rPr>
                <w:color w:val="00B0F0"/>
              </w:rPr>
              <w:t>Commercial Pesticide Applicator License</w:t>
            </w:r>
          </w:p>
        </w:tc>
        <w:tc>
          <w:tcPr>
            <w:tcW w:w="2745" w:type="dxa"/>
            <w:vAlign w:val="center"/>
          </w:tcPr>
          <w:p w14:paraId="28CBBCF6" w14:textId="49D450DF" w:rsidR="0016642D" w:rsidRPr="002D3AC5" w:rsidRDefault="00C13264" w:rsidP="0016642D">
            <w:pPr>
              <w:jc w:val="center"/>
              <w:rPr>
                <w:color w:val="FF0000"/>
              </w:rPr>
            </w:pPr>
            <w:r>
              <w:rPr>
                <w:color w:val="FF0000"/>
              </w:rPr>
              <w:t>NCCER Safety, AWS Welding</w:t>
            </w:r>
          </w:p>
        </w:tc>
      </w:tr>
    </w:tbl>
    <w:p w14:paraId="0F5964BC" w14:textId="03043CD0" w:rsidR="00606D9E" w:rsidRDefault="00606D9E"/>
    <w:p w14:paraId="467BD8CD" w14:textId="77777777" w:rsidR="00B32F07" w:rsidRDefault="00B32F07" w:rsidP="00B32F07"/>
    <w:p w14:paraId="5FEB899F" w14:textId="77777777" w:rsidR="00B32F07" w:rsidRDefault="00B32F07" w:rsidP="00B32F07"/>
    <w:p w14:paraId="378EDF9F" w14:textId="1187EE07" w:rsidR="009F4859" w:rsidRDefault="009F4859">
      <w:pPr>
        <w:rPr>
          <w:b/>
          <w:bCs/>
          <w:szCs w:val="36"/>
        </w:rPr>
      </w:pPr>
    </w:p>
    <w:p w14:paraId="1A194FAC" w14:textId="77777777" w:rsidR="009F4859" w:rsidRDefault="009F4859" w:rsidP="00B32F07">
      <w:pPr>
        <w:jc w:val="center"/>
        <w:rPr>
          <w:b/>
          <w:bCs/>
          <w:szCs w:val="36"/>
        </w:rPr>
      </w:pPr>
    </w:p>
    <w:p w14:paraId="50CB00A8" w14:textId="79FFF29D" w:rsidR="0049275F" w:rsidRDefault="00E451F9" w:rsidP="009F4859">
      <w:pPr>
        <w:jc w:val="center"/>
        <w:rPr>
          <w:b/>
          <w:bCs/>
          <w:szCs w:val="36"/>
        </w:rPr>
      </w:pPr>
      <w:r w:rsidRPr="00B32F07">
        <w:rPr>
          <w:b/>
          <w:bCs/>
          <w:szCs w:val="36"/>
        </w:rPr>
        <w:t>Endo</w:t>
      </w:r>
      <w:r w:rsidR="009F4859">
        <w:rPr>
          <w:b/>
          <w:bCs/>
          <w:szCs w:val="36"/>
        </w:rPr>
        <w:t>rsement:  Business and Industry</w:t>
      </w:r>
    </w:p>
    <w:p w14:paraId="18B80AB8" w14:textId="16E50680" w:rsidR="00B32F07" w:rsidRPr="00B32F07" w:rsidRDefault="00E451F9" w:rsidP="00B32F07">
      <w:pPr>
        <w:jc w:val="center"/>
        <w:rPr>
          <w:b/>
          <w:bCs/>
          <w:szCs w:val="36"/>
        </w:rPr>
      </w:pPr>
      <w:r w:rsidRPr="00B32F07">
        <w:rPr>
          <w:b/>
          <w:bCs/>
          <w:szCs w:val="36"/>
        </w:rPr>
        <w:t>CTE Cluster:  Agriculture, Food, and Natural Resources</w:t>
      </w:r>
      <w:r w:rsidR="00B32F07" w:rsidRPr="00B32F07">
        <w:rPr>
          <w:b/>
          <w:bCs/>
          <w:szCs w:val="36"/>
        </w:rPr>
        <w:t xml:space="preserve"> Course Descriptions</w:t>
      </w:r>
    </w:p>
    <w:p w14:paraId="3198BC9C" w14:textId="77777777" w:rsidR="00B32F07" w:rsidRPr="00B32F07" w:rsidRDefault="00B32F07" w:rsidP="00E451F9">
      <w:pPr>
        <w:rPr>
          <w:b/>
          <w:sz w:val="10"/>
        </w:rPr>
      </w:pPr>
    </w:p>
    <w:p w14:paraId="5BA9C14C" w14:textId="677FEC4A" w:rsidR="00E451F9" w:rsidRPr="00C13264" w:rsidRDefault="00E451F9" w:rsidP="00E451F9">
      <w:pPr>
        <w:rPr>
          <w:b/>
          <w:sz w:val="19"/>
          <w:szCs w:val="19"/>
        </w:rPr>
      </w:pPr>
      <w:r w:rsidRPr="00C13264">
        <w:rPr>
          <w:b/>
          <w:sz w:val="19"/>
          <w:szCs w:val="19"/>
        </w:rPr>
        <w:t>9</w:t>
      </w:r>
      <w:r w:rsidRPr="00C13264">
        <w:rPr>
          <w:b/>
          <w:sz w:val="19"/>
          <w:szCs w:val="19"/>
          <w:vertAlign w:val="superscript"/>
        </w:rPr>
        <w:t>th</w:t>
      </w:r>
      <w:r w:rsidRPr="00C13264">
        <w:rPr>
          <w:b/>
          <w:sz w:val="19"/>
          <w:szCs w:val="19"/>
        </w:rPr>
        <w:t xml:space="preserve"> Grade Options:</w:t>
      </w:r>
    </w:p>
    <w:p w14:paraId="6E6866A2" w14:textId="5688DD97" w:rsidR="00E451F9" w:rsidRPr="00C13264" w:rsidRDefault="00E451F9" w:rsidP="005E30F9">
      <w:pPr>
        <w:pStyle w:val="ListParagraph"/>
        <w:numPr>
          <w:ilvl w:val="0"/>
          <w:numId w:val="1"/>
        </w:numPr>
        <w:rPr>
          <w:sz w:val="19"/>
          <w:szCs w:val="19"/>
        </w:rPr>
      </w:pPr>
      <w:r w:rsidRPr="00C13264">
        <w:rPr>
          <w:b/>
          <w:i/>
          <w:sz w:val="19"/>
          <w:szCs w:val="19"/>
        </w:rPr>
        <w:t xml:space="preserve">Principles of Agriculture, Food, and Natural Resources </w:t>
      </w:r>
      <w:r w:rsidRPr="00C13264">
        <w:rPr>
          <w:sz w:val="19"/>
          <w:szCs w:val="19"/>
        </w:rPr>
        <w:t>will allow students to develop knowledge and skills regarding career and educational opportunities, personal development, globalization, industry standards, details, practices, and expectations.</w:t>
      </w:r>
    </w:p>
    <w:p w14:paraId="206E7C1C" w14:textId="74E3B02A" w:rsidR="00E451F9" w:rsidRPr="00C13264" w:rsidRDefault="00E451F9" w:rsidP="005E30F9">
      <w:pPr>
        <w:ind w:firstLine="720"/>
        <w:rPr>
          <w:sz w:val="19"/>
          <w:szCs w:val="19"/>
        </w:rPr>
      </w:pPr>
      <w:r w:rsidRPr="00C13264">
        <w:rPr>
          <w:sz w:val="19"/>
          <w:szCs w:val="19"/>
        </w:rPr>
        <w:t>Credit: 1</w:t>
      </w:r>
      <w:r w:rsidRPr="00C13264">
        <w:rPr>
          <w:sz w:val="19"/>
          <w:szCs w:val="19"/>
        </w:rPr>
        <w:tab/>
      </w:r>
      <w:r w:rsidRPr="00C13264">
        <w:rPr>
          <w:sz w:val="19"/>
          <w:szCs w:val="19"/>
        </w:rPr>
        <w:tab/>
        <w:t>Prerequisite: None</w:t>
      </w:r>
    </w:p>
    <w:p w14:paraId="3974D63C" w14:textId="77777777" w:rsidR="005E30F9" w:rsidRPr="00C13264" w:rsidRDefault="005E30F9" w:rsidP="00E451F9">
      <w:pPr>
        <w:rPr>
          <w:b/>
          <w:sz w:val="19"/>
          <w:szCs w:val="19"/>
        </w:rPr>
      </w:pPr>
    </w:p>
    <w:p w14:paraId="7B8D1796" w14:textId="12B80A6E" w:rsidR="00E451F9" w:rsidRPr="00C13264" w:rsidRDefault="00E451F9" w:rsidP="00E451F9">
      <w:pPr>
        <w:rPr>
          <w:b/>
          <w:sz w:val="19"/>
          <w:szCs w:val="19"/>
        </w:rPr>
      </w:pPr>
      <w:r w:rsidRPr="00C13264">
        <w:rPr>
          <w:b/>
          <w:sz w:val="19"/>
          <w:szCs w:val="19"/>
        </w:rPr>
        <w:t>10</w:t>
      </w:r>
      <w:r w:rsidRPr="00C13264">
        <w:rPr>
          <w:b/>
          <w:sz w:val="19"/>
          <w:szCs w:val="19"/>
          <w:vertAlign w:val="superscript"/>
        </w:rPr>
        <w:t>th</w:t>
      </w:r>
      <w:r w:rsidRPr="00C13264">
        <w:rPr>
          <w:b/>
          <w:sz w:val="19"/>
          <w:szCs w:val="19"/>
        </w:rPr>
        <w:t xml:space="preserve"> Grade Options:</w:t>
      </w:r>
    </w:p>
    <w:p w14:paraId="349908F2" w14:textId="5C6CB4A8" w:rsidR="00E451F9" w:rsidRPr="00C13264" w:rsidRDefault="00E451F9" w:rsidP="005E30F9">
      <w:pPr>
        <w:pStyle w:val="ListParagraph"/>
        <w:numPr>
          <w:ilvl w:val="0"/>
          <w:numId w:val="1"/>
        </w:numPr>
        <w:rPr>
          <w:sz w:val="19"/>
          <w:szCs w:val="19"/>
        </w:rPr>
      </w:pPr>
      <w:r w:rsidRPr="00C13264">
        <w:rPr>
          <w:b/>
          <w:i/>
          <w:sz w:val="19"/>
          <w:szCs w:val="19"/>
        </w:rPr>
        <w:t>Small Animal Management</w:t>
      </w:r>
      <w:r w:rsidRPr="00C13264">
        <w:rPr>
          <w:sz w:val="19"/>
          <w:szCs w:val="19"/>
        </w:rPr>
        <w:t xml:space="preserve"> will allow students to acquire knowledge and skills related to small animals and the small animal management industry. Small Animal Management may address topics related to small mammals such as dogs and cats, amphibians, reptiles, and birds.</w:t>
      </w:r>
    </w:p>
    <w:p w14:paraId="19CEB793" w14:textId="707F28CF" w:rsidR="00E451F9" w:rsidRPr="00C13264" w:rsidRDefault="00E451F9" w:rsidP="005E30F9">
      <w:pPr>
        <w:ind w:firstLine="720"/>
        <w:rPr>
          <w:sz w:val="19"/>
          <w:szCs w:val="19"/>
        </w:rPr>
      </w:pPr>
      <w:r w:rsidRPr="00C13264">
        <w:rPr>
          <w:sz w:val="19"/>
          <w:szCs w:val="19"/>
        </w:rPr>
        <w:t>Credit: 0.5</w:t>
      </w:r>
      <w:r w:rsidRPr="00C13264">
        <w:rPr>
          <w:sz w:val="19"/>
          <w:szCs w:val="19"/>
        </w:rPr>
        <w:tab/>
      </w:r>
      <w:r w:rsidRPr="00C13264">
        <w:rPr>
          <w:sz w:val="19"/>
          <w:szCs w:val="19"/>
        </w:rPr>
        <w:tab/>
        <w:t xml:space="preserve">Prerequisite: </w:t>
      </w:r>
      <w:r w:rsidR="00B32F07" w:rsidRPr="00C13264">
        <w:rPr>
          <w:sz w:val="19"/>
          <w:szCs w:val="19"/>
        </w:rPr>
        <w:t>Principles of Agriculture, Food, &amp; Natural Resources or Intro to Ag</w:t>
      </w:r>
    </w:p>
    <w:p w14:paraId="7293E24E" w14:textId="78060CEA" w:rsidR="00E451F9" w:rsidRPr="00C13264" w:rsidRDefault="00E451F9" w:rsidP="005E30F9">
      <w:pPr>
        <w:pStyle w:val="ListParagraph"/>
        <w:numPr>
          <w:ilvl w:val="0"/>
          <w:numId w:val="1"/>
        </w:numPr>
        <w:rPr>
          <w:sz w:val="19"/>
          <w:szCs w:val="19"/>
        </w:rPr>
      </w:pPr>
      <w:r w:rsidRPr="00C13264">
        <w:rPr>
          <w:b/>
          <w:i/>
          <w:sz w:val="19"/>
          <w:szCs w:val="19"/>
        </w:rPr>
        <w:t>Equine Science</w:t>
      </w:r>
      <w:r w:rsidRPr="00C13264">
        <w:rPr>
          <w:sz w:val="19"/>
          <w:szCs w:val="19"/>
        </w:rPr>
        <w:t xml:space="preserve"> will allow students to acquire knowledge and skills related to equine animal systems and the equine industry. Equine Science may address topics related to horses, donkeys, and mules.</w:t>
      </w:r>
    </w:p>
    <w:p w14:paraId="2F3D7E7D" w14:textId="3A0BC486" w:rsidR="00B32F07" w:rsidRPr="00C13264" w:rsidRDefault="00E451F9" w:rsidP="005E30F9">
      <w:pPr>
        <w:ind w:firstLine="720"/>
        <w:rPr>
          <w:sz w:val="19"/>
          <w:szCs w:val="19"/>
        </w:rPr>
      </w:pPr>
      <w:r w:rsidRPr="00C13264">
        <w:rPr>
          <w:sz w:val="19"/>
          <w:szCs w:val="19"/>
        </w:rPr>
        <w:t>Credit: 0.5</w:t>
      </w:r>
      <w:r w:rsidRPr="00C13264">
        <w:rPr>
          <w:sz w:val="19"/>
          <w:szCs w:val="19"/>
        </w:rPr>
        <w:tab/>
      </w:r>
      <w:r w:rsidRPr="00C13264">
        <w:rPr>
          <w:sz w:val="19"/>
          <w:szCs w:val="19"/>
        </w:rPr>
        <w:tab/>
      </w:r>
      <w:r w:rsidR="00B32F07" w:rsidRPr="00C13264">
        <w:rPr>
          <w:sz w:val="19"/>
          <w:szCs w:val="19"/>
        </w:rPr>
        <w:t>Prerequisite: Principles of Agriculture, Food, &amp; Natural Resources or Intro to Ag</w:t>
      </w:r>
    </w:p>
    <w:p w14:paraId="750AFBA8" w14:textId="544A1AF6" w:rsidR="00026794" w:rsidRPr="00C13264" w:rsidRDefault="00B32F07" w:rsidP="0065015E">
      <w:pPr>
        <w:pStyle w:val="ListParagraph"/>
        <w:numPr>
          <w:ilvl w:val="0"/>
          <w:numId w:val="1"/>
        </w:numPr>
        <w:rPr>
          <w:sz w:val="19"/>
          <w:szCs w:val="19"/>
        </w:rPr>
      </w:pPr>
      <w:r w:rsidRPr="00C13264">
        <w:rPr>
          <w:b/>
          <w:i/>
          <w:sz w:val="19"/>
          <w:szCs w:val="19"/>
        </w:rPr>
        <w:t>Horticultural Science</w:t>
      </w:r>
      <w:r w:rsidRPr="00C13264">
        <w:rPr>
          <w:sz w:val="19"/>
          <w:szCs w:val="19"/>
        </w:rPr>
        <w:t xml:space="preserve"> is designed to develop an understanding of common horticultural management practices as they relate to food and ornamental plant production.</w:t>
      </w:r>
    </w:p>
    <w:p w14:paraId="23AB270E" w14:textId="0D35EA1D" w:rsidR="00B32F07" w:rsidRPr="00C13264" w:rsidRDefault="00B32F07" w:rsidP="0065015E">
      <w:pPr>
        <w:ind w:firstLine="720"/>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229D4514" w14:textId="4EF7D6D6" w:rsidR="00E451F9" w:rsidRPr="00C13264" w:rsidRDefault="00B32F07" w:rsidP="0065015E">
      <w:pPr>
        <w:pStyle w:val="ListParagraph"/>
        <w:numPr>
          <w:ilvl w:val="0"/>
          <w:numId w:val="1"/>
        </w:numPr>
        <w:rPr>
          <w:bCs/>
          <w:sz w:val="19"/>
          <w:szCs w:val="19"/>
        </w:rPr>
      </w:pPr>
      <w:r w:rsidRPr="00C13264">
        <w:rPr>
          <w:b/>
          <w:bCs/>
          <w:i/>
          <w:sz w:val="19"/>
          <w:szCs w:val="19"/>
        </w:rPr>
        <w:t>Agricultural Mechanics and Metal Technologies</w:t>
      </w:r>
      <w:r w:rsidRPr="00C13264">
        <w:rPr>
          <w:b/>
          <w:bCs/>
          <w:sz w:val="19"/>
          <w:szCs w:val="19"/>
        </w:rPr>
        <w:t xml:space="preserve"> </w:t>
      </w:r>
      <w:r w:rsidRPr="00C13264">
        <w:rPr>
          <w:bCs/>
          <w:sz w:val="19"/>
          <w:szCs w:val="19"/>
        </w:rPr>
        <w:t>is designed to develop an understanding of agricultural mechanics as it relates to safety and skills in tool</w:t>
      </w:r>
      <w:r w:rsidR="005E30F9" w:rsidRPr="00C13264">
        <w:rPr>
          <w:bCs/>
          <w:sz w:val="19"/>
          <w:szCs w:val="19"/>
        </w:rPr>
        <w:t xml:space="preserve"> </w:t>
      </w:r>
      <w:r w:rsidRPr="00C13264">
        <w:rPr>
          <w:bCs/>
          <w:sz w:val="19"/>
          <w:szCs w:val="19"/>
        </w:rPr>
        <w:t>operation, electrical wiring, plumbing, carpentry, fencing, concrete, and metal working techniques. To prepare for careers in agricultural power, structural, and technical systems, students must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w:t>
      </w:r>
    </w:p>
    <w:p w14:paraId="0E3D8A87" w14:textId="02C9A7C5" w:rsidR="00B32F07" w:rsidRPr="00C13264" w:rsidRDefault="00B32F07" w:rsidP="0065015E">
      <w:pPr>
        <w:ind w:firstLine="720"/>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0989D821" w14:textId="69F80667" w:rsidR="00E451F9" w:rsidRPr="00C13264" w:rsidRDefault="00E451F9" w:rsidP="00B32F07">
      <w:pPr>
        <w:rPr>
          <w:b/>
          <w:bCs/>
          <w:sz w:val="19"/>
          <w:szCs w:val="19"/>
        </w:rPr>
      </w:pPr>
    </w:p>
    <w:p w14:paraId="514E2AF9" w14:textId="307F6AAE" w:rsidR="00B32F07" w:rsidRPr="00C13264" w:rsidRDefault="00B32F07" w:rsidP="00B32F07">
      <w:pPr>
        <w:rPr>
          <w:b/>
          <w:sz w:val="19"/>
          <w:szCs w:val="19"/>
        </w:rPr>
      </w:pPr>
      <w:r w:rsidRPr="00C13264">
        <w:rPr>
          <w:b/>
          <w:sz w:val="19"/>
          <w:szCs w:val="19"/>
        </w:rPr>
        <w:t>11</w:t>
      </w:r>
      <w:r w:rsidRPr="00C13264">
        <w:rPr>
          <w:b/>
          <w:sz w:val="19"/>
          <w:szCs w:val="19"/>
          <w:vertAlign w:val="superscript"/>
        </w:rPr>
        <w:t>th</w:t>
      </w:r>
      <w:r w:rsidRPr="00C13264">
        <w:rPr>
          <w:b/>
          <w:sz w:val="19"/>
          <w:szCs w:val="19"/>
        </w:rPr>
        <w:t xml:space="preserve"> Grade Options:</w:t>
      </w:r>
    </w:p>
    <w:p w14:paraId="6B1A8172" w14:textId="1A5B2E0F" w:rsidR="00B32F07" w:rsidRPr="00C13264" w:rsidRDefault="005E30F9" w:rsidP="0065015E">
      <w:pPr>
        <w:pStyle w:val="ListParagraph"/>
        <w:numPr>
          <w:ilvl w:val="0"/>
          <w:numId w:val="1"/>
        </w:numPr>
        <w:rPr>
          <w:bCs/>
          <w:sz w:val="19"/>
          <w:szCs w:val="19"/>
        </w:rPr>
      </w:pPr>
      <w:r w:rsidRPr="00C13264">
        <w:rPr>
          <w:b/>
          <w:bCs/>
          <w:i/>
          <w:sz w:val="19"/>
          <w:szCs w:val="19"/>
        </w:rPr>
        <w:t>Veterinary Medical Applications</w:t>
      </w:r>
      <w:r w:rsidRPr="00C13264">
        <w:rPr>
          <w:b/>
          <w:bCs/>
          <w:sz w:val="19"/>
          <w:szCs w:val="19"/>
        </w:rPr>
        <w:t xml:space="preserve"> </w:t>
      </w:r>
      <w:r w:rsidRPr="00C13264">
        <w:rPr>
          <w:bCs/>
          <w:sz w:val="19"/>
          <w:szCs w:val="19"/>
        </w:rPr>
        <w:t>covers topics relating to veterinary practices, including practices for large and small animal species.</w:t>
      </w:r>
    </w:p>
    <w:p w14:paraId="0141C2BE" w14:textId="32E47E2F" w:rsidR="005E30F9" w:rsidRPr="00C13264" w:rsidRDefault="005E30F9" w:rsidP="0065015E">
      <w:pPr>
        <w:ind w:firstLine="720"/>
        <w:rPr>
          <w:sz w:val="19"/>
          <w:szCs w:val="19"/>
        </w:rPr>
      </w:pPr>
      <w:r w:rsidRPr="00C13264">
        <w:rPr>
          <w:sz w:val="19"/>
          <w:szCs w:val="19"/>
        </w:rPr>
        <w:t>Credit: 1</w:t>
      </w:r>
      <w:r w:rsidRPr="00C13264">
        <w:rPr>
          <w:sz w:val="19"/>
          <w:szCs w:val="19"/>
        </w:rPr>
        <w:tab/>
      </w:r>
      <w:r w:rsidRPr="00C13264">
        <w:rPr>
          <w:sz w:val="19"/>
          <w:szCs w:val="19"/>
        </w:rPr>
        <w:tab/>
        <w:t>Prerequisite: Small Animal Management</w:t>
      </w:r>
    </w:p>
    <w:p w14:paraId="7D5C2F27" w14:textId="42B84530" w:rsidR="005E30F9" w:rsidRPr="00C13264" w:rsidRDefault="005E30F9" w:rsidP="0065015E">
      <w:pPr>
        <w:pStyle w:val="ListParagraph"/>
        <w:numPr>
          <w:ilvl w:val="0"/>
          <w:numId w:val="1"/>
        </w:numPr>
        <w:rPr>
          <w:i/>
          <w:sz w:val="19"/>
          <w:szCs w:val="19"/>
        </w:rPr>
      </w:pPr>
      <w:r w:rsidRPr="00C13264">
        <w:rPr>
          <w:b/>
          <w:i/>
          <w:sz w:val="19"/>
          <w:szCs w:val="19"/>
        </w:rPr>
        <w:t>Floral Design</w:t>
      </w:r>
      <w:r w:rsidRPr="00C13264">
        <w:rPr>
          <w:sz w:val="19"/>
          <w:szCs w:val="19"/>
        </w:rPr>
        <w:t xml:space="preserve"> is designed to develop students' ability to identify and demonstrate the principles and techniques related to floral design as well as develop an understanding of the management of floral enterprises. Through the analysis of artistic floral styles and historical periods, students will develop respect for the traditions and contributions of diverse cultures. Students will respond to and analyze floral designs, thus contributing to the development of lifelong skills of making informed judgments and evaluations. </w:t>
      </w:r>
      <w:r w:rsidRPr="00C13264">
        <w:rPr>
          <w:i/>
          <w:sz w:val="19"/>
          <w:szCs w:val="19"/>
        </w:rPr>
        <w:t>This class satisfies the Fine Art credit requirement for graduation.</w:t>
      </w:r>
    </w:p>
    <w:p w14:paraId="77F3B148" w14:textId="23D4A21B" w:rsidR="005E30F9" w:rsidRPr="00C13264" w:rsidRDefault="005E30F9" w:rsidP="0065015E">
      <w:pPr>
        <w:ind w:firstLine="720"/>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516BB27C" w14:textId="4B7D498E" w:rsidR="0065015E" w:rsidRPr="00C13264" w:rsidRDefault="0065015E" w:rsidP="003A2054">
      <w:pPr>
        <w:pStyle w:val="ListParagraph"/>
        <w:numPr>
          <w:ilvl w:val="0"/>
          <w:numId w:val="1"/>
        </w:numPr>
        <w:rPr>
          <w:sz w:val="19"/>
          <w:szCs w:val="19"/>
        </w:rPr>
      </w:pPr>
      <w:r w:rsidRPr="00C13264">
        <w:rPr>
          <w:b/>
          <w:sz w:val="19"/>
          <w:szCs w:val="19"/>
        </w:rPr>
        <w:t>Landscape Design and Management</w:t>
      </w:r>
      <w:r w:rsidRPr="00C13264">
        <w:rPr>
          <w:sz w:val="19"/>
          <w:szCs w:val="19"/>
        </w:rPr>
        <w:t xml:space="preserve"> is designed to develop an understanding of landscape design and management techniques and practices. To prepare for careers in horticultural systems, students must attain academic skills and knowledge, acquire technical knowledge and skills related to horticultural systems and the workplace, and develop knowledge and skills regarding career opportunities, entry requirements, and industry expectations.</w:t>
      </w:r>
    </w:p>
    <w:p w14:paraId="40706F01" w14:textId="7758C6EE" w:rsidR="0065015E" w:rsidRPr="00C13264" w:rsidRDefault="0065015E" w:rsidP="0065015E">
      <w:pPr>
        <w:pStyle w:val="ListParagraph"/>
        <w:rPr>
          <w:sz w:val="19"/>
          <w:szCs w:val="19"/>
        </w:rPr>
      </w:pPr>
      <w:r w:rsidRPr="00C13264">
        <w:rPr>
          <w:sz w:val="19"/>
          <w:szCs w:val="19"/>
        </w:rPr>
        <w:t>Credit: 0.5</w:t>
      </w:r>
      <w:r w:rsidRPr="00C13264">
        <w:rPr>
          <w:sz w:val="19"/>
          <w:szCs w:val="19"/>
        </w:rPr>
        <w:tab/>
      </w:r>
      <w:r w:rsidRPr="00C13264">
        <w:rPr>
          <w:sz w:val="19"/>
          <w:szCs w:val="19"/>
        </w:rPr>
        <w:tab/>
        <w:t>Prerequisite: Horticultural Science</w:t>
      </w:r>
    </w:p>
    <w:p w14:paraId="10CC8229" w14:textId="4A05915D" w:rsidR="009F4859" w:rsidRPr="00C13264" w:rsidRDefault="009F4859">
      <w:pPr>
        <w:rPr>
          <w:b/>
          <w:i/>
          <w:sz w:val="19"/>
          <w:szCs w:val="19"/>
        </w:rPr>
      </w:pPr>
    </w:p>
    <w:p w14:paraId="207B9784" w14:textId="3915B4F9" w:rsidR="0065015E" w:rsidRPr="00C13264" w:rsidRDefault="0065015E" w:rsidP="003A2054">
      <w:pPr>
        <w:pStyle w:val="ListParagraph"/>
        <w:numPr>
          <w:ilvl w:val="0"/>
          <w:numId w:val="1"/>
        </w:numPr>
        <w:rPr>
          <w:sz w:val="19"/>
          <w:szCs w:val="19"/>
        </w:rPr>
      </w:pPr>
      <w:r w:rsidRPr="00C13264">
        <w:rPr>
          <w:b/>
          <w:i/>
          <w:sz w:val="19"/>
          <w:szCs w:val="19"/>
        </w:rPr>
        <w:t>Turf Grass Management</w:t>
      </w:r>
      <w:r w:rsidRPr="00C13264">
        <w:rPr>
          <w:sz w:val="19"/>
          <w:szCs w:val="19"/>
        </w:rPr>
        <w:t xml:space="preserve"> is designed to develop an understanding of turf grass management techniques and practices.</w:t>
      </w:r>
    </w:p>
    <w:p w14:paraId="39BA8383" w14:textId="480EC769" w:rsidR="0049275F" w:rsidRPr="00C13264" w:rsidRDefault="0065015E" w:rsidP="009F4859">
      <w:pPr>
        <w:pStyle w:val="ListParagraph"/>
        <w:rPr>
          <w:sz w:val="19"/>
          <w:szCs w:val="19"/>
        </w:rPr>
      </w:pPr>
      <w:r w:rsidRPr="00C13264">
        <w:rPr>
          <w:sz w:val="19"/>
          <w:szCs w:val="19"/>
        </w:rPr>
        <w:t>Credit: 0.5</w:t>
      </w:r>
      <w:r w:rsidRPr="00C13264">
        <w:rPr>
          <w:sz w:val="19"/>
          <w:szCs w:val="19"/>
        </w:rPr>
        <w:tab/>
      </w:r>
      <w:r w:rsidRPr="00C13264">
        <w:rPr>
          <w:sz w:val="19"/>
          <w:szCs w:val="19"/>
        </w:rPr>
        <w:tab/>
        <w:t xml:space="preserve">Prerequisite: </w:t>
      </w:r>
      <w:r w:rsidR="009F4859" w:rsidRPr="00C13264">
        <w:rPr>
          <w:sz w:val="19"/>
          <w:szCs w:val="19"/>
        </w:rPr>
        <w:t>Horticultural Science</w:t>
      </w:r>
    </w:p>
    <w:p w14:paraId="5AD7B0F2" w14:textId="77777777" w:rsidR="00AF3839" w:rsidRPr="00AF3839" w:rsidRDefault="00AF3839" w:rsidP="00AF3839">
      <w:pPr>
        <w:pStyle w:val="ListParagraph"/>
        <w:rPr>
          <w:sz w:val="19"/>
          <w:szCs w:val="19"/>
        </w:rPr>
      </w:pPr>
    </w:p>
    <w:p w14:paraId="1754EDB4" w14:textId="416856D3" w:rsidR="0065015E" w:rsidRPr="00C13264" w:rsidRDefault="0065015E" w:rsidP="0065015E">
      <w:pPr>
        <w:pStyle w:val="ListParagraph"/>
        <w:numPr>
          <w:ilvl w:val="0"/>
          <w:numId w:val="1"/>
        </w:numPr>
        <w:rPr>
          <w:sz w:val="19"/>
          <w:szCs w:val="19"/>
        </w:rPr>
      </w:pPr>
      <w:r w:rsidRPr="00C13264">
        <w:rPr>
          <w:b/>
          <w:i/>
          <w:sz w:val="19"/>
          <w:szCs w:val="19"/>
        </w:rPr>
        <w:t>Agricultural Power Systems</w:t>
      </w:r>
      <w:r w:rsidRPr="00C13264">
        <w:rPr>
          <w:sz w:val="19"/>
          <w:szCs w:val="19"/>
        </w:rPr>
        <w:t xml:space="preserve"> is designed to develop an understanding of power and control systems as related to energy sources, small and large power systems, and agricultural machinery. To prepare for careers in agricultural power, structural, and technical systems, students must attain academic skills and knowledge; acquire technical knowledge and skills related to power, structural, and technical agricultural systems and the workplace; and develop knowledge and skills regarding career opportunities, entry requirements, industry certifications, and industry expectations.</w:t>
      </w:r>
    </w:p>
    <w:p w14:paraId="345E5DC1" w14:textId="594D8F20" w:rsidR="0065015E" w:rsidRPr="00C13264" w:rsidRDefault="0065015E" w:rsidP="0049275F">
      <w:pPr>
        <w:pStyle w:val="ListParagraph"/>
        <w:rPr>
          <w:sz w:val="19"/>
          <w:szCs w:val="19"/>
        </w:rPr>
      </w:pPr>
      <w:r w:rsidRPr="00C13264">
        <w:rPr>
          <w:sz w:val="19"/>
          <w:szCs w:val="19"/>
        </w:rPr>
        <w:t>Credit: 1</w:t>
      </w:r>
      <w:r w:rsidRPr="00C13264">
        <w:rPr>
          <w:sz w:val="19"/>
          <w:szCs w:val="19"/>
        </w:rPr>
        <w:tab/>
      </w:r>
      <w:r w:rsidRPr="00C13264">
        <w:rPr>
          <w:sz w:val="19"/>
          <w:szCs w:val="19"/>
        </w:rPr>
        <w:tab/>
        <w:t>Prerequisite: Agricultural Mechanics and Metal Technologies</w:t>
      </w:r>
    </w:p>
    <w:p w14:paraId="2763B23E" w14:textId="77777777" w:rsidR="00447877" w:rsidRPr="00C13264" w:rsidRDefault="00447877" w:rsidP="00447877">
      <w:pPr>
        <w:rPr>
          <w:b/>
          <w:sz w:val="19"/>
          <w:szCs w:val="19"/>
        </w:rPr>
      </w:pPr>
    </w:p>
    <w:p w14:paraId="4E17B280" w14:textId="7E8DF7AD" w:rsidR="00447877" w:rsidRPr="00C13264" w:rsidRDefault="00447877" w:rsidP="00447877">
      <w:pPr>
        <w:rPr>
          <w:b/>
          <w:sz w:val="19"/>
          <w:szCs w:val="19"/>
        </w:rPr>
      </w:pPr>
      <w:r w:rsidRPr="00C13264">
        <w:rPr>
          <w:b/>
          <w:sz w:val="19"/>
          <w:szCs w:val="19"/>
        </w:rPr>
        <w:t>12</w:t>
      </w:r>
      <w:r w:rsidRPr="00C13264">
        <w:rPr>
          <w:b/>
          <w:sz w:val="19"/>
          <w:szCs w:val="19"/>
          <w:vertAlign w:val="superscript"/>
        </w:rPr>
        <w:t>th</w:t>
      </w:r>
      <w:r w:rsidRPr="00C13264">
        <w:rPr>
          <w:b/>
          <w:sz w:val="19"/>
          <w:szCs w:val="19"/>
        </w:rPr>
        <w:t xml:space="preserve"> Grade Options:</w:t>
      </w:r>
    </w:p>
    <w:p w14:paraId="0F789745" w14:textId="25E826CF" w:rsidR="00447877" w:rsidRPr="00C13264" w:rsidRDefault="00447877" w:rsidP="003A2054">
      <w:pPr>
        <w:pStyle w:val="ListParagraph"/>
        <w:numPr>
          <w:ilvl w:val="0"/>
          <w:numId w:val="2"/>
        </w:numPr>
        <w:rPr>
          <w:sz w:val="19"/>
          <w:szCs w:val="19"/>
        </w:rPr>
      </w:pPr>
      <w:r w:rsidRPr="00C13264">
        <w:rPr>
          <w:b/>
          <w:i/>
          <w:sz w:val="19"/>
          <w:szCs w:val="19"/>
        </w:rPr>
        <w:t>Practicum in Agriculture, Food, and Natural Resources</w:t>
      </w:r>
      <w:r w:rsidR="007641CC" w:rsidRPr="00C13264">
        <w:rPr>
          <w:b/>
          <w:i/>
          <w:sz w:val="19"/>
          <w:szCs w:val="19"/>
        </w:rPr>
        <w:t>:  Veterinary Assistant</w:t>
      </w:r>
      <w:r w:rsidRPr="00C13264">
        <w:rPr>
          <w:sz w:val="19"/>
          <w:szCs w:val="19"/>
        </w:rPr>
        <w:t xml:space="preserve"> is designed to give students supervised practical application of knowledge and skills. Students will have a combination of classroom and internship experience with a veterinary clinic.  Students will prepare for and take the Certified Veterinary Assistant certification exam that will allow them to get a job as a Veterinary Assistant at the conclusion of the course.</w:t>
      </w:r>
    </w:p>
    <w:p w14:paraId="562590DD" w14:textId="055AB079" w:rsidR="00A42AA7" w:rsidRPr="00C13264" w:rsidRDefault="00A42AA7" w:rsidP="0049275F">
      <w:pPr>
        <w:pStyle w:val="ListParagraph"/>
        <w:rPr>
          <w:sz w:val="19"/>
          <w:szCs w:val="19"/>
        </w:rPr>
      </w:pPr>
      <w:r w:rsidRPr="00C13264">
        <w:rPr>
          <w:sz w:val="19"/>
          <w:szCs w:val="19"/>
        </w:rPr>
        <w:t>Credit: 1</w:t>
      </w:r>
      <w:r w:rsidRPr="00C13264">
        <w:rPr>
          <w:sz w:val="19"/>
          <w:szCs w:val="19"/>
        </w:rPr>
        <w:tab/>
      </w:r>
      <w:r w:rsidRPr="00C13264">
        <w:rPr>
          <w:sz w:val="19"/>
          <w:szCs w:val="19"/>
        </w:rPr>
        <w:tab/>
        <w:t>Prerequisite: Veterinary Medical Applications</w:t>
      </w:r>
    </w:p>
    <w:p w14:paraId="79485973" w14:textId="15FC9223" w:rsidR="005A7788" w:rsidRPr="00C13264" w:rsidRDefault="005A7788" w:rsidP="005A7788">
      <w:pPr>
        <w:pStyle w:val="ListParagraph"/>
        <w:numPr>
          <w:ilvl w:val="0"/>
          <w:numId w:val="2"/>
        </w:numPr>
        <w:rPr>
          <w:sz w:val="19"/>
          <w:szCs w:val="19"/>
        </w:rPr>
      </w:pPr>
      <w:r w:rsidRPr="00C13264">
        <w:rPr>
          <w:b/>
          <w:i/>
          <w:sz w:val="19"/>
          <w:szCs w:val="19"/>
        </w:rPr>
        <w:t>Advanced Floral Design</w:t>
      </w:r>
      <w:r w:rsidRPr="00C13264">
        <w:rPr>
          <w:sz w:val="19"/>
          <w:szCs w:val="19"/>
        </w:rPr>
        <w:t xml:space="preserve"> is designed to allow students</w:t>
      </w:r>
      <w:r w:rsidR="007641CC" w:rsidRPr="00C13264">
        <w:rPr>
          <w:sz w:val="19"/>
          <w:szCs w:val="19"/>
        </w:rPr>
        <w:t xml:space="preserve"> to improve upon their floral design techniques and learn the business aspects of the floral industry.  Emphasis will be placed on difficult techniques such as designing wedding flowers.  Students will learn business practices such as developing a customer base, planning and ordering cut flowers, and scheduling for holiday work</w:t>
      </w:r>
      <w:r w:rsidRPr="00C13264">
        <w:rPr>
          <w:sz w:val="19"/>
          <w:szCs w:val="19"/>
        </w:rPr>
        <w:t xml:space="preserve">. </w:t>
      </w:r>
    </w:p>
    <w:p w14:paraId="49DF7928" w14:textId="2D1D1FAB" w:rsidR="005A7788" w:rsidRPr="00C13264" w:rsidRDefault="005A7788" w:rsidP="005A7788">
      <w:pPr>
        <w:ind w:left="720"/>
        <w:rPr>
          <w:sz w:val="19"/>
          <w:szCs w:val="19"/>
        </w:rPr>
      </w:pPr>
      <w:r w:rsidRPr="00C13264">
        <w:rPr>
          <w:sz w:val="19"/>
          <w:szCs w:val="19"/>
        </w:rPr>
        <w:t>Credit: 1</w:t>
      </w:r>
      <w:r w:rsidRPr="00C13264">
        <w:rPr>
          <w:sz w:val="19"/>
          <w:szCs w:val="19"/>
        </w:rPr>
        <w:tab/>
      </w:r>
      <w:r w:rsidRPr="00C13264">
        <w:rPr>
          <w:sz w:val="19"/>
          <w:szCs w:val="19"/>
        </w:rPr>
        <w:tab/>
        <w:t xml:space="preserve">Prerequisite: </w:t>
      </w:r>
      <w:r w:rsidR="007641CC" w:rsidRPr="00C13264">
        <w:rPr>
          <w:sz w:val="19"/>
          <w:szCs w:val="19"/>
        </w:rPr>
        <w:t>Floral Design</w:t>
      </w:r>
    </w:p>
    <w:p w14:paraId="42003186" w14:textId="301D696F" w:rsidR="007641CC" w:rsidRPr="00C13264" w:rsidRDefault="007641CC" w:rsidP="003A2054">
      <w:pPr>
        <w:pStyle w:val="ListParagraph"/>
        <w:numPr>
          <w:ilvl w:val="0"/>
          <w:numId w:val="2"/>
        </w:numPr>
        <w:rPr>
          <w:sz w:val="19"/>
          <w:szCs w:val="19"/>
        </w:rPr>
      </w:pPr>
      <w:r w:rsidRPr="00C13264">
        <w:rPr>
          <w:b/>
          <w:i/>
          <w:sz w:val="19"/>
          <w:szCs w:val="19"/>
        </w:rPr>
        <w:t>Practicum in Agriculture, Food, and Natural Resources:  Landscape</w:t>
      </w:r>
      <w:r w:rsidRPr="00C13264">
        <w:rPr>
          <w:sz w:val="19"/>
          <w:szCs w:val="19"/>
        </w:rPr>
        <w:t xml:space="preserve"> is designed to give students supervised practical application of knowledge and skills. </w:t>
      </w:r>
      <w:r w:rsidR="00A42AA7" w:rsidRPr="00C13264">
        <w:rPr>
          <w:sz w:val="19"/>
          <w:szCs w:val="19"/>
        </w:rPr>
        <w:t>Students will have a combination of classroom experiences, independent study, and internship experiences.  Students will have the opportunity to earn their Commercial/Noncommercial Pesticide Applicator License at the completion of the course.</w:t>
      </w:r>
    </w:p>
    <w:p w14:paraId="61BC803C" w14:textId="12165AF2" w:rsidR="00A42AA7" w:rsidRPr="00C13264" w:rsidRDefault="00A42AA7" w:rsidP="0049275F">
      <w:pPr>
        <w:pStyle w:val="ListParagraph"/>
        <w:rPr>
          <w:sz w:val="19"/>
          <w:szCs w:val="19"/>
        </w:rPr>
      </w:pPr>
      <w:r w:rsidRPr="00C13264">
        <w:rPr>
          <w:sz w:val="19"/>
          <w:szCs w:val="19"/>
        </w:rPr>
        <w:t>Credit: 1</w:t>
      </w:r>
      <w:r w:rsidRPr="00C13264">
        <w:rPr>
          <w:sz w:val="19"/>
          <w:szCs w:val="19"/>
        </w:rPr>
        <w:tab/>
      </w:r>
      <w:r w:rsidRPr="00C13264">
        <w:rPr>
          <w:sz w:val="19"/>
          <w:szCs w:val="19"/>
        </w:rPr>
        <w:tab/>
        <w:t>Prerequisite: Turf Grass Management and Landscape Management</w:t>
      </w:r>
    </w:p>
    <w:p w14:paraId="313480D4" w14:textId="7A79B8C0" w:rsidR="00A42AA7" w:rsidRPr="00C13264" w:rsidRDefault="00A42AA7" w:rsidP="003A2054">
      <w:pPr>
        <w:pStyle w:val="ListParagraph"/>
        <w:numPr>
          <w:ilvl w:val="0"/>
          <w:numId w:val="2"/>
        </w:numPr>
        <w:rPr>
          <w:sz w:val="19"/>
          <w:szCs w:val="19"/>
        </w:rPr>
      </w:pPr>
      <w:r w:rsidRPr="00C13264">
        <w:rPr>
          <w:b/>
          <w:i/>
          <w:sz w:val="19"/>
          <w:szCs w:val="19"/>
        </w:rPr>
        <w:t>Agricultural Equipment Design and Fabrication</w:t>
      </w:r>
      <w:r w:rsidRPr="00C13264">
        <w:rPr>
          <w:sz w:val="19"/>
          <w:szCs w:val="19"/>
        </w:rPr>
        <w:t xml:space="preserve"> will allow students to acquire knowledge and skills related to the design and fabrication of agricultural equipment.</w:t>
      </w:r>
    </w:p>
    <w:p w14:paraId="7C0AFFB1" w14:textId="475ACDA1" w:rsidR="00A42AA7" w:rsidRPr="00C13264" w:rsidRDefault="00A42AA7" w:rsidP="0049275F">
      <w:pPr>
        <w:pStyle w:val="ListParagraph"/>
        <w:rPr>
          <w:sz w:val="19"/>
          <w:szCs w:val="19"/>
        </w:rPr>
      </w:pPr>
      <w:r w:rsidRPr="00C13264">
        <w:rPr>
          <w:sz w:val="19"/>
          <w:szCs w:val="19"/>
        </w:rPr>
        <w:t>Credit: 1</w:t>
      </w:r>
      <w:r w:rsidRPr="00C13264">
        <w:rPr>
          <w:sz w:val="19"/>
          <w:szCs w:val="19"/>
        </w:rPr>
        <w:tab/>
      </w:r>
      <w:r w:rsidRPr="00C13264">
        <w:rPr>
          <w:sz w:val="19"/>
          <w:szCs w:val="19"/>
        </w:rPr>
        <w:tab/>
        <w:t>Prerequisite: Agricultural Power Systems</w:t>
      </w:r>
    </w:p>
    <w:p w14:paraId="2AB1A4C6" w14:textId="4EDB072C" w:rsidR="00A42AA7" w:rsidRPr="00C13264" w:rsidRDefault="00A42AA7" w:rsidP="00A42AA7">
      <w:pPr>
        <w:rPr>
          <w:b/>
          <w:sz w:val="19"/>
          <w:szCs w:val="19"/>
        </w:rPr>
      </w:pPr>
    </w:p>
    <w:p w14:paraId="43AF067D" w14:textId="31990F59" w:rsidR="00A42AA7" w:rsidRPr="00C13264" w:rsidRDefault="00A42AA7" w:rsidP="00A42AA7">
      <w:pPr>
        <w:rPr>
          <w:b/>
          <w:sz w:val="19"/>
          <w:szCs w:val="19"/>
        </w:rPr>
      </w:pPr>
      <w:r w:rsidRPr="00C13264">
        <w:rPr>
          <w:b/>
          <w:sz w:val="19"/>
          <w:szCs w:val="19"/>
        </w:rPr>
        <w:t>Additional Course Options 10-12</w:t>
      </w:r>
    </w:p>
    <w:p w14:paraId="57EE8D37" w14:textId="395F774B" w:rsidR="00A42AA7" w:rsidRPr="00C13264" w:rsidRDefault="00A42AA7" w:rsidP="003A2054">
      <w:pPr>
        <w:pStyle w:val="ListParagraph"/>
        <w:numPr>
          <w:ilvl w:val="0"/>
          <w:numId w:val="3"/>
        </w:numPr>
        <w:rPr>
          <w:sz w:val="19"/>
          <w:szCs w:val="19"/>
        </w:rPr>
      </w:pPr>
      <w:r w:rsidRPr="00C13264">
        <w:rPr>
          <w:b/>
          <w:i/>
          <w:sz w:val="19"/>
          <w:szCs w:val="19"/>
        </w:rPr>
        <w:t>Wildlife, Fisheries, and Ecology Management</w:t>
      </w:r>
      <w:r w:rsidRPr="00C13264">
        <w:rPr>
          <w:sz w:val="19"/>
          <w:szCs w:val="19"/>
        </w:rPr>
        <w:t xml:space="preserve"> examines the management of game and non-game wildlife species, fish, and aqua crops and their ecological needs as related to current agricultural practices. To prepare for success, students need opportunities to learn, reinforce, apply, and transfer their knowledge and skills in a variety of settings.</w:t>
      </w:r>
    </w:p>
    <w:p w14:paraId="57883676" w14:textId="77777777" w:rsidR="00A42AA7" w:rsidRPr="00C13264" w:rsidRDefault="00A42AA7" w:rsidP="00A42AA7">
      <w:pPr>
        <w:pStyle w:val="ListParagraph"/>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0DA3D494" w14:textId="105763CA" w:rsidR="00C13264" w:rsidRPr="00C13264" w:rsidRDefault="00C13264" w:rsidP="003A2054">
      <w:pPr>
        <w:pStyle w:val="ListParagraph"/>
        <w:numPr>
          <w:ilvl w:val="0"/>
          <w:numId w:val="3"/>
        </w:numPr>
        <w:rPr>
          <w:b/>
          <w:sz w:val="19"/>
          <w:szCs w:val="19"/>
        </w:rPr>
      </w:pPr>
      <w:r w:rsidRPr="00C13264">
        <w:rPr>
          <w:b/>
          <w:sz w:val="19"/>
          <w:szCs w:val="19"/>
        </w:rPr>
        <w:t xml:space="preserve">Advanced Animal Science </w:t>
      </w:r>
      <w:r w:rsidRPr="00C13264">
        <w:rPr>
          <w:sz w:val="19"/>
          <w:szCs w:val="19"/>
        </w:rPr>
        <w:t>examines the interrelatedness of human, scientific, and technological dimensions of livestock production. Instruction is designed to allow for the application of scientific and technological aspects of animal science through field and laboratory experiences.</w:t>
      </w:r>
    </w:p>
    <w:p w14:paraId="4A5B0EF3" w14:textId="78829890" w:rsidR="00C13264" w:rsidRPr="00C13264" w:rsidRDefault="00C13264" w:rsidP="003A2054">
      <w:pPr>
        <w:pStyle w:val="ListParagraph"/>
        <w:numPr>
          <w:ilvl w:val="0"/>
          <w:numId w:val="3"/>
        </w:numPr>
        <w:rPr>
          <w:sz w:val="19"/>
          <w:szCs w:val="19"/>
        </w:rPr>
      </w:pPr>
      <w:r w:rsidRPr="00C13264">
        <w:rPr>
          <w:sz w:val="19"/>
          <w:szCs w:val="19"/>
        </w:rPr>
        <w:t>Credit: 1</w:t>
      </w:r>
      <w:r w:rsidRPr="00C13264">
        <w:rPr>
          <w:sz w:val="19"/>
          <w:szCs w:val="19"/>
        </w:rPr>
        <w:tab/>
      </w:r>
      <w:r w:rsidRPr="00C13264">
        <w:rPr>
          <w:sz w:val="19"/>
          <w:szCs w:val="19"/>
        </w:rPr>
        <w:tab/>
        <w:t xml:space="preserve">Prerequisite: Biology &amp; Chemistry or IPC, Algebra I, </w:t>
      </w:r>
      <w:r w:rsidR="00AF3839">
        <w:rPr>
          <w:sz w:val="19"/>
          <w:szCs w:val="19"/>
        </w:rPr>
        <w:t xml:space="preserve">Principles of Ag or Intro to Ag, </w:t>
      </w:r>
      <w:r w:rsidRPr="00C13264">
        <w:rPr>
          <w:sz w:val="19"/>
          <w:szCs w:val="19"/>
        </w:rPr>
        <w:t>Small Animal Management, and Equine Science</w:t>
      </w:r>
    </w:p>
    <w:p w14:paraId="0A433148" w14:textId="5C1498BB" w:rsidR="00A42AA7" w:rsidRPr="00C13264" w:rsidRDefault="00F10109" w:rsidP="003A2054">
      <w:pPr>
        <w:pStyle w:val="ListParagraph"/>
        <w:numPr>
          <w:ilvl w:val="0"/>
          <w:numId w:val="3"/>
        </w:numPr>
        <w:rPr>
          <w:sz w:val="19"/>
          <w:szCs w:val="19"/>
        </w:rPr>
      </w:pPr>
      <w:r w:rsidRPr="00C13264">
        <w:rPr>
          <w:b/>
          <w:i/>
          <w:sz w:val="19"/>
          <w:szCs w:val="19"/>
        </w:rPr>
        <w:t>Livestock Production</w:t>
      </w:r>
      <w:r w:rsidRPr="00C13264">
        <w:rPr>
          <w:sz w:val="19"/>
          <w:szCs w:val="19"/>
        </w:rPr>
        <w:t xml:space="preserve"> allows students to acquire knowledge and skills related to livestock and the livestock production industry. Livestock Production may address topics related to beef cattle, dairy cattle, swine, sheep, goats, and poultry.</w:t>
      </w:r>
    </w:p>
    <w:p w14:paraId="0D3B2A02" w14:textId="7123F247" w:rsidR="00F10109" w:rsidRPr="00C13264" w:rsidRDefault="00F10109" w:rsidP="00F10109">
      <w:pPr>
        <w:pStyle w:val="ListParagraph"/>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57532394" w14:textId="77777777" w:rsidR="00C13264" w:rsidRPr="00C13264" w:rsidRDefault="00C13264" w:rsidP="00C13264">
      <w:pPr>
        <w:pStyle w:val="ListParagraph"/>
        <w:numPr>
          <w:ilvl w:val="0"/>
          <w:numId w:val="3"/>
        </w:numPr>
        <w:rPr>
          <w:sz w:val="19"/>
          <w:szCs w:val="19"/>
        </w:rPr>
      </w:pPr>
      <w:r w:rsidRPr="00C13264">
        <w:rPr>
          <w:b/>
          <w:i/>
          <w:sz w:val="19"/>
          <w:szCs w:val="19"/>
        </w:rPr>
        <w:t>Range Ecology and Management</w:t>
      </w:r>
      <w:r w:rsidRPr="00C13264">
        <w:rPr>
          <w:sz w:val="19"/>
          <w:szCs w:val="19"/>
        </w:rPr>
        <w:t xml:space="preserve"> is designed to develop students' understanding of rangeland ecosystems and sustainable forage production.</w:t>
      </w:r>
    </w:p>
    <w:p w14:paraId="0B128C93" w14:textId="21D48E39" w:rsidR="00C13264" w:rsidRPr="00C13264" w:rsidRDefault="00C13264" w:rsidP="00C13264">
      <w:pPr>
        <w:pStyle w:val="ListParagraph"/>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p>
    <w:p w14:paraId="7260F2FA" w14:textId="15B33123" w:rsidR="00C13264" w:rsidRDefault="00C13264" w:rsidP="00C13264">
      <w:pPr>
        <w:pStyle w:val="ListParagraph"/>
        <w:numPr>
          <w:ilvl w:val="0"/>
          <w:numId w:val="3"/>
        </w:numPr>
        <w:rPr>
          <w:sz w:val="19"/>
          <w:szCs w:val="19"/>
        </w:rPr>
      </w:pPr>
      <w:r w:rsidRPr="00C13264">
        <w:rPr>
          <w:b/>
          <w:sz w:val="19"/>
          <w:szCs w:val="19"/>
        </w:rPr>
        <w:t xml:space="preserve">Agriculture Equipment Design </w:t>
      </w:r>
      <w:r w:rsidRPr="00AF3839">
        <w:rPr>
          <w:sz w:val="19"/>
          <w:szCs w:val="19"/>
        </w:rPr>
        <w:t>allows</w:t>
      </w:r>
      <w:r w:rsidRPr="00C13264">
        <w:rPr>
          <w:b/>
          <w:sz w:val="19"/>
          <w:szCs w:val="19"/>
        </w:rPr>
        <w:t xml:space="preserve"> </w:t>
      </w:r>
      <w:r w:rsidRPr="00C13264">
        <w:rPr>
          <w:sz w:val="19"/>
          <w:szCs w:val="19"/>
        </w:rPr>
        <w:t>students to acquire knowledge and skills related to the design and fabrication of agricultural equipment.</w:t>
      </w:r>
    </w:p>
    <w:p w14:paraId="1670CD6E" w14:textId="5656BF3D" w:rsidR="00AF3839" w:rsidRPr="00C13264" w:rsidRDefault="00AF3839" w:rsidP="00AF3839">
      <w:pPr>
        <w:pStyle w:val="ListParagraph"/>
        <w:rPr>
          <w:sz w:val="19"/>
          <w:szCs w:val="19"/>
        </w:rPr>
      </w:pPr>
      <w:r w:rsidRPr="00C13264">
        <w:rPr>
          <w:sz w:val="19"/>
          <w:szCs w:val="19"/>
        </w:rPr>
        <w:t>Credit: 1</w:t>
      </w:r>
      <w:r w:rsidRPr="00C13264">
        <w:rPr>
          <w:sz w:val="19"/>
          <w:szCs w:val="19"/>
        </w:rPr>
        <w:tab/>
      </w:r>
      <w:r w:rsidRPr="00C13264">
        <w:rPr>
          <w:sz w:val="19"/>
          <w:szCs w:val="19"/>
        </w:rPr>
        <w:tab/>
        <w:t>Prerequisite: Principles of Agriculture, Food, &amp; Natural Resources or Intro to Ag</w:t>
      </w:r>
      <w:r>
        <w:rPr>
          <w:sz w:val="19"/>
          <w:szCs w:val="19"/>
        </w:rPr>
        <w:t>, Agriculture Mechanics and Metal Technologies</w:t>
      </w:r>
    </w:p>
    <w:p w14:paraId="371A5050" w14:textId="77777777" w:rsidR="0065015E" w:rsidRPr="007641CC" w:rsidRDefault="0065015E" w:rsidP="007641CC">
      <w:pPr>
        <w:rPr>
          <w:sz w:val="20"/>
          <w:szCs w:val="20"/>
        </w:rPr>
      </w:pPr>
    </w:p>
    <w:p w14:paraId="2F6AB7B0" w14:textId="5B8CFA1D" w:rsidR="00F613CA" w:rsidRPr="00F613CA" w:rsidRDefault="00B625FE" w:rsidP="00F613CA">
      <w:pPr>
        <w:rPr>
          <w:rFonts w:cstheme="minorHAnsi"/>
          <w:sz w:val="20"/>
          <w:szCs w:val="20"/>
        </w:rPr>
      </w:pPr>
      <w:r w:rsidRPr="00F613CA">
        <w:rPr>
          <w:b/>
          <w:bCs/>
          <w:sz w:val="36"/>
          <w:szCs w:val="36"/>
        </w:rPr>
        <w:br w:type="page"/>
      </w:r>
    </w:p>
    <w:p w14:paraId="2C15A08C" w14:textId="77777777" w:rsidR="00F613CA" w:rsidRDefault="00F613CA" w:rsidP="00F613CA">
      <w:pPr>
        <w:rPr>
          <w:sz w:val="20"/>
          <w:szCs w:val="20"/>
        </w:rPr>
      </w:pPr>
    </w:p>
    <w:p w14:paraId="54BCEAE2" w14:textId="77777777" w:rsidR="00F613CA" w:rsidRDefault="00F613CA" w:rsidP="00F613CA">
      <w:pPr>
        <w:rPr>
          <w:sz w:val="20"/>
          <w:szCs w:val="20"/>
        </w:rPr>
      </w:pPr>
    </w:p>
    <w:p w14:paraId="6E8BB9A3" w14:textId="77777777" w:rsidR="00F613CA" w:rsidRDefault="00F613CA" w:rsidP="00F613CA">
      <w:pPr>
        <w:rPr>
          <w:sz w:val="20"/>
          <w:szCs w:val="20"/>
        </w:rPr>
      </w:pPr>
    </w:p>
    <w:p w14:paraId="015DA4BE" w14:textId="77777777" w:rsidR="00F613CA" w:rsidRDefault="00F613CA" w:rsidP="00F613CA">
      <w:pPr>
        <w:rPr>
          <w:sz w:val="20"/>
          <w:szCs w:val="20"/>
        </w:rPr>
      </w:pPr>
    </w:p>
    <w:p w14:paraId="0085D0B0" w14:textId="77777777" w:rsidR="00F613CA" w:rsidRDefault="00F613CA" w:rsidP="00F613CA">
      <w:pPr>
        <w:rPr>
          <w:sz w:val="20"/>
          <w:szCs w:val="20"/>
        </w:rPr>
      </w:pPr>
    </w:p>
    <w:p w14:paraId="28A3A43E" w14:textId="77777777" w:rsidR="00F613CA" w:rsidRDefault="00F613CA" w:rsidP="00F613CA">
      <w:pPr>
        <w:rPr>
          <w:sz w:val="20"/>
          <w:szCs w:val="20"/>
        </w:rPr>
      </w:pPr>
    </w:p>
    <w:p w14:paraId="28E09542" w14:textId="77777777" w:rsidR="00F613CA" w:rsidRDefault="00F613CA" w:rsidP="00F613CA">
      <w:pPr>
        <w:rPr>
          <w:sz w:val="20"/>
          <w:szCs w:val="20"/>
        </w:rPr>
      </w:pPr>
    </w:p>
    <w:p w14:paraId="4ACACF0B" w14:textId="77777777" w:rsidR="00F613CA" w:rsidRDefault="00F613CA" w:rsidP="00F613CA">
      <w:pPr>
        <w:rPr>
          <w:sz w:val="20"/>
          <w:szCs w:val="20"/>
        </w:rPr>
      </w:pPr>
    </w:p>
    <w:p w14:paraId="6175B4D2" w14:textId="77777777" w:rsidR="00F613CA" w:rsidRDefault="00F613CA" w:rsidP="00F613CA">
      <w:pPr>
        <w:rPr>
          <w:sz w:val="20"/>
          <w:szCs w:val="20"/>
        </w:rPr>
      </w:pPr>
    </w:p>
    <w:p w14:paraId="7BA6B9F2" w14:textId="77777777" w:rsidR="00F613CA" w:rsidRDefault="00F613CA" w:rsidP="00F613CA">
      <w:pPr>
        <w:rPr>
          <w:sz w:val="20"/>
          <w:szCs w:val="20"/>
        </w:rPr>
      </w:pPr>
    </w:p>
    <w:p w14:paraId="46387B11" w14:textId="77777777" w:rsidR="00F613CA" w:rsidRDefault="00F613CA" w:rsidP="00F613CA">
      <w:pPr>
        <w:rPr>
          <w:sz w:val="20"/>
          <w:szCs w:val="20"/>
        </w:rPr>
      </w:pPr>
    </w:p>
    <w:p w14:paraId="7FD60247" w14:textId="77777777" w:rsidR="00F613CA" w:rsidRDefault="00F613CA" w:rsidP="00F613CA">
      <w:pPr>
        <w:rPr>
          <w:sz w:val="20"/>
          <w:szCs w:val="20"/>
        </w:rPr>
      </w:pPr>
    </w:p>
    <w:p w14:paraId="50226C75" w14:textId="77777777" w:rsidR="00F613CA" w:rsidRDefault="00F613CA" w:rsidP="00F613CA">
      <w:pPr>
        <w:rPr>
          <w:sz w:val="20"/>
          <w:szCs w:val="20"/>
        </w:rPr>
      </w:pPr>
    </w:p>
    <w:p w14:paraId="53A79859" w14:textId="77777777" w:rsidR="00F613CA" w:rsidRDefault="00F613CA" w:rsidP="00F613CA">
      <w:pPr>
        <w:rPr>
          <w:sz w:val="20"/>
          <w:szCs w:val="20"/>
        </w:rPr>
      </w:pPr>
    </w:p>
    <w:p w14:paraId="6E97E8E8" w14:textId="77777777" w:rsidR="00FE7749" w:rsidRDefault="00F613CA" w:rsidP="00F613CA">
      <w:pPr>
        <w:jc w:val="center"/>
        <w:rPr>
          <w:b/>
          <w:sz w:val="44"/>
          <w:szCs w:val="20"/>
        </w:rPr>
      </w:pPr>
      <w:r w:rsidRPr="009F6E85">
        <w:rPr>
          <w:b/>
          <w:sz w:val="44"/>
          <w:szCs w:val="20"/>
        </w:rPr>
        <w:t>This Page is Intentionally Left Blank</w:t>
      </w:r>
    </w:p>
    <w:p w14:paraId="23A93F0B" w14:textId="77777777" w:rsidR="00FE7749" w:rsidRDefault="00FE7749">
      <w:pPr>
        <w:rPr>
          <w:b/>
          <w:sz w:val="44"/>
          <w:szCs w:val="20"/>
        </w:rPr>
      </w:pPr>
      <w:r>
        <w:rPr>
          <w:b/>
          <w:sz w:val="44"/>
          <w:szCs w:val="20"/>
        </w:rPr>
        <w:br w:type="page"/>
      </w:r>
    </w:p>
    <w:p w14:paraId="4B5AB993" w14:textId="7B2AFC7F" w:rsidR="00B625FE" w:rsidRPr="00F613CA" w:rsidRDefault="00F613CA" w:rsidP="00F613CA">
      <w:pPr>
        <w:jc w:val="center"/>
        <w:rPr>
          <w:b/>
          <w:sz w:val="20"/>
          <w:szCs w:val="20"/>
        </w:rPr>
      </w:pPr>
      <w:r w:rsidRPr="009F6E85">
        <w:rPr>
          <w:b/>
          <w:sz w:val="44"/>
          <w:szCs w:val="20"/>
        </w:rPr>
        <w:br w:type="page"/>
      </w:r>
      <w:r w:rsidR="00FE7749" w:rsidRPr="00FE7749">
        <w:rPr>
          <w:noProof/>
          <w:sz w:val="20"/>
          <w:szCs w:val="20"/>
        </w:rPr>
        <mc:AlternateContent>
          <mc:Choice Requires="wps">
            <w:drawing>
              <wp:anchor distT="0" distB="0" distL="114300" distR="114300" simplePos="0" relativeHeight="251661312" behindDoc="0" locked="0" layoutInCell="1" allowOverlap="1" wp14:anchorId="3B259B62" wp14:editId="2CC6D332">
                <wp:simplePos x="0" y="0"/>
                <wp:positionH relativeFrom="column">
                  <wp:posOffset>0</wp:posOffset>
                </wp:positionH>
                <wp:positionV relativeFrom="paragraph">
                  <wp:posOffset>0</wp:posOffset>
                </wp:positionV>
                <wp:extent cx="7743825" cy="4162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21C79DD1" w14:textId="77777777" w:rsidR="00B757F7" w:rsidRDefault="00B757F7" w:rsidP="00FE7749">
                            <w:r w:rsidRPr="00BF00FA">
                              <w:rPr>
                                <w:b/>
                              </w:rPr>
                              <w:t>Endorsement:</w:t>
                            </w:r>
                            <w:r>
                              <w:t xml:space="preserve">  Business and Industry</w:t>
                            </w:r>
                          </w:p>
                          <w:p w14:paraId="01FE13A7" w14:textId="77777777" w:rsidR="00B757F7" w:rsidRDefault="00B757F7" w:rsidP="00FE7749"/>
                          <w:p w14:paraId="0B448E0A" w14:textId="312F2CC6" w:rsidR="00B757F7" w:rsidRDefault="00B757F7" w:rsidP="00FE7749">
                            <w:r w:rsidRPr="00BF00FA">
                              <w:rPr>
                                <w:b/>
                              </w:rPr>
                              <w:t>CTE Cluster:</w:t>
                            </w:r>
                            <w:r>
                              <w:t xml:space="preserve">  Architecture and Construction</w:t>
                            </w:r>
                          </w:p>
                          <w:p w14:paraId="6009DB18" w14:textId="77777777" w:rsidR="00B757F7" w:rsidRDefault="00B757F7" w:rsidP="00FE7749"/>
                          <w:p w14:paraId="752700CC" w14:textId="77777777" w:rsidR="00B757F7" w:rsidRPr="00BF00FA" w:rsidRDefault="00B757F7" w:rsidP="00FE7749">
                            <w:pPr>
                              <w:rPr>
                                <w:b/>
                              </w:rPr>
                            </w:pPr>
                            <w:r w:rsidRPr="00BF00FA">
                              <w:rPr>
                                <w:b/>
                              </w:rPr>
                              <w:t>CTE Pathways:</w:t>
                            </w:r>
                          </w:p>
                          <w:p w14:paraId="745681E6" w14:textId="2CDD3DFE" w:rsidR="00B757F7" w:rsidRDefault="00B757F7" w:rsidP="00FE7749">
                            <w:r>
                              <w:t>Commercial Air Conditioning Pathway</w:t>
                            </w:r>
                          </w:p>
                          <w:p w14:paraId="35C2550F" w14:textId="78F120F9" w:rsidR="00B757F7" w:rsidRDefault="00B757F7" w:rsidP="00FE7749">
                            <w:r>
                              <w:t>Electrical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59B62" id="Text Box 13" o:spid="_x0000_s1027" type="#_x0000_t202" style="position:absolute;left:0;text-align:left;margin-left:0;margin-top:0;width:609.75pt;height:3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" fillcolor="window" strokeweight=".5pt">
                <v:textbox>
                  <w:txbxContent>
                    <w:p w14:paraId="21C79DD1" w14:textId="77777777" w:rsidR="00B757F7" w:rsidRDefault="00B757F7" w:rsidP="00FE7749">
                      <w:r w:rsidRPr="00BF00FA">
                        <w:rPr>
                          <w:b/>
                        </w:rPr>
                        <w:t>Endorsement:</w:t>
                      </w:r>
                      <w:r>
                        <w:t xml:space="preserve">  Business and Industry</w:t>
                      </w:r>
                    </w:p>
                    <w:p w14:paraId="01FE13A7" w14:textId="77777777" w:rsidR="00B757F7" w:rsidRDefault="00B757F7" w:rsidP="00FE7749"/>
                    <w:p w14:paraId="0B448E0A" w14:textId="312F2CC6" w:rsidR="00B757F7" w:rsidRDefault="00B757F7" w:rsidP="00FE7749">
                      <w:r w:rsidRPr="00BF00FA">
                        <w:rPr>
                          <w:b/>
                        </w:rPr>
                        <w:t>CTE Cluster:</w:t>
                      </w:r>
                      <w:r>
                        <w:t xml:space="preserve">  Architecture and Construction</w:t>
                      </w:r>
                    </w:p>
                    <w:p w14:paraId="6009DB18" w14:textId="77777777" w:rsidR="00B757F7" w:rsidRDefault="00B757F7" w:rsidP="00FE7749"/>
                    <w:p w14:paraId="752700CC" w14:textId="77777777" w:rsidR="00B757F7" w:rsidRPr="00BF00FA" w:rsidRDefault="00B757F7" w:rsidP="00FE7749">
                      <w:pPr>
                        <w:rPr>
                          <w:b/>
                        </w:rPr>
                      </w:pPr>
                      <w:r w:rsidRPr="00BF00FA">
                        <w:rPr>
                          <w:b/>
                        </w:rPr>
                        <w:t>CTE Pathways:</w:t>
                      </w:r>
                    </w:p>
                    <w:p w14:paraId="745681E6" w14:textId="2CDD3DFE" w:rsidR="00B757F7" w:rsidRDefault="00B757F7" w:rsidP="00FE7749">
                      <w:r>
                        <w:t>Commercial Air Conditioning Pathway</w:t>
                      </w:r>
                    </w:p>
                    <w:p w14:paraId="35C2550F" w14:textId="78F120F9" w:rsidR="00B757F7" w:rsidRDefault="00B757F7" w:rsidP="00FE7749">
                      <w:r>
                        <w:t>Electrical Pathway</w:t>
                      </w:r>
                    </w:p>
                  </w:txbxContent>
                </v:textbox>
              </v:shape>
            </w:pict>
          </mc:Fallback>
        </mc:AlternateContent>
      </w:r>
    </w:p>
    <w:p w14:paraId="48DAF08F" w14:textId="2A1B6C69" w:rsidR="00B625FE" w:rsidRDefault="009F4859">
      <w:pPr>
        <w:rPr>
          <w:b/>
          <w:bCs/>
          <w:sz w:val="36"/>
          <w:szCs w:val="36"/>
        </w:rPr>
      </w:pPr>
      <w:r>
        <w:rPr>
          <w:b/>
          <w:bCs/>
          <w:noProof/>
          <w:sz w:val="36"/>
          <w:szCs w:val="36"/>
        </w:rPr>
        <w:drawing>
          <wp:inline distT="0" distB="0" distL="0" distR="0" wp14:anchorId="791ABD4D" wp14:editId="495085A9">
            <wp:extent cx="8229600" cy="6210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rchitecture and Construction Flowchart 2019 2020.PNG"/>
                    <pic:cNvPicPr/>
                  </pic:nvPicPr>
                  <pic:blipFill>
                    <a:blip r:embed="rId10">
                      <a:extLst>
                        <a:ext uri="{28A0092B-C50C-407E-A947-70E740481C1C}">
                          <a14:useLocalDpi xmlns:a14="http://schemas.microsoft.com/office/drawing/2010/main" val="0"/>
                        </a:ext>
                      </a:extLst>
                    </a:blip>
                    <a:stretch>
                      <a:fillRect/>
                    </a:stretch>
                  </pic:blipFill>
                  <pic:spPr>
                    <a:xfrm>
                      <a:off x="0" y="0"/>
                      <a:ext cx="8229600" cy="6210300"/>
                    </a:xfrm>
                    <a:prstGeom prst="rect">
                      <a:avLst/>
                    </a:prstGeom>
                  </pic:spPr>
                </pic:pic>
              </a:graphicData>
            </a:graphic>
          </wp:inline>
        </w:drawing>
      </w:r>
      <w:r w:rsidR="00B32F07">
        <w:rPr>
          <w:b/>
          <w:bCs/>
          <w:sz w:val="36"/>
          <w:szCs w:val="36"/>
        </w:rPr>
        <w:br w:type="page"/>
      </w:r>
    </w:p>
    <w:p w14:paraId="05434E4A" w14:textId="77777777" w:rsidR="00B625FE" w:rsidRDefault="00B625FE">
      <w:pPr>
        <w:rPr>
          <w:b/>
          <w:bCs/>
          <w:sz w:val="36"/>
          <w:szCs w:val="36"/>
        </w:rPr>
      </w:pPr>
    </w:p>
    <w:p w14:paraId="5AE34BB2" w14:textId="3C325BE3" w:rsidR="00D142AC" w:rsidRDefault="00D142AC" w:rsidP="00D142AC">
      <w:pPr>
        <w:jc w:val="center"/>
        <w:rPr>
          <w:b/>
          <w:bCs/>
          <w:sz w:val="36"/>
          <w:szCs w:val="36"/>
        </w:rPr>
      </w:pPr>
      <w:r>
        <w:rPr>
          <w:b/>
          <w:bCs/>
          <w:sz w:val="36"/>
          <w:szCs w:val="36"/>
        </w:rPr>
        <w:t>Endorsement:  Business and Industry</w:t>
      </w:r>
    </w:p>
    <w:p w14:paraId="5CDBC055" w14:textId="68E542B4" w:rsidR="00D142AC" w:rsidRPr="00026794" w:rsidRDefault="00D142AC" w:rsidP="00D142AC">
      <w:pPr>
        <w:jc w:val="center"/>
        <w:rPr>
          <w:b/>
          <w:bCs/>
          <w:sz w:val="36"/>
          <w:szCs w:val="36"/>
        </w:rPr>
      </w:pPr>
      <w:r>
        <w:rPr>
          <w:b/>
          <w:bCs/>
          <w:sz w:val="36"/>
          <w:szCs w:val="36"/>
        </w:rPr>
        <w:t>CTE Cluster:  Architecture and Construction</w:t>
      </w:r>
    </w:p>
    <w:p w14:paraId="756E6075" w14:textId="77777777" w:rsidR="00D142AC" w:rsidRDefault="00D142AC" w:rsidP="00D142AC"/>
    <w:tbl>
      <w:tblPr>
        <w:tblStyle w:val="TableGrid"/>
        <w:tblW w:w="14130" w:type="dxa"/>
        <w:tblInd w:w="-545" w:type="dxa"/>
        <w:tblLook w:val="04A0" w:firstRow="1" w:lastRow="0" w:firstColumn="1" w:lastColumn="0" w:noHBand="0" w:noVBand="1"/>
      </w:tblPr>
      <w:tblGrid>
        <w:gridCol w:w="1542"/>
        <w:gridCol w:w="6249"/>
        <w:gridCol w:w="6339"/>
      </w:tblGrid>
      <w:tr w:rsidR="00D142AC" w14:paraId="092F5730" w14:textId="77777777" w:rsidTr="0059191B">
        <w:tc>
          <w:tcPr>
            <w:tcW w:w="1542" w:type="dxa"/>
          </w:tcPr>
          <w:p w14:paraId="267751B5" w14:textId="77777777" w:rsidR="00D142AC" w:rsidRPr="002D3AC5" w:rsidRDefault="00D142AC" w:rsidP="0059191B">
            <w:pPr>
              <w:rPr>
                <w:b/>
                <w:bCs/>
              </w:rPr>
            </w:pPr>
          </w:p>
        </w:tc>
        <w:tc>
          <w:tcPr>
            <w:tcW w:w="6249" w:type="dxa"/>
            <w:vAlign w:val="center"/>
          </w:tcPr>
          <w:p w14:paraId="4A864121" w14:textId="7C4BC991" w:rsidR="00D142AC" w:rsidRPr="002D3AC5" w:rsidRDefault="00D142AC" w:rsidP="0059191B">
            <w:pPr>
              <w:jc w:val="center"/>
              <w:rPr>
                <w:color w:val="92D050"/>
              </w:rPr>
            </w:pPr>
            <w:r>
              <w:rPr>
                <w:color w:val="92D050"/>
              </w:rPr>
              <w:t xml:space="preserve">Commercial Air Conditioning Pathway </w:t>
            </w:r>
          </w:p>
          <w:p w14:paraId="1B7D678E" w14:textId="77777777" w:rsidR="00D142AC" w:rsidRPr="002D3AC5" w:rsidRDefault="00D142AC" w:rsidP="0059191B">
            <w:pPr>
              <w:jc w:val="center"/>
              <w:rPr>
                <w:color w:val="92D050"/>
              </w:rPr>
            </w:pPr>
          </w:p>
        </w:tc>
        <w:tc>
          <w:tcPr>
            <w:tcW w:w="6339" w:type="dxa"/>
            <w:vAlign w:val="center"/>
          </w:tcPr>
          <w:p w14:paraId="34FA80E3" w14:textId="01D0AA27" w:rsidR="00D142AC" w:rsidRPr="003A2054" w:rsidRDefault="00D142AC" w:rsidP="0059191B">
            <w:pPr>
              <w:jc w:val="center"/>
              <w:rPr>
                <w:color w:val="FFC000" w:themeColor="accent4"/>
              </w:rPr>
            </w:pPr>
            <w:r>
              <w:rPr>
                <w:color w:val="FFC000" w:themeColor="accent4"/>
              </w:rPr>
              <w:t>Electrical</w:t>
            </w:r>
            <w:r w:rsidRPr="003A2054">
              <w:rPr>
                <w:color w:val="FFC000" w:themeColor="accent4"/>
              </w:rPr>
              <w:t xml:space="preserve"> Pathway</w:t>
            </w:r>
          </w:p>
        </w:tc>
      </w:tr>
      <w:tr w:rsidR="007018E0" w:rsidRPr="00C839CB" w14:paraId="7CC459A2" w14:textId="77777777" w:rsidTr="0059191B">
        <w:tc>
          <w:tcPr>
            <w:tcW w:w="1542" w:type="dxa"/>
          </w:tcPr>
          <w:p w14:paraId="7830944A" w14:textId="77777777" w:rsidR="007018E0" w:rsidRPr="002D3AC5" w:rsidRDefault="007018E0" w:rsidP="007018E0">
            <w:pPr>
              <w:rPr>
                <w:b/>
                <w:bCs/>
              </w:rPr>
            </w:pPr>
            <w:r w:rsidRPr="002D3AC5">
              <w:rPr>
                <w:b/>
                <w:bCs/>
              </w:rPr>
              <w:t>9</w:t>
            </w:r>
            <w:r w:rsidRPr="002D3AC5">
              <w:rPr>
                <w:b/>
                <w:bCs/>
                <w:vertAlign w:val="superscript"/>
              </w:rPr>
              <w:t>th</w:t>
            </w:r>
            <w:r w:rsidRPr="002D3AC5">
              <w:rPr>
                <w:b/>
                <w:bCs/>
              </w:rPr>
              <w:t xml:space="preserve"> Grade</w:t>
            </w:r>
          </w:p>
        </w:tc>
        <w:tc>
          <w:tcPr>
            <w:tcW w:w="6249" w:type="dxa"/>
            <w:vAlign w:val="center"/>
          </w:tcPr>
          <w:p w14:paraId="2EBF4003" w14:textId="3281044D" w:rsidR="007018E0" w:rsidRPr="002D3AC5" w:rsidRDefault="007018E0" w:rsidP="007018E0">
            <w:pPr>
              <w:jc w:val="center"/>
              <w:rPr>
                <w:color w:val="92D050"/>
              </w:rPr>
            </w:pPr>
            <w:r>
              <w:rPr>
                <w:color w:val="92D050"/>
              </w:rPr>
              <w:t>Students will take Graduation Requirements</w:t>
            </w:r>
          </w:p>
        </w:tc>
        <w:tc>
          <w:tcPr>
            <w:tcW w:w="6339" w:type="dxa"/>
          </w:tcPr>
          <w:p w14:paraId="0D186AC2" w14:textId="1BDC9031" w:rsidR="007018E0" w:rsidRPr="007018E0" w:rsidRDefault="007018E0" w:rsidP="007018E0">
            <w:pPr>
              <w:jc w:val="center"/>
              <w:rPr>
                <w:color w:val="FFC000" w:themeColor="accent4"/>
              </w:rPr>
            </w:pPr>
            <w:r w:rsidRPr="007018E0">
              <w:rPr>
                <w:color w:val="FFC000" w:themeColor="accent4"/>
              </w:rPr>
              <w:t>Students will take Graduation Requirements</w:t>
            </w:r>
          </w:p>
        </w:tc>
      </w:tr>
      <w:tr w:rsidR="007018E0" w:rsidRPr="00C839CB" w14:paraId="2BEA30F0" w14:textId="77777777" w:rsidTr="0059191B">
        <w:tc>
          <w:tcPr>
            <w:tcW w:w="1542" w:type="dxa"/>
          </w:tcPr>
          <w:p w14:paraId="13AF8ECB" w14:textId="77777777" w:rsidR="007018E0" w:rsidRPr="002D3AC5" w:rsidRDefault="007018E0" w:rsidP="007018E0">
            <w:pPr>
              <w:rPr>
                <w:b/>
                <w:bCs/>
              </w:rPr>
            </w:pPr>
            <w:r w:rsidRPr="002D3AC5">
              <w:rPr>
                <w:b/>
                <w:bCs/>
              </w:rPr>
              <w:t>10</w:t>
            </w:r>
            <w:r w:rsidRPr="002D3AC5">
              <w:rPr>
                <w:b/>
                <w:bCs/>
                <w:vertAlign w:val="superscript"/>
              </w:rPr>
              <w:t>th</w:t>
            </w:r>
            <w:r w:rsidRPr="002D3AC5">
              <w:rPr>
                <w:b/>
                <w:bCs/>
              </w:rPr>
              <w:t xml:space="preserve"> Grade</w:t>
            </w:r>
          </w:p>
        </w:tc>
        <w:tc>
          <w:tcPr>
            <w:tcW w:w="6249" w:type="dxa"/>
            <w:vAlign w:val="center"/>
          </w:tcPr>
          <w:p w14:paraId="46D997C4" w14:textId="6E952056" w:rsidR="007018E0" w:rsidRPr="002D3AC5" w:rsidRDefault="007018E0" w:rsidP="007018E0">
            <w:pPr>
              <w:jc w:val="center"/>
              <w:rPr>
                <w:color w:val="92D050"/>
              </w:rPr>
            </w:pPr>
            <w:r>
              <w:rPr>
                <w:color w:val="92D050"/>
              </w:rPr>
              <w:t>Students will take Graduation Requirements</w:t>
            </w:r>
          </w:p>
        </w:tc>
        <w:tc>
          <w:tcPr>
            <w:tcW w:w="6339" w:type="dxa"/>
          </w:tcPr>
          <w:p w14:paraId="7DD33D78" w14:textId="779467C9" w:rsidR="007018E0" w:rsidRPr="007018E0" w:rsidRDefault="007018E0" w:rsidP="007018E0">
            <w:pPr>
              <w:jc w:val="center"/>
              <w:rPr>
                <w:color w:val="FFC000" w:themeColor="accent4"/>
              </w:rPr>
            </w:pPr>
            <w:r w:rsidRPr="007018E0">
              <w:rPr>
                <w:color w:val="FFC000" w:themeColor="accent4"/>
              </w:rPr>
              <w:t>Students will take Graduation Requirements</w:t>
            </w:r>
          </w:p>
        </w:tc>
      </w:tr>
      <w:tr w:rsidR="007018E0" w:rsidRPr="00C839CB" w14:paraId="0D1A3C19" w14:textId="77777777" w:rsidTr="0059191B">
        <w:tc>
          <w:tcPr>
            <w:tcW w:w="1542" w:type="dxa"/>
          </w:tcPr>
          <w:p w14:paraId="526422E8" w14:textId="77777777" w:rsidR="007018E0" w:rsidRPr="002D3AC5" w:rsidRDefault="007018E0" w:rsidP="007018E0">
            <w:pPr>
              <w:rPr>
                <w:b/>
                <w:bCs/>
              </w:rPr>
            </w:pPr>
            <w:r w:rsidRPr="002D3AC5">
              <w:rPr>
                <w:b/>
                <w:bCs/>
              </w:rPr>
              <w:t>11</w:t>
            </w:r>
            <w:r w:rsidRPr="002D3AC5">
              <w:rPr>
                <w:b/>
                <w:bCs/>
                <w:vertAlign w:val="superscript"/>
              </w:rPr>
              <w:t>th</w:t>
            </w:r>
            <w:r w:rsidRPr="002D3AC5">
              <w:rPr>
                <w:b/>
                <w:bCs/>
              </w:rPr>
              <w:t xml:space="preserve"> Grade</w:t>
            </w:r>
          </w:p>
        </w:tc>
        <w:tc>
          <w:tcPr>
            <w:tcW w:w="6249" w:type="dxa"/>
            <w:vAlign w:val="center"/>
          </w:tcPr>
          <w:p w14:paraId="07347E54" w14:textId="1388B3C1" w:rsidR="007018E0" w:rsidRPr="002D3AC5" w:rsidRDefault="007018E0" w:rsidP="007018E0">
            <w:pPr>
              <w:jc w:val="center"/>
              <w:rPr>
                <w:color w:val="92D050"/>
              </w:rPr>
            </w:pPr>
            <w:r>
              <w:rPr>
                <w:color w:val="92D050"/>
              </w:rPr>
              <w:t>Commercial Air Conditioning Program Year 1</w:t>
            </w:r>
          </w:p>
        </w:tc>
        <w:tc>
          <w:tcPr>
            <w:tcW w:w="6339" w:type="dxa"/>
            <w:vAlign w:val="center"/>
          </w:tcPr>
          <w:p w14:paraId="1E250414" w14:textId="4BB522D7" w:rsidR="007018E0" w:rsidRPr="007018E0" w:rsidRDefault="007018E0" w:rsidP="007018E0">
            <w:pPr>
              <w:jc w:val="center"/>
              <w:rPr>
                <w:color w:val="FFC000" w:themeColor="accent4"/>
              </w:rPr>
            </w:pPr>
            <w:r w:rsidRPr="007018E0">
              <w:rPr>
                <w:color w:val="FFC000" w:themeColor="accent4"/>
              </w:rPr>
              <w:t>Electrical Program Year 1</w:t>
            </w:r>
          </w:p>
        </w:tc>
      </w:tr>
      <w:tr w:rsidR="007018E0" w:rsidRPr="00C839CB" w14:paraId="41AB1CD2" w14:textId="77777777" w:rsidTr="0059191B">
        <w:tc>
          <w:tcPr>
            <w:tcW w:w="1542" w:type="dxa"/>
          </w:tcPr>
          <w:p w14:paraId="428053D6" w14:textId="77777777" w:rsidR="007018E0" w:rsidRPr="002D3AC5" w:rsidRDefault="007018E0" w:rsidP="007018E0">
            <w:pPr>
              <w:rPr>
                <w:b/>
                <w:bCs/>
              </w:rPr>
            </w:pPr>
            <w:r w:rsidRPr="002D3AC5">
              <w:rPr>
                <w:b/>
                <w:bCs/>
              </w:rPr>
              <w:t>12</w:t>
            </w:r>
            <w:r w:rsidRPr="002D3AC5">
              <w:rPr>
                <w:b/>
                <w:bCs/>
                <w:vertAlign w:val="superscript"/>
              </w:rPr>
              <w:t>th</w:t>
            </w:r>
            <w:r w:rsidRPr="002D3AC5">
              <w:rPr>
                <w:b/>
                <w:bCs/>
              </w:rPr>
              <w:t xml:space="preserve"> Grade</w:t>
            </w:r>
          </w:p>
        </w:tc>
        <w:tc>
          <w:tcPr>
            <w:tcW w:w="6249" w:type="dxa"/>
            <w:vAlign w:val="center"/>
          </w:tcPr>
          <w:p w14:paraId="0883B71A" w14:textId="66753C98" w:rsidR="007018E0" w:rsidRPr="002D3AC5" w:rsidRDefault="007018E0" w:rsidP="007018E0">
            <w:pPr>
              <w:jc w:val="center"/>
              <w:rPr>
                <w:color w:val="92D050"/>
              </w:rPr>
            </w:pPr>
            <w:r>
              <w:rPr>
                <w:color w:val="92D050"/>
              </w:rPr>
              <w:t>Commercial Air Conditioning Program Year 2</w:t>
            </w:r>
          </w:p>
        </w:tc>
        <w:tc>
          <w:tcPr>
            <w:tcW w:w="6339" w:type="dxa"/>
            <w:vAlign w:val="center"/>
          </w:tcPr>
          <w:p w14:paraId="6001D73D" w14:textId="2C06DB3D" w:rsidR="007018E0" w:rsidRPr="007018E0" w:rsidRDefault="007018E0" w:rsidP="007018E0">
            <w:pPr>
              <w:jc w:val="center"/>
              <w:rPr>
                <w:color w:val="FFC000" w:themeColor="accent4"/>
              </w:rPr>
            </w:pPr>
            <w:r w:rsidRPr="007018E0">
              <w:rPr>
                <w:color w:val="FFC000" w:themeColor="accent4"/>
              </w:rPr>
              <w:t>Electrical Program Year 2</w:t>
            </w:r>
          </w:p>
        </w:tc>
      </w:tr>
      <w:tr w:rsidR="007018E0" w14:paraId="061D9F85" w14:textId="77777777" w:rsidTr="0059191B">
        <w:tc>
          <w:tcPr>
            <w:tcW w:w="1542" w:type="dxa"/>
          </w:tcPr>
          <w:p w14:paraId="5C7D8013" w14:textId="77777777" w:rsidR="007018E0" w:rsidRPr="002D3AC5" w:rsidRDefault="007018E0" w:rsidP="007018E0">
            <w:pPr>
              <w:rPr>
                <w:b/>
                <w:bCs/>
              </w:rPr>
            </w:pPr>
          </w:p>
        </w:tc>
        <w:tc>
          <w:tcPr>
            <w:tcW w:w="6249" w:type="dxa"/>
            <w:vAlign w:val="center"/>
          </w:tcPr>
          <w:p w14:paraId="55A7464C" w14:textId="77777777" w:rsidR="007018E0" w:rsidRPr="002D3AC5" w:rsidRDefault="007018E0" w:rsidP="007018E0">
            <w:pPr>
              <w:jc w:val="center"/>
              <w:rPr>
                <w:color w:val="92D050"/>
              </w:rPr>
            </w:pPr>
          </w:p>
        </w:tc>
        <w:tc>
          <w:tcPr>
            <w:tcW w:w="6339" w:type="dxa"/>
            <w:vAlign w:val="center"/>
          </w:tcPr>
          <w:p w14:paraId="0D40B2F2" w14:textId="77777777" w:rsidR="007018E0" w:rsidRPr="007018E0" w:rsidRDefault="007018E0" w:rsidP="007018E0">
            <w:pPr>
              <w:jc w:val="center"/>
              <w:rPr>
                <w:color w:val="FFC000" w:themeColor="accent4"/>
              </w:rPr>
            </w:pPr>
          </w:p>
        </w:tc>
      </w:tr>
      <w:tr w:rsidR="007018E0" w14:paraId="4D4B4612" w14:textId="77777777" w:rsidTr="0059191B">
        <w:tc>
          <w:tcPr>
            <w:tcW w:w="1542" w:type="dxa"/>
          </w:tcPr>
          <w:p w14:paraId="397D6E3C" w14:textId="77777777" w:rsidR="007018E0" w:rsidRPr="002D3AC5" w:rsidRDefault="007018E0" w:rsidP="007018E0">
            <w:pPr>
              <w:rPr>
                <w:b/>
                <w:bCs/>
              </w:rPr>
            </w:pPr>
            <w:r w:rsidRPr="002D3AC5">
              <w:rPr>
                <w:b/>
                <w:bCs/>
              </w:rPr>
              <w:t>Additional Courses</w:t>
            </w:r>
          </w:p>
        </w:tc>
        <w:tc>
          <w:tcPr>
            <w:tcW w:w="6249" w:type="dxa"/>
            <w:vAlign w:val="center"/>
          </w:tcPr>
          <w:p w14:paraId="7DCFAD7B" w14:textId="732370B6" w:rsidR="007018E0" w:rsidRPr="002D3AC5" w:rsidRDefault="007018E0" w:rsidP="007018E0">
            <w:pPr>
              <w:jc w:val="center"/>
              <w:rPr>
                <w:color w:val="92D050"/>
              </w:rPr>
            </w:pPr>
          </w:p>
        </w:tc>
        <w:tc>
          <w:tcPr>
            <w:tcW w:w="6339" w:type="dxa"/>
            <w:vAlign w:val="center"/>
          </w:tcPr>
          <w:p w14:paraId="233F451E" w14:textId="77777777" w:rsidR="007018E0" w:rsidRPr="007018E0" w:rsidRDefault="007018E0" w:rsidP="007018E0">
            <w:pPr>
              <w:jc w:val="center"/>
              <w:rPr>
                <w:color w:val="FFC000" w:themeColor="accent4"/>
              </w:rPr>
            </w:pPr>
          </w:p>
        </w:tc>
      </w:tr>
      <w:tr w:rsidR="007018E0" w14:paraId="0D80395C" w14:textId="77777777" w:rsidTr="0059191B">
        <w:tc>
          <w:tcPr>
            <w:tcW w:w="1542" w:type="dxa"/>
          </w:tcPr>
          <w:p w14:paraId="5BCC06E4" w14:textId="77777777" w:rsidR="007018E0" w:rsidRPr="002D3AC5" w:rsidRDefault="007018E0" w:rsidP="007018E0">
            <w:pPr>
              <w:rPr>
                <w:b/>
                <w:bCs/>
              </w:rPr>
            </w:pPr>
            <w:r w:rsidRPr="002D3AC5">
              <w:rPr>
                <w:b/>
                <w:bCs/>
              </w:rPr>
              <w:t>Certifications</w:t>
            </w:r>
          </w:p>
        </w:tc>
        <w:tc>
          <w:tcPr>
            <w:tcW w:w="6249" w:type="dxa"/>
            <w:vAlign w:val="center"/>
          </w:tcPr>
          <w:p w14:paraId="3D313750" w14:textId="0A2FE691" w:rsidR="007018E0" w:rsidRPr="002D3AC5" w:rsidRDefault="007018E0" w:rsidP="007018E0">
            <w:pPr>
              <w:jc w:val="center"/>
              <w:rPr>
                <w:color w:val="92D050"/>
              </w:rPr>
            </w:pPr>
          </w:p>
        </w:tc>
        <w:tc>
          <w:tcPr>
            <w:tcW w:w="6339" w:type="dxa"/>
            <w:vAlign w:val="center"/>
          </w:tcPr>
          <w:p w14:paraId="2423D3C7" w14:textId="6B0E06B8" w:rsidR="007018E0" w:rsidRPr="003A2054" w:rsidRDefault="007018E0" w:rsidP="007018E0">
            <w:pPr>
              <w:jc w:val="center"/>
              <w:rPr>
                <w:color w:val="FFC000" w:themeColor="accent4"/>
              </w:rPr>
            </w:pPr>
          </w:p>
        </w:tc>
      </w:tr>
    </w:tbl>
    <w:p w14:paraId="6292E160" w14:textId="77777777" w:rsidR="00D142AC" w:rsidRDefault="00D142AC">
      <w:pPr>
        <w:rPr>
          <w:b/>
          <w:bCs/>
          <w:szCs w:val="36"/>
        </w:rPr>
      </w:pPr>
    </w:p>
    <w:p w14:paraId="363A874E" w14:textId="77777777" w:rsidR="00D142AC" w:rsidRDefault="00D142AC">
      <w:pPr>
        <w:rPr>
          <w:b/>
          <w:bCs/>
          <w:szCs w:val="36"/>
        </w:rPr>
      </w:pPr>
      <w:r>
        <w:rPr>
          <w:b/>
          <w:bCs/>
          <w:szCs w:val="36"/>
        </w:rPr>
        <w:br w:type="page"/>
      </w:r>
    </w:p>
    <w:p w14:paraId="365AACAE" w14:textId="77777777" w:rsidR="00D142AC" w:rsidRDefault="00D142AC" w:rsidP="009C04AE">
      <w:pPr>
        <w:jc w:val="center"/>
        <w:rPr>
          <w:b/>
          <w:bCs/>
          <w:szCs w:val="36"/>
        </w:rPr>
      </w:pPr>
    </w:p>
    <w:p w14:paraId="66A71583" w14:textId="7D22AD2E" w:rsidR="009C04AE" w:rsidRPr="003A2054" w:rsidRDefault="009C04AE" w:rsidP="009C04AE">
      <w:pPr>
        <w:jc w:val="center"/>
        <w:rPr>
          <w:b/>
          <w:bCs/>
          <w:sz w:val="36"/>
          <w:szCs w:val="36"/>
        </w:rPr>
      </w:pPr>
      <w:r w:rsidRPr="00B32F07">
        <w:rPr>
          <w:b/>
          <w:bCs/>
          <w:szCs w:val="36"/>
        </w:rPr>
        <w:t xml:space="preserve">CTE Cluster:  </w:t>
      </w:r>
      <w:r>
        <w:rPr>
          <w:b/>
          <w:bCs/>
          <w:szCs w:val="36"/>
        </w:rPr>
        <w:t>Architecture and Construction</w:t>
      </w:r>
      <w:r w:rsidRPr="00B32F07">
        <w:rPr>
          <w:b/>
          <w:bCs/>
          <w:szCs w:val="36"/>
        </w:rPr>
        <w:t xml:space="preserve"> Course Descriptions</w:t>
      </w:r>
    </w:p>
    <w:p w14:paraId="32F12D10" w14:textId="77777777" w:rsidR="009C04AE" w:rsidRPr="005B3FC3" w:rsidRDefault="009C04AE" w:rsidP="009C04AE">
      <w:pPr>
        <w:rPr>
          <w:b/>
          <w:sz w:val="2"/>
        </w:rPr>
      </w:pPr>
    </w:p>
    <w:p w14:paraId="695A9CEC" w14:textId="77777777" w:rsidR="009C04AE" w:rsidRPr="00B32F07" w:rsidRDefault="009C04AE" w:rsidP="009C04AE">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5442E8F8" w14:textId="77777777" w:rsidR="009C04AE" w:rsidRPr="00376C24" w:rsidRDefault="009C04AE" w:rsidP="009C04AE">
      <w:pPr>
        <w:pStyle w:val="ListParagraph"/>
        <w:rPr>
          <w:sz w:val="20"/>
          <w:szCs w:val="20"/>
        </w:rPr>
      </w:pPr>
      <w:r>
        <w:rPr>
          <w:b/>
          <w:i/>
          <w:sz w:val="20"/>
          <w:szCs w:val="20"/>
        </w:rPr>
        <w:t>Students will take electives needed to meet graduation requirements</w:t>
      </w:r>
    </w:p>
    <w:p w14:paraId="25F046C4" w14:textId="77777777" w:rsidR="009C04AE" w:rsidRPr="004E6573" w:rsidRDefault="009C04AE" w:rsidP="009C04AE">
      <w:pPr>
        <w:rPr>
          <w:b/>
          <w:sz w:val="20"/>
          <w:szCs w:val="20"/>
        </w:rPr>
      </w:pPr>
    </w:p>
    <w:p w14:paraId="0DD78A6C" w14:textId="77777777" w:rsidR="009C04AE" w:rsidRPr="00B32F07" w:rsidRDefault="009C04AE" w:rsidP="009C04AE">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20E61413" w14:textId="77777777" w:rsidR="009C04AE" w:rsidRPr="00376C24" w:rsidRDefault="009C04AE" w:rsidP="009C04AE">
      <w:pPr>
        <w:pStyle w:val="ListParagraph"/>
        <w:rPr>
          <w:sz w:val="20"/>
          <w:szCs w:val="20"/>
        </w:rPr>
      </w:pPr>
      <w:r>
        <w:rPr>
          <w:b/>
          <w:i/>
          <w:sz w:val="20"/>
          <w:szCs w:val="20"/>
        </w:rPr>
        <w:t>Students will take electives needed to meet graduation requirements</w:t>
      </w:r>
    </w:p>
    <w:p w14:paraId="359CD147" w14:textId="77777777" w:rsidR="009C04AE" w:rsidRPr="004E6573" w:rsidRDefault="009C04AE" w:rsidP="009C04AE">
      <w:pPr>
        <w:rPr>
          <w:sz w:val="20"/>
          <w:szCs w:val="16"/>
        </w:rPr>
      </w:pPr>
    </w:p>
    <w:p w14:paraId="5C15695B" w14:textId="77777777" w:rsidR="009C04AE" w:rsidRPr="00B32F07" w:rsidRDefault="009C04AE" w:rsidP="009C04AE">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3C77BCB9" w14:textId="2262D7AE" w:rsidR="009C04AE" w:rsidRDefault="009C04AE" w:rsidP="009C04AE">
      <w:pPr>
        <w:pStyle w:val="ListParagraph"/>
        <w:numPr>
          <w:ilvl w:val="0"/>
          <w:numId w:val="8"/>
        </w:numPr>
        <w:rPr>
          <w:rFonts w:eastAsia="Times New Roman" w:cstheme="minorHAnsi"/>
          <w:sz w:val="20"/>
          <w:szCs w:val="20"/>
        </w:rPr>
      </w:pPr>
      <w:r>
        <w:rPr>
          <w:b/>
          <w:i/>
          <w:sz w:val="20"/>
          <w:szCs w:val="20"/>
        </w:rPr>
        <w:t>Commercial Air Conditioning Program Year 1</w:t>
      </w:r>
      <w:r w:rsidRPr="00365885">
        <w:rPr>
          <w:rFonts w:cstheme="minorHAnsi"/>
          <w:b/>
          <w:i/>
          <w:sz w:val="20"/>
          <w:szCs w:val="20"/>
        </w:rPr>
        <w:t xml:space="preserve"> </w:t>
      </w:r>
      <w:r>
        <w:rPr>
          <w:rFonts w:eastAsia="Times New Roman" w:cstheme="minorHAnsi"/>
          <w:sz w:val="20"/>
          <w:szCs w:val="20"/>
        </w:rPr>
        <w:t>allows students to earn 16 college credits by taking the following classes:</w:t>
      </w:r>
    </w:p>
    <w:tbl>
      <w:tblPr>
        <w:tblW w:w="8505" w:type="dxa"/>
        <w:tblInd w:w="75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533"/>
        <w:gridCol w:w="4792"/>
        <w:gridCol w:w="180"/>
      </w:tblGrid>
      <w:tr w:rsidR="009C04AE" w:rsidRPr="009C04AE" w14:paraId="4B7CD0C0"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485CF2BF" w14:textId="6114BF95" w:rsidR="009C04AE" w:rsidRPr="009C04AE" w:rsidRDefault="0059191B" w:rsidP="009C04AE">
            <w:pPr>
              <w:rPr>
                <w:rFonts w:eastAsia="Times New Roman" w:cstheme="minorHAnsi"/>
                <w:sz w:val="20"/>
              </w:rPr>
            </w:pPr>
            <w:hyperlink r:id="rId11" w:tooltip="HART 1401" w:history="1">
              <w:r w:rsidR="009C04AE" w:rsidRPr="009C04AE">
                <w:rPr>
                  <w:rFonts w:eastAsia="Times New Roman" w:cstheme="minorHAnsi"/>
                  <w:sz w:val="20"/>
                  <w:u w:val="single"/>
                  <w:bdr w:val="none" w:sz="0" w:space="0" w:color="auto" w:frame="1"/>
                </w:rPr>
                <w:t>HART 1401</w:t>
              </w:r>
            </w:hyperlink>
          </w:p>
        </w:tc>
        <w:tc>
          <w:tcPr>
            <w:tcW w:w="4792" w:type="dxa"/>
            <w:tcBorders>
              <w:top w:val="single" w:sz="6" w:space="0" w:color="E1E0E1"/>
              <w:left w:val="single" w:sz="6" w:space="0" w:color="E1E0E1"/>
              <w:bottom w:val="single" w:sz="6" w:space="0" w:color="E1E0E1"/>
              <w:right w:val="single" w:sz="6" w:space="0" w:color="E1E0E1"/>
            </w:tcBorders>
            <w:shd w:val="clear" w:color="auto" w:fill="FFFFFF"/>
            <w:hideMark/>
          </w:tcPr>
          <w:p w14:paraId="30D95A16" w14:textId="77777777" w:rsidR="009C04AE" w:rsidRPr="009C04AE" w:rsidRDefault="009C04AE" w:rsidP="009C04AE">
            <w:pPr>
              <w:rPr>
                <w:rFonts w:eastAsia="Times New Roman" w:cstheme="minorHAnsi"/>
                <w:sz w:val="20"/>
              </w:rPr>
            </w:pPr>
            <w:r w:rsidRPr="009C04AE">
              <w:rPr>
                <w:rFonts w:eastAsia="Times New Roman" w:cstheme="minorHAnsi"/>
                <w:sz w:val="20"/>
              </w:rPr>
              <w:t>Basic Electricity for HVAC</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D61C986"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4</w:t>
            </w:r>
          </w:p>
        </w:tc>
      </w:tr>
      <w:tr w:rsidR="009C04AE" w:rsidRPr="009C04AE" w14:paraId="2EEB4611"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E614300" w14:textId="77777777" w:rsidR="009C04AE" w:rsidRPr="009C04AE" w:rsidRDefault="0059191B" w:rsidP="009C04AE">
            <w:pPr>
              <w:rPr>
                <w:rFonts w:eastAsia="Times New Roman" w:cstheme="minorHAnsi"/>
                <w:sz w:val="20"/>
              </w:rPr>
            </w:pPr>
            <w:hyperlink r:id="rId12" w:tooltip="HART 1407" w:history="1">
              <w:r w:rsidR="009C04AE" w:rsidRPr="009C04AE">
                <w:rPr>
                  <w:rFonts w:eastAsia="Times New Roman" w:cstheme="minorHAnsi"/>
                  <w:sz w:val="20"/>
                  <w:u w:val="single"/>
                  <w:bdr w:val="none" w:sz="0" w:space="0" w:color="auto" w:frame="1"/>
                </w:rPr>
                <w:t>HART 1407</w:t>
              </w:r>
            </w:hyperlink>
          </w:p>
        </w:tc>
        <w:tc>
          <w:tcPr>
            <w:tcW w:w="4792" w:type="dxa"/>
            <w:tcBorders>
              <w:top w:val="single" w:sz="6" w:space="0" w:color="E1E0E1"/>
              <w:left w:val="single" w:sz="6" w:space="0" w:color="E1E0E1"/>
              <w:bottom w:val="single" w:sz="6" w:space="0" w:color="E1E0E1"/>
              <w:right w:val="single" w:sz="6" w:space="0" w:color="E1E0E1"/>
            </w:tcBorders>
            <w:shd w:val="clear" w:color="auto" w:fill="F3F3F3"/>
            <w:hideMark/>
          </w:tcPr>
          <w:p w14:paraId="44540408" w14:textId="77777777" w:rsidR="009C04AE" w:rsidRPr="009C04AE" w:rsidRDefault="009C04AE" w:rsidP="009C04AE">
            <w:pPr>
              <w:rPr>
                <w:rFonts w:eastAsia="Times New Roman" w:cstheme="minorHAnsi"/>
                <w:sz w:val="20"/>
              </w:rPr>
            </w:pPr>
            <w:r w:rsidRPr="009C04AE">
              <w:rPr>
                <w:rFonts w:eastAsia="Times New Roman" w:cstheme="minorHAnsi"/>
                <w:sz w:val="20"/>
              </w:rPr>
              <w:t>Refrigeration Principles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662B871D"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4</w:t>
            </w:r>
          </w:p>
        </w:tc>
      </w:tr>
      <w:tr w:rsidR="009C04AE" w:rsidRPr="009C04AE" w14:paraId="70F4A0E0"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12EBCE8C" w14:textId="77777777" w:rsidR="009C04AE" w:rsidRPr="009C04AE" w:rsidRDefault="0059191B" w:rsidP="009C04AE">
            <w:pPr>
              <w:rPr>
                <w:rFonts w:eastAsia="Times New Roman" w:cstheme="minorHAnsi"/>
                <w:sz w:val="20"/>
              </w:rPr>
            </w:pPr>
            <w:hyperlink r:id="rId13" w:tooltip="HART 2441" w:history="1">
              <w:r w:rsidR="009C04AE" w:rsidRPr="009C04AE">
                <w:rPr>
                  <w:rFonts w:eastAsia="Times New Roman" w:cstheme="minorHAnsi"/>
                  <w:sz w:val="20"/>
                  <w:u w:val="single"/>
                  <w:bdr w:val="none" w:sz="0" w:space="0" w:color="auto" w:frame="1"/>
                </w:rPr>
                <w:t>HART 2441</w:t>
              </w:r>
            </w:hyperlink>
          </w:p>
        </w:tc>
        <w:tc>
          <w:tcPr>
            <w:tcW w:w="4792" w:type="dxa"/>
            <w:tcBorders>
              <w:top w:val="single" w:sz="6" w:space="0" w:color="E1E0E1"/>
              <w:left w:val="single" w:sz="6" w:space="0" w:color="E1E0E1"/>
              <w:bottom w:val="single" w:sz="6" w:space="0" w:color="E1E0E1"/>
              <w:right w:val="single" w:sz="6" w:space="0" w:color="E1E0E1"/>
            </w:tcBorders>
            <w:shd w:val="clear" w:color="auto" w:fill="FFFFFF"/>
            <w:hideMark/>
          </w:tcPr>
          <w:p w14:paraId="7B5F9890" w14:textId="77777777" w:rsidR="009C04AE" w:rsidRPr="009C04AE" w:rsidRDefault="009C04AE" w:rsidP="009C04AE">
            <w:pPr>
              <w:rPr>
                <w:rFonts w:eastAsia="Times New Roman" w:cstheme="minorHAnsi"/>
                <w:sz w:val="20"/>
              </w:rPr>
            </w:pPr>
            <w:r w:rsidRPr="009C04AE">
              <w:rPr>
                <w:rFonts w:eastAsia="Times New Roman" w:cstheme="minorHAnsi"/>
                <w:sz w:val="20"/>
              </w:rPr>
              <w:t>Commercial Air Conditioning</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D6CC600"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4</w:t>
            </w:r>
          </w:p>
        </w:tc>
      </w:tr>
      <w:tr w:rsidR="009C04AE" w:rsidRPr="009C04AE" w14:paraId="48CD3200"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73CC9806" w14:textId="77777777" w:rsidR="009C04AE" w:rsidRPr="009C04AE" w:rsidRDefault="0059191B" w:rsidP="009C04AE">
            <w:pPr>
              <w:rPr>
                <w:rFonts w:eastAsia="Times New Roman" w:cstheme="minorHAnsi"/>
                <w:sz w:val="20"/>
              </w:rPr>
            </w:pPr>
            <w:hyperlink r:id="rId14" w:tooltip="HART 1445" w:history="1">
              <w:r w:rsidR="009C04AE" w:rsidRPr="009C04AE">
                <w:rPr>
                  <w:rFonts w:eastAsia="Times New Roman" w:cstheme="minorHAnsi"/>
                  <w:sz w:val="20"/>
                  <w:u w:val="single"/>
                  <w:bdr w:val="none" w:sz="0" w:space="0" w:color="auto" w:frame="1"/>
                </w:rPr>
                <w:t>HART 1445</w:t>
              </w:r>
            </w:hyperlink>
          </w:p>
        </w:tc>
        <w:tc>
          <w:tcPr>
            <w:tcW w:w="4792" w:type="dxa"/>
            <w:tcBorders>
              <w:top w:val="single" w:sz="6" w:space="0" w:color="E1E0E1"/>
              <w:left w:val="single" w:sz="6" w:space="0" w:color="E1E0E1"/>
              <w:bottom w:val="single" w:sz="6" w:space="0" w:color="E1E0E1"/>
              <w:right w:val="single" w:sz="6" w:space="0" w:color="E1E0E1"/>
            </w:tcBorders>
            <w:shd w:val="clear" w:color="auto" w:fill="F3F3F3"/>
            <w:hideMark/>
          </w:tcPr>
          <w:p w14:paraId="0AF118B1" w14:textId="77777777" w:rsidR="009C04AE" w:rsidRPr="009C04AE" w:rsidRDefault="009C04AE" w:rsidP="009C04AE">
            <w:pPr>
              <w:rPr>
                <w:rFonts w:eastAsia="Times New Roman" w:cstheme="minorHAnsi"/>
                <w:sz w:val="20"/>
              </w:rPr>
            </w:pPr>
            <w:r w:rsidRPr="009C04AE">
              <w:rPr>
                <w:rFonts w:eastAsia="Times New Roman" w:cstheme="minorHAnsi"/>
                <w:sz w:val="20"/>
              </w:rPr>
              <w:t>Gas and Electrical Heating</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5E4CF12D"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4</w:t>
            </w:r>
          </w:p>
        </w:tc>
      </w:tr>
    </w:tbl>
    <w:p w14:paraId="24B58A67" w14:textId="35F881D8" w:rsidR="009C04AE" w:rsidRDefault="009C04AE" w:rsidP="009C04AE">
      <w:pPr>
        <w:pStyle w:val="ListParagraph"/>
        <w:rPr>
          <w:sz w:val="20"/>
          <w:szCs w:val="20"/>
        </w:rPr>
      </w:pPr>
      <w:r w:rsidRPr="00B00809">
        <w:rPr>
          <w:sz w:val="20"/>
          <w:szCs w:val="20"/>
        </w:rPr>
        <w:t xml:space="preserve">Credit: </w:t>
      </w:r>
      <w:r>
        <w:rPr>
          <w:sz w:val="20"/>
          <w:szCs w:val="20"/>
        </w:rPr>
        <w:t>2</w:t>
      </w:r>
      <w:r w:rsidRPr="00B00809">
        <w:rPr>
          <w:sz w:val="20"/>
          <w:szCs w:val="20"/>
        </w:rPr>
        <w:tab/>
      </w:r>
      <w:r w:rsidRPr="00B00809">
        <w:rPr>
          <w:sz w:val="20"/>
          <w:szCs w:val="20"/>
        </w:rPr>
        <w:tab/>
        <w:t xml:space="preserve">Prerequisite: </w:t>
      </w:r>
      <w:r>
        <w:rPr>
          <w:sz w:val="20"/>
          <w:szCs w:val="20"/>
        </w:rPr>
        <w:t>Acceptance into San Jacinto College’s Commercial Air Conditioning Technology Program</w:t>
      </w:r>
    </w:p>
    <w:p w14:paraId="1999FB63" w14:textId="26398E2D" w:rsidR="00BC219D" w:rsidRPr="00BC219D" w:rsidRDefault="00BC219D" w:rsidP="00BC219D">
      <w:pPr>
        <w:pStyle w:val="ListParagraph"/>
        <w:numPr>
          <w:ilvl w:val="0"/>
          <w:numId w:val="8"/>
        </w:numPr>
        <w:rPr>
          <w:b/>
          <w:sz w:val="20"/>
          <w:szCs w:val="20"/>
        </w:rPr>
      </w:pPr>
      <w:r>
        <w:rPr>
          <w:b/>
          <w:sz w:val="20"/>
          <w:szCs w:val="20"/>
        </w:rPr>
        <w:t xml:space="preserve">Electrical Technology Program Year 1 </w:t>
      </w:r>
      <w:r>
        <w:rPr>
          <w:rFonts w:eastAsia="Times New Roman" w:cstheme="minorHAnsi"/>
          <w:sz w:val="20"/>
          <w:szCs w:val="20"/>
        </w:rPr>
        <w:t>allows students to earn 16 college credits by taking the following classes:</w:t>
      </w:r>
    </w:p>
    <w:tbl>
      <w:tblPr>
        <w:tblW w:w="8415" w:type="dxa"/>
        <w:tblInd w:w="84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734"/>
        <w:gridCol w:w="4501"/>
        <w:gridCol w:w="180"/>
      </w:tblGrid>
      <w:tr w:rsidR="00BC219D" w:rsidRPr="00BC219D" w14:paraId="7E45B0CE"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7D9563EA" w14:textId="77777777" w:rsidR="00BC219D" w:rsidRPr="00BC219D" w:rsidRDefault="0059191B" w:rsidP="00BC219D">
            <w:pPr>
              <w:rPr>
                <w:rFonts w:eastAsia="Times New Roman" w:cstheme="minorHAnsi"/>
                <w:sz w:val="20"/>
              </w:rPr>
            </w:pPr>
            <w:hyperlink r:id="rId15" w:tooltip="ELPT 1215" w:history="1">
              <w:r w:rsidR="00BC219D" w:rsidRPr="00BC219D">
                <w:rPr>
                  <w:rFonts w:eastAsia="Times New Roman" w:cstheme="minorHAnsi"/>
                  <w:sz w:val="20"/>
                  <w:u w:val="single"/>
                  <w:bdr w:val="none" w:sz="0" w:space="0" w:color="auto" w:frame="1"/>
                </w:rPr>
                <w:t>ELPT 1215</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FFFFF"/>
            <w:hideMark/>
          </w:tcPr>
          <w:p w14:paraId="6727043D" w14:textId="77777777" w:rsidR="00BC219D" w:rsidRPr="00BC219D" w:rsidRDefault="00BC219D" w:rsidP="00BC219D">
            <w:pPr>
              <w:rPr>
                <w:rFonts w:eastAsia="Times New Roman" w:cstheme="minorHAnsi"/>
                <w:sz w:val="20"/>
              </w:rPr>
            </w:pPr>
            <w:r w:rsidRPr="00BC219D">
              <w:rPr>
                <w:rFonts w:eastAsia="Times New Roman" w:cstheme="minorHAnsi"/>
                <w:sz w:val="20"/>
              </w:rPr>
              <w:t>Electrical Calculations I</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5EDA784B"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2</w:t>
            </w:r>
          </w:p>
        </w:tc>
      </w:tr>
      <w:tr w:rsidR="00BC219D" w:rsidRPr="00BC219D" w14:paraId="4523DD09"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529CCDB0" w14:textId="77777777" w:rsidR="00BC219D" w:rsidRPr="00BC219D" w:rsidRDefault="0059191B" w:rsidP="00BC219D">
            <w:pPr>
              <w:rPr>
                <w:rFonts w:eastAsia="Times New Roman" w:cstheme="minorHAnsi"/>
                <w:sz w:val="20"/>
              </w:rPr>
            </w:pPr>
            <w:hyperlink r:id="rId16" w:tooltip="CETT 1302" w:history="1">
              <w:r w:rsidR="00BC219D" w:rsidRPr="00BC219D">
                <w:rPr>
                  <w:rFonts w:eastAsia="Times New Roman" w:cstheme="minorHAnsi"/>
                  <w:sz w:val="20"/>
                  <w:u w:val="single"/>
                  <w:bdr w:val="none" w:sz="0" w:space="0" w:color="auto" w:frame="1"/>
                </w:rPr>
                <w:t>CETT 1302</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3F3F3"/>
            <w:hideMark/>
          </w:tcPr>
          <w:p w14:paraId="648BC6B5" w14:textId="77777777" w:rsidR="00BC219D" w:rsidRPr="00BC219D" w:rsidRDefault="00BC219D" w:rsidP="00BC219D">
            <w:pPr>
              <w:rPr>
                <w:rFonts w:eastAsia="Times New Roman" w:cstheme="minorHAnsi"/>
                <w:sz w:val="20"/>
              </w:rPr>
            </w:pPr>
            <w:r w:rsidRPr="00BC219D">
              <w:rPr>
                <w:rFonts w:eastAsia="Times New Roman" w:cstheme="minorHAnsi"/>
                <w:sz w:val="20"/>
              </w:rPr>
              <w:t>Electricity Principles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6152EB90"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3</w:t>
            </w:r>
          </w:p>
        </w:tc>
      </w:tr>
      <w:tr w:rsidR="00BC219D" w:rsidRPr="00BC219D" w14:paraId="57ABD6C3"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BE3876D" w14:textId="77777777" w:rsidR="00BC219D" w:rsidRPr="00BC219D" w:rsidRDefault="0059191B" w:rsidP="00BC219D">
            <w:pPr>
              <w:rPr>
                <w:rFonts w:eastAsia="Times New Roman" w:cstheme="minorHAnsi"/>
                <w:sz w:val="20"/>
              </w:rPr>
            </w:pPr>
            <w:hyperlink r:id="rId17" w:tooltip="ELPT 1325" w:history="1">
              <w:r w:rsidR="00BC219D" w:rsidRPr="00BC219D">
                <w:rPr>
                  <w:rFonts w:eastAsia="Times New Roman" w:cstheme="minorHAnsi"/>
                  <w:sz w:val="20"/>
                  <w:u w:val="single"/>
                  <w:bdr w:val="none" w:sz="0" w:space="0" w:color="auto" w:frame="1"/>
                </w:rPr>
                <w:t>ELPT 1325</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FFFFF"/>
            <w:hideMark/>
          </w:tcPr>
          <w:p w14:paraId="32CF1C51" w14:textId="77777777" w:rsidR="00BC219D" w:rsidRPr="00BC219D" w:rsidRDefault="00BC219D" w:rsidP="00BC219D">
            <w:pPr>
              <w:rPr>
                <w:rFonts w:eastAsia="Times New Roman" w:cstheme="minorHAnsi"/>
                <w:sz w:val="20"/>
              </w:rPr>
            </w:pPr>
            <w:r w:rsidRPr="00BC219D">
              <w:rPr>
                <w:rFonts w:eastAsia="Times New Roman" w:cstheme="minorHAnsi"/>
                <w:sz w:val="20"/>
              </w:rPr>
              <w:t>National Electric Code I</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4E7E2059"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3</w:t>
            </w:r>
          </w:p>
        </w:tc>
      </w:tr>
      <w:tr w:rsidR="00BC219D" w:rsidRPr="00BC219D" w14:paraId="5727DEF6"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765AEE46" w14:textId="77777777" w:rsidR="00BC219D" w:rsidRPr="00BC219D" w:rsidRDefault="0059191B" w:rsidP="00BC219D">
            <w:pPr>
              <w:rPr>
                <w:rFonts w:eastAsia="Times New Roman" w:cstheme="minorHAnsi"/>
                <w:sz w:val="20"/>
              </w:rPr>
            </w:pPr>
            <w:hyperlink r:id="rId18" w:tooltip="ELPT 1429" w:history="1">
              <w:r w:rsidR="00BC219D" w:rsidRPr="00BC219D">
                <w:rPr>
                  <w:rFonts w:eastAsia="Times New Roman" w:cstheme="minorHAnsi"/>
                  <w:sz w:val="20"/>
                  <w:u w:val="single"/>
                  <w:bdr w:val="none" w:sz="0" w:space="0" w:color="auto" w:frame="1"/>
                </w:rPr>
                <w:t>ELPT 1429</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3F3F3"/>
            <w:hideMark/>
          </w:tcPr>
          <w:p w14:paraId="1973E1CD" w14:textId="77777777" w:rsidR="00BC219D" w:rsidRPr="00BC219D" w:rsidRDefault="00BC219D" w:rsidP="00BC219D">
            <w:pPr>
              <w:rPr>
                <w:rFonts w:eastAsia="Times New Roman" w:cstheme="minorHAnsi"/>
                <w:sz w:val="20"/>
              </w:rPr>
            </w:pPr>
            <w:r w:rsidRPr="00BC219D">
              <w:rPr>
                <w:rFonts w:eastAsia="Times New Roman" w:cstheme="minorHAnsi"/>
                <w:sz w:val="20"/>
              </w:rPr>
              <w:t>Residential Wiring</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DAA3E62"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4</w:t>
            </w:r>
          </w:p>
        </w:tc>
      </w:tr>
      <w:tr w:rsidR="00BC219D" w:rsidRPr="00BC219D" w14:paraId="645F1136"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2FA16766" w14:textId="77777777" w:rsidR="00BC219D" w:rsidRPr="00BC219D" w:rsidRDefault="0059191B" w:rsidP="00BC219D">
            <w:pPr>
              <w:rPr>
                <w:rFonts w:eastAsia="Times New Roman" w:cstheme="minorHAnsi"/>
                <w:sz w:val="20"/>
              </w:rPr>
            </w:pPr>
            <w:hyperlink r:id="rId19" w:tooltip="ELPT 1345" w:history="1">
              <w:r w:rsidR="00BC219D" w:rsidRPr="00BC219D">
                <w:rPr>
                  <w:rFonts w:eastAsia="Times New Roman" w:cstheme="minorHAnsi"/>
                  <w:sz w:val="20"/>
                  <w:u w:val="single"/>
                  <w:bdr w:val="none" w:sz="0" w:space="0" w:color="auto" w:frame="1"/>
                </w:rPr>
                <w:t>ELPT 1345</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FFFFF"/>
            <w:hideMark/>
          </w:tcPr>
          <w:p w14:paraId="5E087A56" w14:textId="77777777" w:rsidR="00BC219D" w:rsidRPr="00BC219D" w:rsidRDefault="00BC219D" w:rsidP="00BC219D">
            <w:pPr>
              <w:rPr>
                <w:rFonts w:eastAsia="Times New Roman" w:cstheme="minorHAnsi"/>
                <w:sz w:val="20"/>
              </w:rPr>
            </w:pPr>
            <w:r w:rsidRPr="00BC219D">
              <w:rPr>
                <w:rFonts w:eastAsia="Times New Roman" w:cstheme="minorHAnsi"/>
                <w:sz w:val="20"/>
              </w:rPr>
              <w:t>Commercial Wiring</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064A1D9F"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3</w:t>
            </w:r>
          </w:p>
        </w:tc>
      </w:tr>
      <w:tr w:rsidR="00BC219D" w:rsidRPr="00BC219D" w14:paraId="312FD2D8"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5FF9A43" w14:textId="77777777" w:rsidR="00BC219D" w:rsidRPr="00BC219D" w:rsidRDefault="0059191B" w:rsidP="00BC219D">
            <w:pPr>
              <w:rPr>
                <w:rFonts w:eastAsia="Times New Roman" w:cstheme="minorHAnsi"/>
                <w:sz w:val="20"/>
              </w:rPr>
            </w:pPr>
            <w:hyperlink r:id="rId20" w:tooltip="ELPT 2215" w:history="1">
              <w:r w:rsidR="00BC219D" w:rsidRPr="00BC219D">
                <w:rPr>
                  <w:rFonts w:eastAsia="Times New Roman" w:cstheme="minorHAnsi"/>
                  <w:sz w:val="20"/>
                  <w:u w:val="single"/>
                  <w:bdr w:val="none" w:sz="0" w:space="0" w:color="auto" w:frame="1"/>
                </w:rPr>
                <w:t>ELPT 2215</w:t>
              </w:r>
            </w:hyperlink>
          </w:p>
        </w:tc>
        <w:tc>
          <w:tcPr>
            <w:tcW w:w="4501" w:type="dxa"/>
            <w:tcBorders>
              <w:top w:val="single" w:sz="6" w:space="0" w:color="E1E0E1"/>
              <w:left w:val="single" w:sz="6" w:space="0" w:color="E1E0E1"/>
              <w:bottom w:val="single" w:sz="6" w:space="0" w:color="E1E0E1"/>
              <w:right w:val="single" w:sz="6" w:space="0" w:color="E1E0E1"/>
            </w:tcBorders>
            <w:shd w:val="clear" w:color="auto" w:fill="FFFFFF"/>
            <w:hideMark/>
          </w:tcPr>
          <w:p w14:paraId="39CDC103" w14:textId="77777777" w:rsidR="00BC219D" w:rsidRPr="00BC219D" w:rsidRDefault="00BC219D" w:rsidP="00BC219D">
            <w:pPr>
              <w:rPr>
                <w:rFonts w:eastAsia="Times New Roman" w:cstheme="minorHAnsi"/>
                <w:sz w:val="20"/>
              </w:rPr>
            </w:pPr>
            <w:r w:rsidRPr="00BC219D">
              <w:rPr>
                <w:rFonts w:eastAsia="Times New Roman" w:cstheme="minorHAnsi"/>
                <w:sz w:val="20"/>
              </w:rPr>
              <w:t>Electrical Calculations II</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57268EB"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2</w:t>
            </w:r>
          </w:p>
        </w:tc>
      </w:tr>
    </w:tbl>
    <w:p w14:paraId="61A63870" w14:textId="0B6C1204" w:rsidR="00C63291" w:rsidRDefault="00C63291" w:rsidP="00C63291">
      <w:pPr>
        <w:pStyle w:val="ListParagraph"/>
        <w:rPr>
          <w:sz w:val="20"/>
          <w:szCs w:val="20"/>
        </w:rPr>
      </w:pPr>
      <w:r w:rsidRPr="00B00809">
        <w:rPr>
          <w:sz w:val="20"/>
          <w:szCs w:val="20"/>
        </w:rPr>
        <w:t xml:space="preserve">Credit: </w:t>
      </w:r>
      <w:r>
        <w:rPr>
          <w:sz w:val="20"/>
          <w:szCs w:val="20"/>
        </w:rPr>
        <w:t>3</w:t>
      </w:r>
      <w:r w:rsidRPr="00B00809">
        <w:rPr>
          <w:sz w:val="20"/>
          <w:szCs w:val="20"/>
        </w:rPr>
        <w:tab/>
      </w:r>
      <w:r w:rsidRPr="00B00809">
        <w:rPr>
          <w:sz w:val="20"/>
          <w:szCs w:val="20"/>
        </w:rPr>
        <w:tab/>
        <w:t xml:space="preserve">Prerequisite: </w:t>
      </w:r>
      <w:r>
        <w:rPr>
          <w:sz w:val="20"/>
          <w:szCs w:val="20"/>
        </w:rPr>
        <w:t>Acceptance into San Jacinto College’s Electrical Technology Program</w:t>
      </w:r>
    </w:p>
    <w:p w14:paraId="638B694F" w14:textId="77777777" w:rsidR="009C04AE" w:rsidRPr="00B00809" w:rsidRDefault="009C04AE" w:rsidP="009C04AE">
      <w:pPr>
        <w:pStyle w:val="ListParagraph"/>
        <w:rPr>
          <w:b/>
          <w:sz w:val="20"/>
          <w:szCs w:val="20"/>
        </w:rPr>
      </w:pPr>
    </w:p>
    <w:p w14:paraId="7653D802" w14:textId="77777777" w:rsidR="009C04AE" w:rsidRPr="00447877" w:rsidRDefault="009C04AE" w:rsidP="009C04AE">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0992BC8A" w14:textId="6AEA4F54" w:rsidR="009C04AE" w:rsidRPr="00BC219D" w:rsidRDefault="00BC219D" w:rsidP="00BC219D">
      <w:pPr>
        <w:pStyle w:val="ListParagraph"/>
        <w:numPr>
          <w:ilvl w:val="0"/>
          <w:numId w:val="8"/>
        </w:numPr>
        <w:rPr>
          <w:rFonts w:eastAsia="Times New Roman" w:cstheme="minorHAnsi"/>
          <w:sz w:val="20"/>
          <w:szCs w:val="20"/>
        </w:rPr>
      </w:pPr>
      <w:r>
        <w:rPr>
          <w:b/>
          <w:i/>
          <w:sz w:val="20"/>
          <w:szCs w:val="20"/>
        </w:rPr>
        <w:t>Commercial Air Conditioning Program Year 1</w:t>
      </w:r>
      <w:r w:rsidRPr="00365885">
        <w:rPr>
          <w:rFonts w:cstheme="minorHAnsi"/>
          <w:b/>
          <w:i/>
          <w:sz w:val="20"/>
          <w:szCs w:val="20"/>
        </w:rPr>
        <w:t xml:space="preserve"> </w:t>
      </w:r>
      <w:r>
        <w:rPr>
          <w:rFonts w:eastAsia="Times New Roman" w:cstheme="minorHAnsi"/>
          <w:sz w:val="20"/>
          <w:szCs w:val="20"/>
        </w:rPr>
        <w:t>allows students to earn 16 college credits by taking the following classes:</w:t>
      </w:r>
    </w:p>
    <w:tbl>
      <w:tblPr>
        <w:tblW w:w="8505" w:type="dxa"/>
        <w:tblInd w:w="75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175"/>
        <w:gridCol w:w="6150"/>
        <w:gridCol w:w="180"/>
      </w:tblGrid>
      <w:tr w:rsidR="009C04AE" w:rsidRPr="009C04AE" w14:paraId="3B0E11FD"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334C32ED" w14:textId="77777777" w:rsidR="009C04AE" w:rsidRPr="009C04AE" w:rsidRDefault="0059191B" w:rsidP="009C04AE">
            <w:pPr>
              <w:rPr>
                <w:rFonts w:eastAsia="Times New Roman" w:cstheme="minorHAnsi"/>
                <w:sz w:val="20"/>
              </w:rPr>
            </w:pPr>
            <w:hyperlink r:id="rId21" w:tooltip="HART 2331" w:history="1">
              <w:r w:rsidR="009C04AE" w:rsidRPr="009C04AE">
                <w:rPr>
                  <w:rFonts w:eastAsia="Times New Roman" w:cstheme="minorHAnsi"/>
                  <w:sz w:val="20"/>
                  <w:u w:val="single"/>
                  <w:bdr w:val="none" w:sz="0" w:space="0" w:color="auto" w:frame="1"/>
                </w:rPr>
                <w:t>HART 2331</w:t>
              </w:r>
            </w:hyperlink>
          </w:p>
        </w:tc>
        <w:tc>
          <w:tcPr>
            <w:tcW w:w="6150" w:type="dxa"/>
            <w:tcBorders>
              <w:top w:val="single" w:sz="6" w:space="0" w:color="E1E0E1"/>
              <w:left w:val="single" w:sz="6" w:space="0" w:color="E1E0E1"/>
              <w:bottom w:val="single" w:sz="6" w:space="0" w:color="E1E0E1"/>
              <w:right w:val="single" w:sz="6" w:space="0" w:color="E1E0E1"/>
            </w:tcBorders>
            <w:shd w:val="clear" w:color="auto" w:fill="F3F3F3"/>
            <w:hideMark/>
          </w:tcPr>
          <w:p w14:paraId="0D4A70DD" w14:textId="77777777" w:rsidR="009C04AE" w:rsidRPr="009C04AE" w:rsidRDefault="009C04AE" w:rsidP="009C04AE">
            <w:pPr>
              <w:rPr>
                <w:rFonts w:eastAsia="Times New Roman" w:cstheme="minorHAnsi"/>
                <w:sz w:val="20"/>
              </w:rPr>
            </w:pPr>
            <w:r w:rsidRPr="009C04AE">
              <w:rPr>
                <w:rFonts w:eastAsia="Times New Roman" w:cstheme="minorHAnsi"/>
                <w:sz w:val="20"/>
              </w:rPr>
              <w:t>Advanced Electricity for HVAC</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7BD87BB0"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3</w:t>
            </w:r>
          </w:p>
        </w:tc>
      </w:tr>
      <w:tr w:rsidR="009C04AE" w:rsidRPr="009C04AE" w14:paraId="54926F63"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25D4E4EA" w14:textId="77777777" w:rsidR="009C04AE" w:rsidRPr="009C04AE" w:rsidRDefault="0059191B" w:rsidP="009C04AE">
            <w:pPr>
              <w:rPr>
                <w:rFonts w:eastAsia="Times New Roman" w:cstheme="minorHAnsi"/>
                <w:sz w:val="20"/>
              </w:rPr>
            </w:pPr>
            <w:hyperlink r:id="rId22" w:tooltip="HART 2336" w:history="1">
              <w:r w:rsidR="009C04AE" w:rsidRPr="009C04AE">
                <w:rPr>
                  <w:rFonts w:eastAsia="Times New Roman" w:cstheme="minorHAnsi"/>
                  <w:sz w:val="20"/>
                  <w:u w:val="single"/>
                  <w:bdr w:val="none" w:sz="0" w:space="0" w:color="auto" w:frame="1"/>
                </w:rPr>
                <w:t>HART 2336</w:t>
              </w:r>
            </w:hyperlink>
          </w:p>
        </w:tc>
        <w:tc>
          <w:tcPr>
            <w:tcW w:w="6150" w:type="dxa"/>
            <w:tcBorders>
              <w:top w:val="single" w:sz="6" w:space="0" w:color="E1E0E1"/>
              <w:left w:val="single" w:sz="6" w:space="0" w:color="E1E0E1"/>
              <w:bottom w:val="single" w:sz="6" w:space="0" w:color="E1E0E1"/>
              <w:right w:val="single" w:sz="6" w:space="0" w:color="E1E0E1"/>
            </w:tcBorders>
            <w:shd w:val="clear" w:color="auto" w:fill="FFFFFF"/>
            <w:hideMark/>
          </w:tcPr>
          <w:p w14:paraId="735E9BDA" w14:textId="77777777" w:rsidR="009C04AE" w:rsidRPr="009C04AE" w:rsidRDefault="009C04AE" w:rsidP="009C04AE">
            <w:pPr>
              <w:rPr>
                <w:rFonts w:eastAsia="Times New Roman" w:cstheme="minorHAnsi"/>
                <w:sz w:val="20"/>
              </w:rPr>
            </w:pPr>
            <w:r w:rsidRPr="009C04AE">
              <w:rPr>
                <w:rFonts w:eastAsia="Times New Roman" w:cstheme="minorHAnsi"/>
                <w:sz w:val="20"/>
              </w:rPr>
              <w:t>Air Conditioning Troubleshooting</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0F8DF8E7"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3</w:t>
            </w:r>
          </w:p>
        </w:tc>
      </w:tr>
      <w:tr w:rsidR="009C04AE" w:rsidRPr="009C04AE" w14:paraId="7DA74AAC"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10C80F05" w14:textId="77777777" w:rsidR="009C04AE" w:rsidRPr="009C04AE" w:rsidRDefault="0059191B" w:rsidP="009C04AE">
            <w:pPr>
              <w:rPr>
                <w:rFonts w:eastAsia="Times New Roman" w:cstheme="minorHAnsi"/>
                <w:sz w:val="20"/>
              </w:rPr>
            </w:pPr>
            <w:hyperlink r:id="rId23" w:tooltip="HART 2301" w:history="1">
              <w:r w:rsidR="009C04AE" w:rsidRPr="009C04AE">
                <w:rPr>
                  <w:rFonts w:eastAsia="Times New Roman" w:cstheme="minorHAnsi"/>
                  <w:sz w:val="20"/>
                  <w:u w:val="single"/>
                  <w:bdr w:val="none" w:sz="0" w:space="0" w:color="auto" w:frame="1"/>
                </w:rPr>
                <w:t>HART 2301</w:t>
              </w:r>
            </w:hyperlink>
          </w:p>
        </w:tc>
        <w:tc>
          <w:tcPr>
            <w:tcW w:w="6150" w:type="dxa"/>
            <w:tcBorders>
              <w:top w:val="single" w:sz="6" w:space="0" w:color="E1E0E1"/>
              <w:left w:val="single" w:sz="6" w:space="0" w:color="E1E0E1"/>
              <w:bottom w:val="single" w:sz="6" w:space="0" w:color="E1E0E1"/>
              <w:right w:val="single" w:sz="6" w:space="0" w:color="E1E0E1"/>
            </w:tcBorders>
            <w:shd w:val="clear" w:color="auto" w:fill="F3F3F3"/>
            <w:hideMark/>
          </w:tcPr>
          <w:p w14:paraId="65F4F56D" w14:textId="77777777" w:rsidR="009C04AE" w:rsidRPr="009C04AE" w:rsidRDefault="009C04AE" w:rsidP="009C04AE">
            <w:pPr>
              <w:rPr>
                <w:rFonts w:eastAsia="Times New Roman" w:cstheme="minorHAnsi"/>
                <w:sz w:val="20"/>
              </w:rPr>
            </w:pPr>
            <w:r w:rsidRPr="009C04AE">
              <w:rPr>
                <w:rFonts w:eastAsia="Times New Roman" w:cstheme="minorHAnsi"/>
                <w:sz w:val="20"/>
              </w:rPr>
              <w:t>Air Conditioning and Refrigeration Codes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17842CC"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3</w:t>
            </w:r>
          </w:p>
        </w:tc>
      </w:tr>
      <w:tr w:rsidR="009C04AE" w:rsidRPr="009C04AE" w14:paraId="798CC7EE"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15E89C07" w14:textId="77777777" w:rsidR="009C04AE" w:rsidRPr="009C04AE" w:rsidRDefault="0059191B" w:rsidP="009C04AE">
            <w:pPr>
              <w:rPr>
                <w:rFonts w:eastAsia="Times New Roman" w:cstheme="minorHAnsi"/>
                <w:sz w:val="20"/>
              </w:rPr>
            </w:pPr>
            <w:hyperlink r:id="rId24" w:tooltip="HART 2442" w:history="1">
              <w:r w:rsidR="009C04AE" w:rsidRPr="009C04AE">
                <w:rPr>
                  <w:rFonts w:eastAsia="Times New Roman" w:cstheme="minorHAnsi"/>
                  <w:sz w:val="20"/>
                  <w:u w:val="single"/>
                  <w:bdr w:val="none" w:sz="0" w:space="0" w:color="auto" w:frame="1"/>
                </w:rPr>
                <w:t>HART 2442</w:t>
              </w:r>
            </w:hyperlink>
          </w:p>
        </w:tc>
        <w:tc>
          <w:tcPr>
            <w:tcW w:w="6150" w:type="dxa"/>
            <w:tcBorders>
              <w:top w:val="single" w:sz="6" w:space="0" w:color="E1E0E1"/>
              <w:left w:val="single" w:sz="6" w:space="0" w:color="E1E0E1"/>
              <w:bottom w:val="single" w:sz="6" w:space="0" w:color="E1E0E1"/>
              <w:right w:val="single" w:sz="6" w:space="0" w:color="E1E0E1"/>
            </w:tcBorders>
            <w:shd w:val="clear" w:color="auto" w:fill="FFFFFF"/>
            <w:hideMark/>
          </w:tcPr>
          <w:p w14:paraId="17B67B02" w14:textId="77777777" w:rsidR="009C04AE" w:rsidRPr="009C04AE" w:rsidRDefault="009C04AE" w:rsidP="009C04AE">
            <w:pPr>
              <w:rPr>
                <w:rFonts w:eastAsia="Times New Roman" w:cstheme="minorHAnsi"/>
                <w:sz w:val="20"/>
              </w:rPr>
            </w:pPr>
            <w:r w:rsidRPr="009C04AE">
              <w:rPr>
                <w:rFonts w:eastAsia="Times New Roman" w:cstheme="minorHAnsi"/>
                <w:sz w:val="20"/>
              </w:rPr>
              <w:t>Commercial Refrigeration</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4E99B39F"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4</w:t>
            </w:r>
          </w:p>
        </w:tc>
      </w:tr>
      <w:tr w:rsidR="009C04AE" w:rsidRPr="009C04AE" w14:paraId="74397322" w14:textId="77777777" w:rsidTr="009C04AE">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8DEE841" w14:textId="77777777" w:rsidR="009C04AE" w:rsidRPr="009C04AE" w:rsidRDefault="0059191B" w:rsidP="009C04AE">
            <w:pPr>
              <w:rPr>
                <w:rFonts w:eastAsia="Times New Roman" w:cstheme="minorHAnsi"/>
                <w:sz w:val="20"/>
              </w:rPr>
            </w:pPr>
            <w:hyperlink r:id="rId25" w:tooltip="HART 2368" w:history="1">
              <w:r w:rsidR="009C04AE" w:rsidRPr="009C04AE">
                <w:rPr>
                  <w:rFonts w:eastAsia="Times New Roman" w:cstheme="minorHAnsi"/>
                  <w:sz w:val="20"/>
                  <w:u w:val="single"/>
                  <w:bdr w:val="none" w:sz="0" w:space="0" w:color="auto" w:frame="1"/>
                </w:rPr>
                <w:t>HART 2368</w:t>
              </w:r>
            </w:hyperlink>
          </w:p>
          <w:p w14:paraId="0A80C395" w14:textId="77777777" w:rsidR="009C04AE" w:rsidRPr="009C04AE" w:rsidRDefault="009C04AE" w:rsidP="009C04AE">
            <w:pPr>
              <w:textAlignment w:val="baseline"/>
              <w:rPr>
                <w:rFonts w:eastAsia="Times New Roman" w:cstheme="minorHAnsi"/>
                <w:sz w:val="20"/>
              </w:rPr>
            </w:pPr>
            <w:r w:rsidRPr="009C04AE">
              <w:rPr>
                <w:rFonts w:eastAsia="Times New Roman" w:cstheme="minorHAnsi"/>
                <w:sz w:val="20"/>
              </w:rPr>
              <w:t>or </w:t>
            </w:r>
            <w:hyperlink r:id="rId26" w:tooltip="HART 2338" w:history="1">
              <w:r w:rsidRPr="009C04AE">
                <w:rPr>
                  <w:rFonts w:eastAsia="Times New Roman" w:cstheme="minorHAnsi"/>
                  <w:sz w:val="20"/>
                  <w:u w:val="single"/>
                  <w:bdr w:val="none" w:sz="0" w:space="0" w:color="auto" w:frame="1"/>
                </w:rPr>
                <w:t>HART 2338</w:t>
              </w:r>
            </w:hyperlink>
          </w:p>
        </w:tc>
        <w:tc>
          <w:tcPr>
            <w:tcW w:w="6150" w:type="dxa"/>
            <w:tcBorders>
              <w:top w:val="single" w:sz="6" w:space="0" w:color="E1E0E1"/>
              <w:left w:val="single" w:sz="6" w:space="0" w:color="E1E0E1"/>
              <w:bottom w:val="single" w:sz="6" w:space="0" w:color="E1E0E1"/>
              <w:right w:val="single" w:sz="6" w:space="0" w:color="E1E0E1"/>
            </w:tcBorders>
            <w:shd w:val="clear" w:color="auto" w:fill="F3F3F3"/>
            <w:hideMark/>
          </w:tcPr>
          <w:p w14:paraId="08DBE6ED" w14:textId="77777777" w:rsidR="009C04AE" w:rsidRPr="009C04AE" w:rsidRDefault="009C04AE" w:rsidP="009C04AE">
            <w:pPr>
              <w:rPr>
                <w:rFonts w:eastAsia="Times New Roman" w:cstheme="minorHAnsi"/>
                <w:sz w:val="20"/>
              </w:rPr>
            </w:pPr>
            <w:r w:rsidRPr="009C04AE">
              <w:rPr>
                <w:rFonts w:eastAsia="Times New Roman" w:cstheme="minorHAnsi"/>
                <w:sz w:val="20"/>
              </w:rPr>
              <w:t>Practicum (or Field Experience) - HVAC/R Technology/Technician</w:t>
            </w:r>
          </w:p>
          <w:p w14:paraId="7736C39F" w14:textId="77777777" w:rsidR="009C04AE" w:rsidRPr="009C04AE" w:rsidRDefault="009C04AE" w:rsidP="009C04AE">
            <w:pPr>
              <w:textAlignment w:val="baseline"/>
              <w:rPr>
                <w:rFonts w:eastAsia="Times New Roman" w:cstheme="minorHAnsi"/>
                <w:sz w:val="20"/>
              </w:rPr>
            </w:pPr>
            <w:r w:rsidRPr="009C04AE">
              <w:rPr>
                <w:rFonts w:eastAsia="Times New Roman" w:cstheme="minorHAnsi"/>
                <w:sz w:val="20"/>
              </w:rPr>
              <w:t>or Air Conditioning Installation and Startup</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AFBAD71" w14:textId="77777777" w:rsidR="009C04AE" w:rsidRPr="009C04AE" w:rsidRDefault="009C04AE" w:rsidP="009C04AE">
            <w:pPr>
              <w:jc w:val="right"/>
              <w:rPr>
                <w:rFonts w:eastAsia="Times New Roman" w:cstheme="minorHAnsi"/>
                <w:sz w:val="20"/>
              </w:rPr>
            </w:pPr>
            <w:r w:rsidRPr="009C04AE">
              <w:rPr>
                <w:rFonts w:eastAsia="Times New Roman" w:cstheme="minorHAnsi"/>
                <w:sz w:val="20"/>
              </w:rPr>
              <w:t>3</w:t>
            </w:r>
          </w:p>
        </w:tc>
      </w:tr>
    </w:tbl>
    <w:p w14:paraId="01CE715D" w14:textId="749054C0" w:rsidR="009C04AE" w:rsidRPr="00B00809" w:rsidRDefault="009C04AE" w:rsidP="009C04AE">
      <w:pPr>
        <w:pStyle w:val="ListParagraph"/>
        <w:rPr>
          <w:b/>
          <w:sz w:val="20"/>
          <w:szCs w:val="20"/>
        </w:rPr>
      </w:pPr>
      <w:r w:rsidRPr="00B00809">
        <w:rPr>
          <w:sz w:val="20"/>
          <w:szCs w:val="20"/>
        </w:rPr>
        <w:t xml:space="preserve">Credit: </w:t>
      </w:r>
      <w:r>
        <w:rPr>
          <w:sz w:val="20"/>
          <w:szCs w:val="20"/>
        </w:rPr>
        <w:t>4</w:t>
      </w:r>
      <w:r w:rsidRPr="00B00809">
        <w:rPr>
          <w:sz w:val="20"/>
          <w:szCs w:val="20"/>
        </w:rPr>
        <w:tab/>
      </w:r>
      <w:r w:rsidRPr="00B00809">
        <w:rPr>
          <w:sz w:val="20"/>
          <w:szCs w:val="20"/>
        </w:rPr>
        <w:tab/>
        <w:t xml:space="preserve">Prerequisite: </w:t>
      </w:r>
      <w:r>
        <w:rPr>
          <w:sz w:val="20"/>
          <w:szCs w:val="20"/>
        </w:rPr>
        <w:t>Acceptance into San Jacinto College’s Commercial Air Conditioning Technology Program</w:t>
      </w:r>
      <w:r w:rsidR="00C63291">
        <w:rPr>
          <w:sz w:val="20"/>
          <w:szCs w:val="20"/>
        </w:rPr>
        <w:t xml:space="preserve"> and Commercial Air Conditioning Program Year 1 courses</w:t>
      </w:r>
    </w:p>
    <w:p w14:paraId="68F130B7" w14:textId="77777777" w:rsidR="00C63291" w:rsidRDefault="00C63291">
      <w:pPr>
        <w:rPr>
          <w:b/>
          <w:sz w:val="20"/>
          <w:szCs w:val="20"/>
        </w:rPr>
      </w:pPr>
      <w:r>
        <w:rPr>
          <w:b/>
          <w:sz w:val="20"/>
          <w:szCs w:val="20"/>
        </w:rPr>
        <w:br w:type="page"/>
      </w:r>
    </w:p>
    <w:p w14:paraId="5403F224" w14:textId="2E84E907" w:rsidR="00C63291" w:rsidRDefault="00C63291" w:rsidP="00C63291">
      <w:pPr>
        <w:pStyle w:val="ListParagraph"/>
        <w:rPr>
          <w:b/>
          <w:sz w:val="20"/>
          <w:szCs w:val="20"/>
        </w:rPr>
      </w:pPr>
    </w:p>
    <w:p w14:paraId="3BEC73B5" w14:textId="77777777" w:rsidR="00C63291" w:rsidRDefault="00C63291" w:rsidP="00C63291">
      <w:pPr>
        <w:pStyle w:val="ListParagraph"/>
        <w:rPr>
          <w:b/>
          <w:sz w:val="20"/>
          <w:szCs w:val="20"/>
        </w:rPr>
      </w:pPr>
    </w:p>
    <w:p w14:paraId="2CA055C1" w14:textId="309EB7F5" w:rsidR="00BC219D" w:rsidRPr="00BC219D" w:rsidRDefault="00BC219D" w:rsidP="00BC219D">
      <w:pPr>
        <w:pStyle w:val="ListParagraph"/>
        <w:numPr>
          <w:ilvl w:val="0"/>
          <w:numId w:val="8"/>
        </w:numPr>
        <w:rPr>
          <w:b/>
          <w:sz w:val="20"/>
          <w:szCs w:val="20"/>
        </w:rPr>
      </w:pPr>
      <w:r>
        <w:rPr>
          <w:b/>
          <w:sz w:val="20"/>
          <w:szCs w:val="20"/>
        </w:rPr>
        <w:t xml:space="preserve">Electrical Technology Program Year 1 </w:t>
      </w:r>
      <w:r>
        <w:rPr>
          <w:rFonts w:eastAsia="Times New Roman" w:cstheme="minorHAnsi"/>
          <w:sz w:val="20"/>
          <w:szCs w:val="20"/>
        </w:rPr>
        <w:t>allows students to earn 16 college credits by taking the following classes:</w:t>
      </w:r>
    </w:p>
    <w:tbl>
      <w:tblPr>
        <w:tblW w:w="8535" w:type="dxa"/>
        <w:tblInd w:w="72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474"/>
        <w:gridCol w:w="4881"/>
        <w:gridCol w:w="180"/>
      </w:tblGrid>
      <w:tr w:rsidR="00BC219D" w:rsidRPr="00BC219D" w14:paraId="0614A693" w14:textId="77777777" w:rsidTr="00BC219D">
        <w:trPr>
          <w:gridAfter w:val="2"/>
          <w:wAfter w:w="5061" w:type="dxa"/>
        </w:trPr>
        <w:tc>
          <w:tcPr>
            <w:tcW w:w="0" w:type="auto"/>
            <w:shd w:val="clear" w:color="auto" w:fill="FFFFFF"/>
            <w:vAlign w:val="center"/>
            <w:hideMark/>
          </w:tcPr>
          <w:p w14:paraId="4C30C57A" w14:textId="77777777" w:rsidR="00BC219D" w:rsidRPr="00BC219D" w:rsidRDefault="00BC219D" w:rsidP="00BC219D">
            <w:pPr>
              <w:rPr>
                <w:rFonts w:ascii="Times New Roman" w:eastAsia="Times New Roman" w:hAnsi="Times New Roman" w:cs="Times New Roman"/>
              </w:rPr>
            </w:pPr>
          </w:p>
        </w:tc>
      </w:tr>
      <w:tr w:rsidR="00BC219D" w:rsidRPr="00BC219D" w14:paraId="6362BC2D"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6147134B" w14:textId="77777777" w:rsidR="00BC219D" w:rsidRPr="00BC219D" w:rsidRDefault="0059191B" w:rsidP="00BC219D">
            <w:pPr>
              <w:rPr>
                <w:rFonts w:eastAsia="Times New Roman" w:cstheme="minorHAnsi"/>
                <w:sz w:val="20"/>
              </w:rPr>
            </w:pPr>
            <w:hyperlink r:id="rId27" w:tooltip="ELPT 1351" w:history="1">
              <w:r w:rsidR="00BC219D" w:rsidRPr="00BC219D">
                <w:rPr>
                  <w:rFonts w:eastAsia="Times New Roman" w:cstheme="minorHAnsi"/>
                  <w:sz w:val="20"/>
                  <w:u w:val="single"/>
                  <w:bdr w:val="none" w:sz="0" w:space="0" w:color="auto" w:frame="1"/>
                </w:rPr>
                <w:t>ELPT 1351</w:t>
              </w:r>
            </w:hyperlink>
          </w:p>
        </w:tc>
        <w:tc>
          <w:tcPr>
            <w:tcW w:w="4881" w:type="dxa"/>
            <w:tcBorders>
              <w:top w:val="single" w:sz="6" w:space="0" w:color="E1E0E1"/>
              <w:left w:val="single" w:sz="6" w:space="0" w:color="E1E0E1"/>
              <w:bottom w:val="single" w:sz="6" w:space="0" w:color="E1E0E1"/>
              <w:right w:val="single" w:sz="6" w:space="0" w:color="E1E0E1"/>
            </w:tcBorders>
            <w:shd w:val="clear" w:color="auto" w:fill="FFFFFF"/>
            <w:hideMark/>
          </w:tcPr>
          <w:p w14:paraId="7EBBFF6E" w14:textId="77777777" w:rsidR="00BC219D" w:rsidRPr="00BC219D" w:rsidRDefault="00BC219D" w:rsidP="00BC219D">
            <w:pPr>
              <w:rPr>
                <w:rFonts w:eastAsia="Times New Roman" w:cstheme="minorHAnsi"/>
                <w:sz w:val="20"/>
              </w:rPr>
            </w:pPr>
            <w:r w:rsidRPr="00BC219D">
              <w:rPr>
                <w:rFonts w:eastAsia="Times New Roman" w:cstheme="minorHAnsi"/>
                <w:sz w:val="20"/>
              </w:rPr>
              <w:t>Electrical Machines</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0D432157"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3</w:t>
            </w:r>
          </w:p>
        </w:tc>
      </w:tr>
      <w:tr w:rsidR="00BC219D" w:rsidRPr="00BC219D" w14:paraId="7B843B2C"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5DDA05AE" w14:textId="77777777" w:rsidR="00BC219D" w:rsidRPr="00BC219D" w:rsidRDefault="0059191B" w:rsidP="00BC219D">
            <w:pPr>
              <w:rPr>
                <w:rFonts w:eastAsia="Times New Roman" w:cstheme="minorHAnsi"/>
                <w:sz w:val="20"/>
              </w:rPr>
            </w:pPr>
            <w:hyperlink r:id="rId28" w:tooltip="ELPT 1441" w:history="1">
              <w:r w:rsidR="00BC219D" w:rsidRPr="00BC219D">
                <w:rPr>
                  <w:rFonts w:eastAsia="Times New Roman" w:cstheme="minorHAnsi"/>
                  <w:sz w:val="20"/>
                  <w:u w:val="single"/>
                  <w:bdr w:val="none" w:sz="0" w:space="0" w:color="auto" w:frame="1"/>
                </w:rPr>
                <w:t>ELPT 1441</w:t>
              </w:r>
            </w:hyperlink>
          </w:p>
        </w:tc>
        <w:tc>
          <w:tcPr>
            <w:tcW w:w="4881" w:type="dxa"/>
            <w:tcBorders>
              <w:top w:val="single" w:sz="6" w:space="0" w:color="E1E0E1"/>
              <w:left w:val="single" w:sz="6" w:space="0" w:color="E1E0E1"/>
              <w:bottom w:val="single" w:sz="6" w:space="0" w:color="E1E0E1"/>
              <w:right w:val="single" w:sz="6" w:space="0" w:color="E1E0E1"/>
            </w:tcBorders>
            <w:shd w:val="clear" w:color="auto" w:fill="F3F3F3"/>
            <w:hideMark/>
          </w:tcPr>
          <w:p w14:paraId="1018BD4E" w14:textId="77777777" w:rsidR="00BC219D" w:rsidRPr="00BC219D" w:rsidRDefault="00BC219D" w:rsidP="00BC219D">
            <w:pPr>
              <w:rPr>
                <w:rFonts w:eastAsia="Times New Roman" w:cstheme="minorHAnsi"/>
                <w:sz w:val="20"/>
              </w:rPr>
            </w:pPr>
            <w:r w:rsidRPr="00BC219D">
              <w:rPr>
                <w:rFonts w:eastAsia="Times New Roman" w:cstheme="minorHAnsi"/>
                <w:sz w:val="20"/>
              </w:rPr>
              <w:t>Motor Control</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0230BB1"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4</w:t>
            </w:r>
          </w:p>
        </w:tc>
      </w:tr>
      <w:tr w:rsidR="00BC219D" w:rsidRPr="00BC219D" w14:paraId="6DDE34ED"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21F6664" w14:textId="77777777" w:rsidR="00BC219D" w:rsidRPr="00BC219D" w:rsidRDefault="0059191B" w:rsidP="00BC219D">
            <w:pPr>
              <w:rPr>
                <w:rFonts w:eastAsia="Times New Roman" w:cstheme="minorHAnsi"/>
                <w:sz w:val="20"/>
              </w:rPr>
            </w:pPr>
            <w:hyperlink r:id="rId29" w:tooltip="ELPT 2325" w:history="1">
              <w:r w:rsidR="00BC219D" w:rsidRPr="00BC219D">
                <w:rPr>
                  <w:rFonts w:eastAsia="Times New Roman" w:cstheme="minorHAnsi"/>
                  <w:sz w:val="20"/>
                  <w:u w:val="single"/>
                  <w:bdr w:val="none" w:sz="0" w:space="0" w:color="auto" w:frame="1"/>
                </w:rPr>
                <w:t>ELPT 2325</w:t>
              </w:r>
            </w:hyperlink>
          </w:p>
        </w:tc>
        <w:tc>
          <w:tcPr>
            <w:tcW w:w="4881" w:type="dxa"/>
            <w:tcBorders>
              <w:top w:val="single" w:sz="6" w:space="0" w:color="E1E0E1"/>
              <w:left w:val="single" w:sz="6" w:space="0" w:color="E1E0E1"/>
              <w:bottom w:val="single" w:sz="6" w:space="0" w:color="E1E0E1"/>
              <w:right w:val="single" w:sz="6" w:space="0" w:color="E1E0E1"/>
            </w:tcBorders>
            <w:shd w:val="clear" w:color="auto" w:fill="F3F3F3"/>
            <w:hideMark/>
          </w:tcPr>
          <w:p w14:paraId="09A7CB4B" w14:textId="77777777" w:rsidR="00BC219D" w:rsidRPr="00BC219D" w:rsidRDefault="00BC219D" w:rsidP="00BC219D">
            <w:pPr>
              <w:rPr>
                <w:rFonts w:eastAsia="Times New Roman" w:cstheme="minorHAnsi"/>
                <w:sz w:val="20"/>
              </w:rPr>
            </w:pPr>
            <w:r w:rsidRPr="00BC219D">
              <w:rPr>
                <w:rFonts w:eastAsia="Times New Roman" w:cstheme="minorHAnsi"/>
                <w:sz w:val="20"/>
              </w:rPr>
              <w:t>National Electrical Code II</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52EC23C" w14:textId="77777777" w:rsidR="00BC219D" w:rsidRPr="00BC219D" w:rsidRDefault="00BC219D" w:rsidP="00BC219D">
            <w:pPr>
              <w:jc w:val="right"/>
              <w:rPr>
                <w:rFonts w:eastAsia="Times New Roman" w:cstheme="minorHAnsi"/>
                <w:sz w:val="20"/>
              </w:rPr>
            </w:pPr>
            <w:r w:rsidRPr="00BC219D">
              <w:rPr>
                <w:rFonts w:eastAsia="Times New Roman" w:cstheme="minorHAnsi"/>
                <w:sz w:val="20"/>
              </w:rPr>
              <w:t>3</w:t>
            </w:r>
          </w:p>
        </w:tc>
      </w:tr>
      <w:tr w:rsidR="00BC219D" w:rsidRPr="00BC219D" w14:paraId="55E0113A" w14:textId="77777777" w:rsidTr="00BC219D">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0A16170" w14:textId="13B4E301" w:rsidR="00BC219D" w:rsidRPr="00BC219D" w:rsidRDefault="00D142AC" w:rsidP="00BC219D">
            <w:pPr>
              <w:rPr>
                <w:rFonts w:eastAsia="Times New Roman" w:cstheme="minorHAnsi"/>
                <w:sz w:val="20"/>
              </w:rPr>
            </w:pPr>
            <w:r>
              <w:br w:type="page"/>
            </w:r>
            <w:hyperlink r:id="rId30" w:tooltip="ELPT 2343" w:history="1">
              <w:r w:rsidR="00BC219D" w:rsidRPr="00BC219D">
                <w:rPr>
                  <w:rFonts w:eastAsia="Times New Roman" w:cstheme="minorHAnsi"/>
                  <w:sz w:val="20"/>
                  <w:u w:val="single"/>
                  <w:bdr w:val="none" w:sz="0" w:space="0" w:color="auto" w:frame="1"/>
                </w:rPr>
                <w:t>ELPT 2343</w:t>
              </w:r>
            </w:hyperlink>
          </w:p>
        </w:tc>
        <w:tc>
          <w:tcPr>
            <w:tcW w:w="4881" w:type="dxa"/>
            <w:tcBorders>
              <w:top w:val="single" w:sz="6" w:space="0" w:color="E1E0E1"/>
              <w:left w:val="single" w:sz="6" w:space="0" w:color="E1E0E1"/>
              <w:bottom w:val="single" w:sz="6" w:space="0" w:color="E1E0E1"/>
              <w:right w:val="single" w:sz="6" w:space="0" w:color="E1E0E1"/>
            </w:tcBorders>
            <w:shd w:val="clear" w:color="auto" w:fill="FFFFFF"/>
            <w:hideMark/>
          </w:tcPr>
          <w:p w14:paraId="4A23C381" w14:textId="77777777" w:rsidR="00BC219D" w:rsidRPr="00BC219D" w:rsidRDefault="00BC219D" w:rsidP="00BC219D">
            <w:pPr>
              <w:rPr>
                <w:rFonts w:eastAsia="Times New Roman" w:cstheme="minorHAnsi"/>
                <w:sz w:val="20"/>
              </w:rPr>
            </w:pPr>
            <w:r w:rsidRPr="00BC219D">
              <w:rPr>
                <w:rFonts w:eastAsia="Times New Roman" w:cstheme="minorHAnsi"/>
                <w:sz w:val="20"/>
              </w:rPr>
              <w:t>Electrical System Design</w:t>
            </w:r>
          </w:p>
        </w:tc>
        <w:tc>
          <w:tcPr>
            <w:tcW w:w="180" w:type="dxa"/>
            <w:shd w:val="clear" w:color="auto" w:fill="FFFFFF"/>
            <w:vAlign w:val="center"/>
            <w:hideMark/>
          </w:tcPr>
          <w:p w14:paraId="59100015" w14:textId="133022B2" w:rsidR="00BC219D" w:rsidRPr="00BC219D" w:rsidRDefault="00C63291" w:rsidP="00C63291">
            <w:pPr>
              <w:jc w:val="right"/>
              <w:rPr>
                <w:rFonts w:eastAsia="Times New Roman" w:cstheme="minorHAnsi"/>
                <w:sz w:val="20"/>
                <w:szCs w:val="20"/>
              </w:rPr>
            </w:pPr>
            <w:r>
              <w:rPr>
                <w:rFonts w:eastAsia="Times New Roman" w:cstheme="minorHAnsi"/>
                <w:sz w:val="20"/>
                <w:szCs w:val="20"/>
              </w:rPr>
              <w:t>3</w:t>
            </w:r>
          </w:p>
        </w:tc>
      </w:tr>
    </w:tbl>
    <w:p w14:paraId="7F59FC5C" w14:textId="6B1D0999" w:rsidR="00D142AC" w:rsidRDefault="00D142AC">
      <w:pPr>
        <w:rPr>
          <w:b/>
          <w:bCs/>
          <w:sz w:val="36"/>
          <w:szCs w:val="36"/>
        </w:rPr>
      </w:pPr>
    </w:p>
    <w:p w14:paraId="12111EF4" w14:textId="0CE3C837" w:rsidR="00C63291" w:rsidRDefault="00C63291" w:rsidP="00C63291">
      <w:pPr>
        <w:pStyle w:val="ListParagraph"/>
        <w:rPr>
          <w:sz w:val="20"/>
          <w:szCs w:val="20"/>
        </w:rPr>
      </w:pPr>
      <w:r w:rsidRPr="00B00809">
        <w:rPr>
          <w:sz w:val="20"/>
          <w:szCs w:val="20"/>
        </w:rPr>
        <w:t xml:space="preserve">Credit: </w:t>
      </w:r>
      <w:r>
        <w:rPr>
          <w:sz w:val="20"/>
          <w:szCs w:val="20"/>
        </w:rPr>
        <w:t>4</w:t>
      </w:r>
      <w:r w:rsidRPr="00B00809">
        <w:rPr>
          <w:sz w:val="20"/>
          <w:szCs w:val="20"/>
        </w:rPr>
        <w:tab/>
      </w:r>
      <w:r w:rsidRPr="00B00809">
        <w:rPr>
          <w:sz w:val="20"/>
          <w:szCs w:val="20"/>
        </w:rPr>
        <w:tab/>
        <w:t xml:space="preserve">Prerequisite: </w:t>
      </w:r>
      <w:r>
        <w:rPr>
          <w:sz w:val="20"/>
          <w:szCs w:val="20"/>
        </w:rPr>
        <w:t>Acceptance into San Jacinto College’s Electrical Technology Program and Electrical Technology Program Year 1 courses</w:t>
      </w:r>
    </w:p>
    <w:p w14:paraId="5406285E" w14:textId="77777777" w:rsidR="00C63291" w:rsidRDefault="00C63291">
      <w:pPr>
        <w:rPr>
          <w:b/>
          <w:bCs/>
          <w:sz w:val="36"/>
          <w:szCs w:val="36"/>
        </w:rPr>
      </w:pPr>
    </w:p>
    <w:p w14:paraId="08645A6A" w14:textId="77777777" w:rsidR="00D142AC" w:rsidRDefault="00D142AC">
      <w:pPr>
        <w:rPr>
          <w:b/>
          <w:bCs/>
          <w:sz w:val="36"/>
          <w:szCs w:val="36"/>
        </w:rPr>
      </w:pPr>
    </w:p>
    <w:p w14:paraId="4F88FBB5" w14:textId="281B15FE" w:rsidR="00D142AC" w:rsidRDefault="00D142AC">
      <w:pPr>
        <w:rPr>
          <w:b/>
          <w:bCs/>
          <w:sz w:val="36"/>
          <w:szCs w:val="36"/>
        </w:rPr>
      </w:pPr>
    </w:p>
    <w:p w14:paraId="0D14F54A" w14:textId="77777777" w:rsidR="00D142AC" w:rsidRDefault="00D142AC">
      <w:pPr>
        <w:rPr>
          <w:b/>
          <w:bCs/>
          <w:sz w:val="36"/>
          <w:szCs w:val="36"/>
        </w:rPr>
      </w:pPr>
    </w:p>
    <w:p w14:paraId="15A1B2F5" w14:textId="77777777" w:rsidR="00D142AC" w:rsidRDefault="00D142AC">
      <w:pPr>
        <w:rPr>
          <w:b/>
          <w:bCs/>
          <w:sz w:val="36"/>
          <w:szCs w:val="36"/>
        </w:rPr>
      </w:pPr>
    </w:p>
    <w:p w14:paraId="161580A7" w14:textId="62B640C8" w:rsidR="00D142AC" w:rsidRDefault="00D142AC">
      <w:pPr>
        <w:rPr>
          <w:b/>
          <w:bCs/>
          <w:sz w:val="36"/>
          <w:szCs w:val="36"/>
        </w:rPr>
      </w:pPr>
    </w:p>
    <w:p w14:paraId="04E02F46" w14:textId="06741245" w:rsidR="00D142AC" w:rsidRDefault="00D142AC">
      <w:pPr>
        <w:rPr>
          <w:b/>
          <w:bCs/>
          <w:sz w:val="36"/>
          <w:szCs w:val="36"/>
        </w:rPr>
      </w:pPr>
    </w:p>
    <w:p w14:paraId="2DEDA46E" w14:textId="194B838F" w:rsidR="00D142AC" w:rsidRDefault="00D142AC">
      <w:pPr>
        <w:rPr>
          <w:b/>
          <w:bCs/>
          <w:sz w:val="36"/>
          <w:szCs w:val="36"/>
        </w:rPr>
      </w:pPr>
    </w:p>
    <w:p w14:paraId="0102C8EA" w14:textId="77777777" w:rsidR="00D142AC" w:rsidRDefault="00D142AC">
      <w:pPr>
        <w:rPr>
          <w:b/>
          <w:bCs/>
          <w:sz w:val="36"/>
          <w:szCs w:val="36"/>
        </w:rPr>
      </w:pPr>
    </w:p>
    <w:p w14:paraId="31B1F9AC" w14:textId="77777777" w:rsidR="00D142AC" w:rsidRDefault="00D142AC">
      <w:pPr>
        <w:rPr>
          <w:b/>
          <w:bCs/>
          <w:sz w:val="36"/>
          <w:szCs w:val="36"/>
        </w:rPr>
      </w:pPr>
    </w:p>
    <w:p w14:paraId="67295828" w14:textId="287D51D6" w:rsidR="002C24D2" w:rsidRDefault="002C24D2">
      <w:pPr>
        <w:rPr>
          <w:b/>
          <w:bCs/>
          <w:sz w:val="36"/>
          <w:szCs w:val="36"/>
        </w:rPr>
      </w:pPr>
      <w:r>
        <w:rPr>
          <w:b/>
          <w:bCs/>
          <w:sz w:val="36"/>
          <w:szCs w:val="36"/>
        </w:rPr>
        <w:br w:type="page"/>
      </w:r>
    </w:p>
    <w:p w14:paraId="27F9EC20" w14:textId="77777777" w:rsidR="004157EF" w:rsidRDefault="004157EF" w:rsidP="004157EF">
      <w:pPr>
        <w:rPr>
          <w:sz w:val="20"/>
          <w:szCs w:val="20"/>
        </w:rPr>
      </w:pPr>
    </w:p>
    <w:p w14:paraId="39E45BC5" w14:textId="77777777" w:rsidR="004157EF" w:rsidRDefault="004157EF" w:rsidP="004157EF">
      <w:pPr>
        <w:rPr>
          <w:sz w:val="20"/>
          <w:szCs w:val="20"/>
        </w:rPr>
      </w:pPr>
    </w:p>
    <w:p w14:paraId="08A16DBC" w14:textId="77777777" w:rsidR="004157EF" w:rsidRDefault="004157EF" w:rsidP="004157EF">
      <w:pPr>
        <w:rPr>
          <w:sz w:val="20"/>
          <w:szCs w:val="20"/>
        </w:rPr>
      </w:pPr>
    </w:p>
    <w:p w14:paraId="33FB7E9E" w14:textId="77777777" w:rsidR="004157EF" w:rsidRDefault="004157EF" w:rsidP="004157EF">
      <w:pPr>
        <w:rPr>
          <w:sz w:val="20"/>
          <w:szCs w:val="20"/>
        </w:rPr>
      </w:pPr>
    </w:p>
    <w:p w14:paraId="52354B83" w14:textId="77777777" w:rsidR="004157EF" w:rsidRDefault="004157EF" w:rsidP="004157EF">
      <w:pPr>
        <w:rPr>
          <w:sz w:val="20"/>
          <w:szCs w:val="20"/>
        </w:rPr>
      </w:pPr>
    </w:p>
    <w:p w14:paraId="619ED1CE" w14:textId="77777777" w:rsidR="004157EF" w:rsidRDefault="004157EF" w:rsidP="004157EF">
      <w:pPr>
        <w:rPr>
          <w:sz w:val="20"/>
          <w:szCs w:val="20"/>
        </w:rPr>
      </w:pPr>
    </w:p>
    <w:p w14:paraId="24E3B749" w14:textId="77777777" w:rsidR="004157EF" w:rsidRDefault="004157EF" w:rsidP="004157EF">
      <w:pPr>
        <w:rPr>
          <w:sz w:val="20"/>
          <w:szCs w:val="20"/>
        </w:rPr>
      </w:pPr>
    </w:p>
    <w:p w14:paraId="4EFB3121" w14:textId="77777777" w:rsidR="004157EF" w:rsidRDefault="004157EF" w:rsidP="004157EF">
      <w:pPr>
        <w:rPr>
          <w:sz w:val="20"/>
          <w:szCs w:val="20"/>
        </w:rPr>
      </w:pPr>
    </w:p>
    <w:p w14:paraId="15988F04" w14:textId="77777777" w:rsidR="004157EF" w:rsidRDefault="004157EF" w:rsidP="004157EF">
      <w:pPr>
        <w:rPr>
          <w:sz w:val="20"/>
          <w:szCs w:val="20"/>
        </w:rPr>
      </w:pPr>
    </w:p>
    <w:p w14:paraId="18B33FA2" w14:textId="77777777" w:rsidR="004157EF" w:rsidRDefault="004157EF" w:rsidP="004157EF">
      <w:pPr>
        <w:rPr>
          <w:sz w:val="20"/>
          <w:szCs w:val="20"/>
        </w:rPr>
      </w:pPr>
    </w:p>
    <w:p w14:paraId="693DFE2C" w14:textId="77777777" w:rsidR="004157EF" w:rsidRDefault="004157EF" w:rsidP="004157EF">
      <w:pPr>
        <w:jc w:val="center"/>
        <w:rPr>
          <w:b/>
          <w:sz w:val="44"/>
          <w:szCs w:val="20"/>
        </w:rPr>
      </w:pPr>
    </w:p>
    <w:p w14:paraId="432FA911" w14:textId="77777777" w:rsidR="004157EF" w:rsidRDefault="004157EF" w:rsidP="004157EF">
      <w:pPr>
        <w:jc w:val="center"/>
        <w:rPr>
          <w:b/>
          <w:sz w:val="44"/>
          <w:szCs w:val="20"/>
        </w:rPr>
      </w:pPr>
    </w:p>
    <w:p w14:paraId="04FC1727" w14:textId="77777777" w:rsidR="004157EF" w:rsidRDefault="004157EF" w:rsidP="004157EF">
      <w:pPr>
        <w:jc w:val="center"/>
        <w:rPr>
          <w:b/>
          <w:sz w:val="44"/>
          <w:szCs w:val="20"/>
        </w:rPr>
      </w:pPr>
    </w:p>
    <w:p w14:paraId="33273247" w14:textId="77777777" w:rsidR="004157EF" w:rsidRDefault="004157EF" w:rsidP="004157EF">
      <w:pPr>
        <w:jc w:val="center"/>
        <w:rPr>
          <w:b/>
          <w:sz w:val="44"/>
          <w:szCs w:val="20"/>
        </w:rPr>
      </w:pPr>
    </w:p>
    <w:p w14:paraId="2F9CDFA7" w14:textId="003CAF8C" w:rsidR="004157EF" w:rsidRDefault="004157EF" w:rsidP="004157EF">
      <w:pPr>
        <w:jc w:val="center"/>
        <w:rPr>
          <w:b/>
          <w:sz w:val="44"/>
          <w:szCs w:val="20"/>
        </w:rPr>
      </w:pPr>
      <w:r w:rsidRPr="009F6E85">
        <w:rPr>
          <w:b/>
          <w:sz w:val="44"/>
          <w:szCs w:val="20"/>
        </w:rPr>
        <w:t>This Page is Intentionally Left Blank</w:t>
      </w:r>
    </w:p>
    <w:p w14:paraId="303CCD2E" w14:textId="77777777" w:rsidR="004157EF" w:rsidRDefault="004157EF" w:rsidP="004157EF">
      <w:pPr>
        <w:rPr>
          <w:b/>
          <w:sz w:val="44"/>
          <w:szCs w:val="20"/>
        </w:rPr>
      </w:pPr>
      <w:r>
        <w:rPr>
          <w:b/>
          <w:sz w:val="44"/>
          <w:szCs w:val="20"/>
        </w:rPr>
        <w:br w:type="page"/>
      </w:r>
    </w:p>
    <w:p w14:paraId="413138EB" w14:textId="74C2135D" w:rsidR="004157EF" w:rsidRDefault="004157EF">
      <w:pPr>
        <w:rPr>
          <w:b/>
          <w:bCs/>
          <w:sz w:val="36"/>
          <w:szCs w:val="36"/>
        </w:rPr>
      </w:pPr>
    </w:p>
    <w:p w14:paraId="546DD6B0" w14:textId="77777777" w:rsidR="002C24D2" w:rsidRDefault="002C24D2">
      <w:pPr>
        <w:rPr>
          <w:b/>
          <w:bCs/>
          <w:sz w:val="36"/>
          <w:szCs w:val="36"/>
        </w:rPr>
      </w:pPr>
    </w:p>
    <w:p w14:paraId="72B22712" w14:textId="0FDF5A2D" w:rsidR="002C24D2" w:rsidRDefault="002C24D2">
      <w:pPr>
        <w:rPr>
          <w:b/>
          <w:bCs/>
          <w:sz w:val="36"/>
          <w:szCs w:val="36"/>
        </w:rPr>
      </w:pPr>
    </w:p>
    <w:p w14:paraId="069327CC" w14:textId="2DD1828A" w:rsidR="002C24D2" w:rsidRDefault="00FE7749">
      <w:pPr>
        <w:rPr>
          <w:b/>
          <w:bCs/>
          <w:sz w:val="36"/>
          <w:szCs w:val="36"/>
        </w:rPr>
      </w:pPr>
      <w:r w:rsidRPr="00FE7749">
        <w:rPr>
          <w:noProof/>
          <w:sz w:val="20"/>
          <w:szCs w:val="20"/>
        </w:rPr>
        <mc:AlternateContent>
          <mc:Choice Requires="wps">
            <w:drawing>
              <wp:anchor distT="0" distB="0" distL="114300" distR="114300" simplePos="0" relativeHeight="251663360" behindDoc="0" locked="0" layoutInCell="1" allowOverlap="1" wp14:anchorId="5989B755" wp14:editId="134B2880">
                <wp:simplePos x="0" y="0"/>
                <wp:positionH relativeFrom="column">
                  <wp:posOffset>0</wp:posOffset>
                </wp:positionH>
                <wp:positionV relativeFrom="paragraph">
                  <wp:posOffset>-635</wp:posOffset>
                </wp:positionV>
                <wp:extent cx="7743825" cy="41624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4F3D0F7F" w14:textId="77777777" w:rsidR="00B757F7" w:rsidRDefault="00B757F7" w:rsidP="00FE7749">
                            <w:r w:rsidRPr="00BF00FA">
                              <w:rPr>
                                <w:b/>
                              </w:rPr>
                              <w:t>Endorsement:</w:t>
                            </w:r>
                            <w:r>
                              <w:t xml:space="preserve">  Business and Industry</w:t>
                            </w:r>
                          </w:p>
                          <w:p w14:paraId="74884AB5" w14:textId="77777777" w:rsidR="00B757F7" w:rsidRDefault="00B757F7" w:rsidP="00FE7749"/>
                          <w:p w14:paraId="2BA6FE36" w14:textId="6B2077AC" w:rsidR="00B757F7" w:rsidRDefault="00B757F7" w:rsidP="00FE7749">
                            <w:r w:rsidRPr="00BF00FA">
                              <w:rPr>
                                <w:b/>
                              </w:rPr>
                              <w:t>CTE Cluster:</w:t>
                            </w:r>
                            <w:r>
                              <w:t xml:space="preserve">  Arts, Audio Video, and Communications</w:t>
                            </w:r>
                          </w:p>
                          <w:p w14:paraId="40732C38" w14:textId="77777777" w:rsidR="00B757F7" w:rsidRDefault="00B757F7" w:rsidP="00FE7749"/>
                          <w:p w14:paraId="1D742894" w14:textId="77777777" w:rsidR="00B757F7" w:rsidRPr="00BF00FA" w:rsidRDefault="00B757F7" w:rsidP="00FE7749">
                            <w:pPr>
                              <w:rPr>
                                <w:b/>
                              </w:rPr>
                            </w:pPr>
                            <w:r w:rsidRPr="00BF00FA">
                              <w:rPr>
                                <w:b/>
                              </w:rPr>
                              <w:t>CTE Pathways:</w:t>
                            </w:r>
                          </w:p>
                          <w:p w14:paraId="0C456D24" w14:textId="64F31EE4" w:rsidR="00B757F7" w:rsidRDefault="00B757F7" w:rsidP="00FE7749">
                            <w:r>
                              <w:t>Audio Video Production Pathway</w:t>
                            </w:r>
                          </w:p>
                          <w:p w14:paraId="5E78BA78" w14:textId="6BFA8DBE" w:rsidR="00B757F7" w:rsidRDefault="00B757F7" w:rsidP="00FE7749">
                            <w:r>
                              <w:t>Graphic Design (Yearbook) Pathway</w:t>
                            </w:r>
                          </w:p>
                          <w:p w14:paraId="589676DE" w14:textId="374B5254" w:rsidR="00B757F7" w:rsidRDefault="00B757F7" w:rsidP="00FE7749">
                            <w:r>
                              <w:t>Commercial Photography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9B755" id="Text Box 14" o:spid="_x0000_s1028" type="#_x0000_t202" style="position:absolute;margin-left:0;margin-top:-.05pt;width:609.75pt;height:3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" fillcolor="window" strokeweight=".5pt">
                <v:textbox>
                  <w:txbxContent>
                    <w:p w14:paraId="4F3D0F7F" w14:textId="77777777" w:rsidR="00B757F7" w:rsidRDefault="00B757F7" w:rsidP="00FE7749">
                      <w:r w:rsidRPr="00BF00FA">
                        <w:rPr>
                          <w:b/>
                        </w:rPr>
                        <w:t>Endorsement:</w:t>
                      </w:r>
                      <w:r>
                        <w:t xml:space="preserve">  Business and Industry</w:t>
                      </w:r>
                    </w:p>
                    <w:p w14:paraId="74884AB5" w14:textId="77777777" w:rsidR="00B757F7" w:rsidRDefault="00B757F7" w:rsidP="00FE7749"/>
                    <w:p w14:paraId="2BA6FE36" w14:textId="6B2077AC" w:rsidR="00B757F7" w:rsidRDefault="00B757F7" w:rsidP="00FE7749">
                      <w:r w:rsidRPr="00BF00FA">
                        <w:rPr>
                          <w:b/>
                        </w:rPr>
                        <w:t>CTE Cluster:</w:t>
                      </w:r>
                      <w:r>
                        <w:t xml:space="preserve">  Arts, Audio Video, and Communications</w:t>
                      </w:r>
                    </w:p>
                    <w:p w14:paraId="40732C38" w14:textId="77777777" w:rsidR="00B757F7" w:rsidRDefault="00B757F7" w:rsidP="00FE7749"/>
                    <w:p w14:paraId="1D742894" w14:textId="77777777" w:rsidR="00B757F7" w:rsidRPr="00BF00FA" w:rsidRDefault="00B757F7" w:rsidP="00FE7749">
                      <w:pPr>
                        <w:rPr>
                          <w:b/>
                        </w:rPr>
                      </w:pPr>
                      <w:r w:rsidRPr="00BF00FA">
                        <w:rPr>
                          <w:b/>
                        </w:rPr>
                        <w:t>CTE Pathways:</w:t>
                      </w:r>
                    </w:p>
                    <w:p w14:paraId="0C456D24" w14:textId="64F31EE4" w:rsidR="00B757F7" w:rsidRDefault="00B757F7" w:rsidP="00FE7749">
                      <w:r>
                        <w:t>Audio Video Production Pathway</w:t>
                      </w:r>
                    </w:p>
                    <w:p w14:paraId="5E78BA78" w14:textId="6BFA8DBE" w:rsidR="00B757F7" w:rsidRDefault="00B757F7" w:rsidP="00FE7749">
                      <w:r>
                        <w:t>Graphic Design (Yearbook) Pathway</w:t>
                      </w:r>
                    </w:p>
                    <w:p w14:paraId="589676DE" w14:textId="374B5254" w:rsidR="00B757F7" w:rsidRDefault="00B757F7" w:rsidP="00FE7749">
                      <w:r>
                        <w:t>Commercial Photography Pathway</w:t>
                      </w:r>
                    </w:p>
                  </w:txbxContent>
                </v:textbox>
              </v:shape>
            </w:pict>
          </mc:Fallback>
        </mc:AlternateContent>
      </w:r>
    </w:p>
    <w:p w14:paraId="33B51698" w14:textId="6AC436F2" w:rsidR="002C24D2" w:rsidRDefault="002C24D2">
      <w:pPr>
        <w:rPr>
          <w:b/>
          <w:bCs/>
          <w:sz w:val="36"/>
          <w:szCs w:val="36"/>
        </w:rPr>
      </w:pPr>
    </w:p>
    <w:p w14:paraId="047CCD71" w14:textId="14807E30" w:rsidR="002C24D2" w:rsidRDefault="002C24D2">
      <w:pPr>
        <w:rPr>
          <w:b/>
          <w:bCs/>
          <w:sz w:val="36"/>
          <w:szCs w:val="36"/>
        </w:rPr>
      </w:pPr>
    </w:p>
    <w:p w14:paraId="2075B3D5" w14:textId="669ACFF1" w:rsidR="002C24D2" w:rsidRDefault="002C24D2">
      <w:pPr>
        <w:rPr>
          <w:b/>
          <w:bCs/>
          <w:sz w:val="36"/>
          <w:szCs w:val="36"/>
        </w:rPr>
      </w:pPr>
    </w:p>
    <w:p w14:paraId="5C284942" w14:textId="17EF68AC" w:rsidR="002C24D2" w:rsidRDefault="002C24D2">
      <w:pPr>
        <w:rPr>
          <w:b/>
          <w:bCs/>
          <w:sz w:val="36"/>
          <w:szCs w:val="36"/>
        </w:rPr>
      </w:pPr>
    </w:p>
    <w:p w14:paraId="23B13DC0" w14:textId="482A332D" w:rsidR="007E0D17" w:rsidRDefault="00C97F2A">
      <w:pPr>
        <w:rPr>
          <w:b/>
          <w:bCs/>
          <w:sz w:val="36"/>
          <w:szCs w:val="36"/>
        </w:rPr>
      </w:pPr>
      <w:r>
        <w:rPr>
          <w:b/>
          <w:bCs/>
          <w:noProof/>
          <w:sz w:val="36"/>
          <w:szCs w:val="36"/>
        </w:rPr>
        <w:drawing>
          <wp:inline distT="0" distB="0" distL="0" distR="0" wp14:anchorId="15FA1D04" wp14:editId="0BF410D3">
            <wp:extent cx="8229600" cy="62198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udio Video Techhology Flowchart for 2019-2020.PNG"/>
                    <pic:cNvPicPr/>
                  </pic:nvPicPr>
                  <pic:blipFill>
                    <a:blip r:embed="rId31">
                      <a:extLst>
                        <a:ext uri="{28A0092B-C50C-407E-A947-70E740481C1C}">
                          <a14:useLocalDpi xmlns:a14="http://schemas.microsoft.com/office/drawing/2010/main" val="0"/>
                        </a:ext>
                      </a:extLst>
                    </a:blip>
                    <a:stretch>
                      <a:fillRect/>
                    </a:stretch>
                  </pic:blipFill>
                  <pic:spPr>
                    <a:xfrm>
                      <a:off x="0" y="0"/>
                      <a:ext cx="8229600" cy="6219825"/>
                    </a:xfrm>
                    <a:prstGeom prst="rect">
                      <a:avLst/>
                    </a:prstGeom>
                  </pic:spPr>
                </pic:pic>
              </a:graphicData>
            </a:graphic>
          </wp:inline>
        </w:drawing>
      </w:r>
    </w:p>
    <w:p w14:paraId="06DDCAC3" w14:textId="77777777" w:rsidR="007E0D17" w:rsidRDefault="007E0D17" w:rsidP="000C51FE">
      <w:pPr>
        <w:jc w:val="center"/>
        <w:rPr>
          <w:b/>
          <w:bCs/>
          <w:sz w:val="36"/>
          <w:szCs w:val="36"/>
        </w:rPr>
      </w:pPr>
    </w:p>
    <w:p w14:paraId="6677C8E7" w14:textId="619AB34F" w:rsidR="00026794" w:rsidRPr="000C51FE" w:rsidRDefault="000C51FE" w:rsidP="000C51FE">
      <w:pPr>
        <w:jc w:val="center"/>
        <w:rPr>
          <w:b/>
          <w:bCs/>
          <w:sz w:val="36"/>
          <w:szCs w:val="36"/>
        </w:rPr>
      </w:pPr>
      <w:r>
        <w:rPr>
          <w:b/>
          <w:bCs/>
          <w:sz w:val="36"/>
          <w:szCs w:val="36"/>
        </w:rPr>
        <w:t>Endorsement:  Business and Industry</w:t>
      </w:r>
    </w:p>
    <w:p w14:paraId="1C6336EA" w14:textId="570FDEA9" w:rsidR="00026794" w:rsidRPr="00026794" w:rsidRDefault="000C51FE" w:rsidP="00026794">
      <w:pPr>
        <w:jc w:val="center"/>
        <w:rPr>
          <w:b/>
          <w:bCs/>
          <w:sz w:val="36"/>
          <w:szCs w:val="36"/>
        </w:rPr>
      </w:pPr>
      <w:r>
        <w:rPr>
          <w:b/>
          <w:bCs/>
          <w:sz w:val="36"/>
          <w:szCs w:val="36"/>
        </w:rPr>
        <w:t xml:space="preserve">CTE Cluster:  </w:t>
      </w:r>
      <w:r w:rsidR="00026794" w:rsidRPr="00026794">
        <w:rPr>
          <w:b/>
          <w:bCs/>
          <w:sz w:val="36"/>
          <w:szCs w:val="36"/>
        </w:rPr>
        <w:t>Arts, Audio Video Technology and Communications</w:t>
      </w:r>
    </w:p>
    <w:p w14:paraId="253E5F30" w14:textId="6899C895" w:rsidR="00026794" w:rsidRDefault="00026794"/>
    <w:p w14:paraId="6EB0E879" w14:textId="77777777" w:rsidR="007E0D17" w:rsidRDefault="007E0D17"/>
    <w:tbl>
      <w:tblPr>
        <w:tblStyle w:val="TableGrid"/>
        <w:tblW w:w="14462" w:type="dxa"/>
        <w:tblInd w:w="-545" w:type="dxa"/>
        <w:tblLook w:val="04A0" w:firstRow="1" w:lastRow="0" w:firstColumn="1" w:lastColumn="0" w:noHBand="0" w:noVBand="1"/>
      </w:tblPr>
      <w:tblGrid>
        <w:gridCol w:w="1542"/>
        <w:gridCol w:w="4308"/>
        <w:gridCol w:w="4306"/>
        <w:gridCol w:w="4306"/>
      </w:tblGrid>
      <w:tr w:rsidR="002D5D01" w14:paraId="2BBD95B3" w14:textId="21464EDC" w:rsidTr="002D5D01">
        <w:tc>
          <w:tcPr>
            <w:tcW w:w="1542" w:type="dxa"/>
          </w:tcPr>
          <w:p w14:paraId="64D68668" w14:textId="77777777" w:rsidR="002D5D01" w:rsidRPr="002D3AC5" w:rsidRDefault="002D5D01" w:rsidP="00606D9E">
            <w:pPr>
              <w:rPr>
                <w:b/>
                <w:bCs/>
              </w:rPr>
            </w:pPr>
          </w:p>
        </w:tc>
        <w:tc>
          <w:tcPr>
            <w:tcW w:w="4308" w:type="dxa"/>
            <w:vAlign w:val="center"/>
          </w:tcPr>
          <w:p w14:paraId="14EF390C" w14:textId="7F0ED107" w:rsidR="002D5D01" w:rsidRPr="002D3AC5" w:rsidRDefault="002D5D01" w:rsidP="00026794">
            <w:pPr>
              <w:jc w:val="center"/>
              <w:rPr>
                <w:color w:val="92D050"/>
              </w:rPr>
            </w:pPr>
            <w:r w:rsidRPr="002D3AC5">
              <w:rPr>
                <w:color w:val="92D050"/>
              </w:rPr>
              <w:t>Audio Video Production Pathway</w:t>
            </w:r>
          </w:p>
          <w:p w14:paraId="386C3F1A" w14:textId="77777777" w:rsidR="002D5D01" w:rsidRPr="002D3AC5" w:rsidRDefault="002D5D01" w:rsidP="00026794">
            <w:pPr>
              <w:jc w:val="center"/>
              <w:rPr>
                <w:color w:val="92D050"/>
              </w:rPr>
            </w:pPr>
          </w:p>
        </w:tc>
        <w:tc>
          <w:tcPr>
            <w:tcW w:w="4306" w:type="dxa"/>
          </w:tcPr>
          <w:p w14:paraId="70E576C0" w14:textId="1B726365" w:rsidR="002D5D01" w:rsidRPr="002D3AC5" w:rsidRDefault="00C63291" w:rsidP="00026794">
            <w:pPr>
              <w:jc w:val="center"/>
              <w:rPr>
                <w:color w:val="FFC000" w:themeColor="accent4"/>
              </w:rPr>
            </w:pPr>
            <w:r>
              <w:rPr>
                <w:color w:val="FFC000" w:themeColor="accent4"/>
              </w:rPr>
              <w:t>Graphic Design (</w:t>
            </w:r>
            <w:r w:rsidR="002D5D01">
              <w:rPr>
                <w:color w:val="FFC000" w:themeColor="accent4"/>
              </w:rPr>
              <w:t>Yearbook</w:t>
            </w:r>
            <w:r>
              <w:rPr>
                <w:color w:val="FFC000" w:themeColor="accent4"/>
              </w:rPr>
              <w:t>)</w:t>
            </w:r>
            <w:r w:rsidR="002D5D01" w:rsidRPr="002D3AC5">
              <w:rPr>
                <w:color w:val="FFC000" w:themeColor="accent4"/>
              </w:rPr>
              <w:t xml:space="preserve"> Pathway</w:t>
            </w:r>
          </w:p>
        </w:tc>
        <w:tc>
          <w:tcPr>
            <w:tcW w:w="4306" w:type="dxa"/>
          </w:tcPr>
          <w:p w14:paraId="214C1435" w14:textId="0EBCFD76" w:rsidR="002D5D01" w:rsidRPr="002D5D01" w:rsidRDefault="002D5D01" w:rsidP="00026794">
            <w:pPr>
              <w:jc w:val="center"/>
              <w:rPr>
                <w:color w:val="00B0F0"/>
              </w:rPr>
            </w:pPr>
            <w:r>
              <w:rPr>
                <w:color w:val="00B0F0"/>
              </w:rPr>
              <w:t>Commercial Photography Pathway</w:t>
            </w:r>
          </w:p>
        </w:tc>
      </w:tr>
      <w:tr w:rsidR="002D5D01" w:rsidRPr="00C839CB" w14:paraId="729AE64D" w14:textId="7EAFF743" w:rsidTr="002D5D01">
        <w:tc>
          <w:tcPr>
            <w:tcW w:w="1542" w:type="dxa"/>
          </w:tcPr>
          <w:p w14:paraId="2324B1EC" w14:textId="77777777" w:rsidR="002D5D01" w:rsidRPr="002D3AC5" w:rsidRDefault="002D5D01" w:rsidP="009E7F79">
            <w:pPr>
              <w:rPr>
                <w:b/>
                <w:bCs/>
              </w:rPr>
            </w:pPr>
            <w:r w:rsidRPr="002D3AC5">
              <w:rPr>
                <w:b/>
                <w:bCs/>
              </w:rPr>
              <w:t>9</w:t>
            </w:r>
            <w:r w:rsidRPr="002D3AC5">
              <w:rPr>
                <w:b/>
                <w:bCs/>
                <w:vertAlign w:val="superscript"/>
              </w:rPr>
              <w:t>th</w:t>
            </w:r>
            <w:r w:rsidRPr="002D3AC5">
              <w:rPr>
                <w:b/>
                <w:bCs/>
              </w:rPr>
              <w:t xml:space="preserve"> Grade</w:t>
            </w:r>
          </w:p>
        </w:tc>
        <w:tc>
          <w:tcPr>
            <w:tcW w:w="4308" w:type="dxa"/>
            <w:vAlign w:val="bottom"/>
          </w:tcPr>
          <w:p w14:paraId="51CA5F8F" w14:textId="77777777" w:rsidR="002D5D01" w:rsidRPr="002D3AC5" w:rsidRDefault="002D5D01" w:rsidP="009E7F79">
            <w:pPr>
              <w:jc w:val="center"/>
              <w:rPr>
                <w:color w:val="92D050"/>
              </w:rPr>
            </w:pPr>
            <w:r w:rsidRPr="002D3AC5">
              <w:rPr>
                <w:color w:val="92D050"/>
              </w:rPr>
              <w:t>Principles of Audio/Video Technology and Communication</w:t>
            </w:r>
          </w:p>
          <w:p w14:paraId="5BC0CCF6" w14:textId="77777777" w:rsidR="002D5D01" w:rsidRPr="002D3AC5" w:rsidRDefault="002D5D01" w:rsidP="009E7F79">
            <w:pPr>
              <w:jc w:val="center"/>
              <w:rPr>
                <w:color w:val="92D050"/>
              </w:rPr>
            </w:pPr>
            <w:r w:rsidRPr="002D3AC5">
              <w:rPr>
                <w:color w:val="92D050"/>
              </w:rPr>
              <w:t>(1 credit)</w:t>
            </w:r>
          </w:p>
          <w:p w14:paraId="0E83D54F" w14:textId="77777777" w:rsidR="002D5D01" w:rsidRPr="002D3AC5" w:rsidRDefault="002D5D01" w:rsidP="009E7F79">
            <w:pPr>
              <w:jc w:val="center"/>
              <w:rPr>
                <w:color w:val="92D050"/>
              </w:rPr>
            </w:pPr>
          </w:p>
        </w:tc>
        <w:tc>
          <w:tcPr>
            <w:tcW w:w="4306" w:type="dxa"/>
            <w:vAlign w:val="bottom"/>
          </w:tcPr>
          <w:p w14:paraId="541E6EA9" w14:textId="77777777" w:rsidR="002D5D01" w:rsidRPr="002D3AC5" w:rsidRDefault="002D5D01" w:rsidP="009E7F79">
            <w:pPr>
              <w:jc w:val="center"/>
              <w:rPr>
                <w:color w:val="FFC000" w:themeColor="accent4"/>
              </w:rPr>
            </w:pPr>
            <w:r w:rsidRPr="002D3AC5">
              <w:rPr>
                <w:color w:val="FFC000" w:themeColor="accent4"/>
              </w:rPr>
              <w:t>Principles of Audio/Video Technology and Communication</w:t>
            </w:r>
          </w:p>
          <w:p w14:paraId="2E881B5E" w14:textId="77777777" w:rsidR="002D5D01" w:rsidRPr="002D3AC5" w:rsidRDefault="002D5D01" w:rsidP="009E7F79">
            <w:pPr>
              <w:jc w:val="center"/>
              <w:rPr>
                <w:color w:val="FFC000" w:themeColor="accent4"/>
              </w:rPr>
            </w:pPr>
            <w:r w:rsidRPr="002D3AC5">
              <w:rPr>
                <w:color w:val="FFC000" w:themeColor="accent4"/>
              </w:rPr>
              <w:t>(1 credit)</w:t>
            </w:r>
          </w:p>
          <w:p w14:paraId="3F010622" w14:textId="77777777" w:rsidR="002D5D01" w:rsidRPr="002D3AC5" w:rsidRDefault="002D5D01" w:rsidP="009E7F79">
            <w:pPr>
              <w:jc w:val="center"/>
              <w:rPr>
                <w:color w:val="FFC000" w:themeColor="accent4"/>
              </w:rPr>
            </w:pPr>
          </w:p>
        </w:tc>
        <w:tc>
          <w:tcPr>
            <w:tcW w:w="4306" w:type="dxa"/>
          </w:tcPr>
          <w:p w14:paraId="22BF8517" w14:textId="77777777" w:rsidR="002D5D01" w:rsidRPr="002D5D01" w:rsidRDefault="002D5D01" w:rsidP="002D5D01">
            <w:pPr>
              <w:jc w:val="center"/>
              <w:rPr>
                <w:color w:val="00B0F0"/>
              </w:rPr>
            </w:pPr>
            <w:r w:rsidRPr="002D5D01">
              <w:rPr>
                <w:color w:val="00B0F0"/>
              </w:rPr>
              <w:t>Principles of Audio/Video Technology and Communication</w:t>
            </w:r>
          </w:p>
          <w:p w14:paraId="286199D3" w14:textId="77777777" w:rsidR="002D5D01" w:rsidRPr="002D5D01" w:rsidRDefault="002D5D01" w:rsidP="002D5D01">
            <w:pPr>
              <w:jc w:val="center"/>
              <w:rPr>
                <w:color w:val="00B0F0"/>
              </w:rPr>
            </w:pPr>
            <w:r w:rsidRPr="002D5D01">
              <w:rPr>
                <w:color w:val="00B0F0"/>
              </w:rPr>
              <w:t>(1 credit)</w:t>
            </w:r>
          </w:p>
          <w:p w14:paraId="3FADC684" w14:textId="77777777" w:rsidR="002D5D01" w:rsidRPr="002D5D01" w:rsidRDefault="002D5D01" w:rsidP="009E7F79">
            <w:pPr>
              <w:jc w:val="center"/>
              <w:rPr>
                <w:color w:val="00B0F0"/>
              </w:rPr>
            </w:pPr>
          </w:p>
        </w:tc>
      </w:tr>
      <w:tr w:rsidR="002D5D01" w:rsidRPr="00C839CB" w14:paraId="22680CF3" w14:textId="08A5957E" w:rsidTr="002D5D01">
        <w:tc>
          <w:tcPr>
            <w:tcW w:w="1542" w:type="dxa"/>
          </w:tcPr>
          <w:p w14:paraId="3B82176D" w14:textId="77777777" w:rsidR="002D5D01" w:rsidRPr="002D3AC5" w:rsidRDefault="002D5D01" w:rsidP="002D5D01">
            <w:pPr>
              <w:rPr>
                <w:b/>
                <w:bCs/>
              </w:rPr>
            </w:pPr>
            <w:r w:rsidRPr="002D3AC5">
              <w:rPr>
                <w:b/>
                <w:bCs/>
              </w:rPr>
              <w:t>10</w:t>
            </w:r>
            <w:r w:rsidRPr="002D3AC5">
              <w:rPr>
                <w:b/>
                <w:bCs/>
                <w:vertAlign w:val="superscript"/>
              </w:rPr>
              <w:t>th</w:t>
            </w:r>
            <w:r w:rsidRPr="002D3AC5">
              <w:rPr>
                <w:b/>
                <w:bCs/>
              </w:rPr>
              <w:t xml:space="preserve"> Grade</w:t>
            </w:r>
          </w:p>
        </w:tc>
        <w:tc>
          <w:tcPr>
            <w:tcW w:w="4308" w:type="dxa"/>
            <w:vAlign w:val="bottom"/>
          </w:tcPr>
          <w:p w14:paraId="08C98964" w14:textId="77777777" w:rsidR="002D5D01" w:rsidRPr="002D3AC5" w:rsidRDefault="002D5D01" w:rsidP="002D5D01">
            <w:pPr>
              <w:jc w:val="center"/>
              <w:rPr>
                <w:color w:val="92D050"/>
              </w:rPr>
            </w:pPr>
            <w:r w:rsidRPr="002D3AC5">
              <w:rPr>
                <w:color w:val="92D050"/>
              </w:rPr>
              <w:t>Audio Video Production I</w:t>
            </w:r>
          </w:p>
          <w:p w14:paraId="36A87E2C" w14:textId="77777777" w:rsidR="002D5D01" w:rsidRPr="002D3AC5" w:rsidRDefault="002D5D01" w:rsidP="002D5D01">
            <w:pPr>
              <w:jc w:val="center"/>
              <w:rPr>
                <w:color w:val="92D050"/>
              </w:rPr>
            </w:pPr>
            <w:r w:rsidRPr="002D3AC5">
              <w:rPr>
                <w:color w:val="92D050"/>
              </w:rPr>
              <w:t>(1 credit)</w:t>
            </w:r>
          </w:p>
          <w:p w14:paraId="78FD2457" w14:textId="77777777" w:rsidR="002D5D01" w:rsidRPr="002D3AC5" w:rsidRDefault="002D5D01" w:rsidP="002D5D01">
            <w:pPr>
              <w:jc w:val="center"/>
              <w:rPr>
                <w:color w:val="92D050"/>
              </w:rPr>
            </w:pPr>
          </w:p>
        </w:tc>
        <w:tc>
          <w:tcPr>
            <w:tcW w:w="4306" w:type="dxa"/>
          </w:tcPr>
          <w:p w14:paraId="2BFD32EB" w14:textId="3C47B4FF" w:rsidR="002D5D01" w:rsidRPr="002D3AC5" w:rsidRDefault="002D5D01" w:rsidP="002D5D01">
            <w:pPr>
              <w:jc w:val="center"/>
              <w:rPr>
                <w:color w:val="FFC000" w:themeColor="accent4"/>
              </w:rPr>
            </w:pPr>
            <w:r w:rsidRPr="002D3AC5">
              <w:rPr>
                <w:color w:val="FFC000" w:themeColor="accent4"/>
              </w:rPr>
              <w:t>Commercial Photography I</w:t>
            </w:r>
            <w:r w:rsidR="00C63291">
              <w:rPr>
                <w:color w:val="FFC000" w:themeColor="accent4"/>
              </w:rPr>
              <w:t xml:space="preserve"> for Yearbook</w:t>
            </w:r>
          </w:p>
          <w:p w14:paraId="0FCDDCBB" w14:textId="77777777" w:rsidR="002D5D01" w:rsidRPr="002D3AC5" w:rsidRDefault="002D5D01" w:rsidP="002D5D01">
            <w:pPr>
              <w:jc w:val="center"/>
              <w:rPr>
                <w:color w:val="FFC000" w:themeColor="accent4"/>
              </w:rPr>
            </w:pPr>
            <w:r w:rsidRPr="002D3AC5">
              <w:rPr>
                <w:color w:val="FFC000" w:themeColor="accent4"/>
              </w:rPr>
              <w:t>(1 credit)</w:t>
            </w:r>
          </w:p>
          <w:p w14:paraId="4FB21319" w14:textId="7C92EF8F" w:rsidR="002D5D01" w:rsidRPr="002D3AC5" w:rsidRDefault="002D5D01" w:rsidP="002D5D01">
            <w:pPr>
              <w:jc w:val="center"/>
              <w:rPr>
                <w:color w:val="FFC000" w:themeColor="accent4"/>
              </w:rPr>
            </w:pPr>
          </w:p>
        </w:tc>
        <w:tc>
          <w:tcPr>
            <w:tcW w:w="4306" w:type="dxa"/>
          </w:tcPr>
          <w:p w14:paraId="22A998E0" w14:textId="77777777" w:rsidR="002D5D01" w:rsidRPr="002D5D01" w:rsidRDefault="002D5D01" w:rsidP="002D5D01">
            <w:pPr>
              <w:jc w:val="center"/>
              <w:rPr>
                <w:color w:val="00B0F0"/>
              </w:rPr>
            </w:pPr>
            <w:r w:rsidRPr="002D5D01">
              <w:rPr>
                <w:color w:val="00B0F0"/>
              </w:rPr>
              <w:t>Commercial Photography I</w:t>
            </w:r>
          </w:p>
          <w:p w14:paraId="5F5A8C82" w14:textId="77777777" w:rsidR="002D5D01" w:rsidRPr="002D5D01" w:rsidRDefault="002D5D01" w:rsidP="002D5D01">
            <w:pPr>
              <w:jc w:val="center"/>
              <w:rPr>
                <w:color w:val="00B0F0"/>
              </w:rPr>
            </w:pPr>
            <w:r w:rsidRPr="002D5D01">
              <w:rPr>
                <w:color w:val="00B0F0"/>
              </w:rPr>
              <w:t>(1 credit)</w:t>
            </w:r>
          </w:p>
          <w:p w14:paraId="5364A697" w14:textId="77777777" w:rsidR="002D5D01" w:rsidRPr="002D5D01" w:rsidRDefault="002D5D01" w:rsidP="002D5D01">
            <w:pPr>
              <w:jc w:val="center"/>
              <w:rPr>
                <w:color w:val="00B0F0"/>
              </w:rPr>
            </w:pPr>
          </w:p>
        </w:tc>
      </w:tr>
      <w:tr w:rsidR="002D5D01" w:rsidRPr="00C839CB" w14:paraId="6AB6726E" w14:textId="5757C1F3" w:rsidTr="002D5D01">
        <w:tc>
          <w:tcPr>
            <w:tcW w:w="1542" w:type="dxa"/>
          </w:tcPr>
          <w:p w14:paraId="0CC59D1F" w14:textId="77777777" w:rsidR="002D5D01" w:rsidRPr="002D3AC5" w:rsidRDefault="002D5D01" w:rsidP="002D5D01">
            <w:pPr>
              <w:rPr>
                <w:b/>
                <w:bCs/>
              </w:rPr>
            </w:pPr>
            <w:r w:rsidRPr="002D3AC5">
              <w:rPr>
                <w:b/>
                <w:bCs/>
              </w:rPr>
              <w:t>11</w:t>
            </w:r>
            <w:r w:rsidRPr="002D3AC5">
              <w:rPr>
                <w:b/>
                <w:bCs/>
                <w:vertAlign w:val="superscript"/>
              </w:rPr>
              <w:t>th</w:t>
            </w:r>
            <w:r w:rsidRPr="002D3AC5">
              <w:rPr>
                <w:b/>
                <w:bCs/>
              </w:rPr>
              <w:t xml:space="preserve"> Grade</w:t>
            </w:r>
          </w:p>
        </w:tc>
        <w:tc>
          <w:tcPr>
            <w:tcW w:w="4308" w:type="dxa"/>
            <w:vAlign w:val="bottom"/>
          </w:tcPr>
          <w:p w14:paraId="142975BF" w14:textId="77777777" w:rsidR="002D5D01" w:rsidRPr="002D3AC5" w:rsidRDefault="002D5D01" w:rsidP="002D5D01">
            <w:pPr>
              <w:jc w:val="center"/>
              <w:rPr>
                <w:color w:val="92D050"/>
              </w:rPr>
            </w:pPr>
            <w:r w:rsidRPr="002D3AC5">
              <w:rPr>
                <w:color w:val="92D050"/>
              </w:rPr>
              <w:t>Audio Video Production II</w:t>
            </w:r>
          </w:p>
          <w:p w14:paraId="1596DECE" w14:textId="77777777" w:rsidR="002D5D01" w:rsidRPr="002D3AC5" w:rsidRDefault="002D5D01" w:rsidP="002D5D01">
            <w:pPr>
              <w:jc w:val="center"/>
              <w:rPr>
                <w:color w:val="92D050"/>
              </w:rPr>
            </w:pPr>
            <w:r w:rsidRPr="002D3AC5">
              <w:rPr>
                <w:color w:val="92D050"/>
              </w:rPr>
              <w:t>(1 credit)</w:t>
            </w:r>
          </w:p>
          <w:p w14:paraId="57EE4413" w14:textId="77777777" w:rsidR="002D5D01" w:rsidRPr="002D3AC5" w:rsidRDefault="002D5D01" w:rsidP="002D5D01">
            <w:pPr>
              <w:jc w:val="center"/>
              <w:rPr>
                <w:color w:val="92D050"/>
              </w:rPr>
            </w:pPr>
          </w:p>
        </w:tc>
        <w:tc>
          <w:tcPr>
            <w:tcW w:w="4306" w:type="dxa"/>
          </w:tcPr>
          <w:p w14:paraId="18C0BA9E" w14:textId="1D9FD361" w:rsidR="002D5D01" w:rsidRPr="002D3AC5" w:rsidRDefault="002D5D01" w:rsidP="002D5D01">
            <w:pPr>
              <w:jc w:val="center"/>
              <w:rPr>
                <w:color w:val="FFC000" w:themeColor="accent4"/>
              </w:rPr>
            </w:pPr>
            <w:r>
              <w:rPr>
                <w:color w:val="FFC000" w:themeColor="accent4"/>
              </w:rPr>
              <w:t>Graphic Design and Illustration I</w:t>
            </w:r>
            <w:r w:rsidR="00C63291">
              <w:rPr>
                <w:color w:val="FFC000" w:themeColor="accent4"/>
              </w:rPr>
              <w:t xml:space="preserve"> (Yearbook)</w:t>
            </w:r>
          </w:p>
          <w:p w14:paraId="34C3F75F" w14:textId="64B831B6" w:rsidR="002D5D01" w:rsidRPr="002D3AC5" w:rsidRDefault="002D5D01" w:rsidP="002D5D01">
            <w:pPr>
              <w:jc w:val="center"/>
              <w:rPr>
                <w:color w:val="FFC000" w:themeColor="accent4"/>
              </w:rPr>
            </w:pPr>
            <w:r w:rsidRPr="002D3AC5">
              <w:rPr>
                <w:color w:val="FFC000" w:themeColor="accent4"/>
              </w:rPr>
              <w:t>(1 credit)</w:t>
            </w:r>
          </w:p>
          <w:p w14:paraId="20F257A3" w14:textId="77777777" w:rsidR="002D5D01" w:rsidRPr="002D3AC5" w:rsidRDefault="002D5D01" w:rsidP="002D5D01">
            <w:pPr>
              <w:jc w:val="center"/>
              <w:rPr>
                <w:color w:val="FFC000" w:themeColor="accent4"/>
              </w:rPr>
            </w:pPr>
          </w:p>
        </w:tc>
        <w:tc>
          <w:tcPr>
            <w:tcW w:w="4306" w:type="dxa"/>
          </w:tcPr>
          <w:p w14:paraId="6BD0ECBC" w14:textId="3B4BD1ED" w:rsidR="002D5D01" w:rsidRPr="002D5D01" w:rsidRDefault="002D5D01" w:rsidP="002D5D01">
            <w:pPr>
              <w:jc w:val="center"/>
              <w:rPr>
                <w:color w:val="00B0F0"/>
              </w:rPr>
            </w:pPr>
            <w:r w:rsidRPr="002D5D01">
              <w:rPr>
                <w:color w:val="00B0F0"/>
              </w:rPr>
              <w:t>Commercial Photography I</w:t>
            </w:r>
            <w:r>
              <w:rPr>
                <w:color w:val="00B0F0"/>
              </w:rPr>
              <w:t>I</w:t>
            </w:r>
          </w:p>
          <w:p w14:paraId="4916D9D0" w14:textId="77777777" w:rsidR="002D5D01" w:rsidRPr="002D5D01" w:rsidRDefault="002D5D01" w:rsidP="002D5D01">
            <w:pPr>
              <w:jc w:val="center"/>
              <w:rPr>
                <w:color w:val="00B0F0"/>
              </w:rPr>
            </w:pPr>
            <w:r w:rsidRPr="002D5D01">
              <w:rPr>
                <w:color w:val="00B0F0"/>
              </w:rPr>
              <w:t>(1 credit)</w:t>
            </w:r>
          </w:p>
          <w:p w14:paraId="5CB871F9" w14:textId="77777777" w:rsidR="002D5D01" w:rsidRDefault="002D5D01" w:rsidP="002D5D01">
            <w:pPr>
              <w:jc w:val="center"/>
              <w:rPr>
                <w:color w:val="FFC000" w:themeColor="accent4"/>
              </w:rPr>
            </w:pPr>
          </w:p>
        </w:tc>
      </w:tr>
      <w:tr w:rsidR="002D5D01" w:rsidRPr="00C839CB" w14:paraId="3B67CA33" w14:textId="2AF95079" w:rsidTr="002D5D01">
        <w:tc>
          <w:tcPr>
            <w:tcW w:w="1542" w:type="dxa"/>
          </w:tcPr>
          <w:p w14:paraId="7450C484" w14:textId="77777777" w:rsidR="002D5D01" w:rsidRPr="002D3AC5" w:rsidRDefault="002D5D01" w:rsidP="002D5D01">
            <w:pPr>
              <w:rPr>
                <w:b/>
                <w:bCs/>
              </w:rPr>
            </w:pPr>
            <w:r w:rsidRPr="002D3AC5">
              <w:rPr>
                <w:b/>
                <w:bCs/>
              </w:rPr>
              <w:t>12</w:t>
            </w:r>
            <w:r w:rsidRPr="002D3AC5">
              <w:rPr>
                <w:b/>
                <w:bCs/>
                <w:vertAlign w:val="superscript"/>
              </w:rPr>
              <w:t>th</w:t>
            </w:r>
            <w:r w:rsidRPr="002D3AC5">
              <w:rPr>
                <w:b/>
                <w:bCs/>
              </w:rPr>
              <w:t xml:space="preserve"> Grade</w:t>
            </w:r>
          </w:p>
        </w:tc>
        <w:tc>
          <w:tcPr>
            <w:tcW w:w="4308" w:type="dxa"/>
            <w:vAlign w:val="bottom"/>
          </w:tcPr>
          <w:p w14:paraId="599004FF" w14:textId="77777777" w:rsidR="002D5D01" w:rsidRPr="002D3AC5" w:rsidRDefault="002D5D01" w:rsidP="002D5D01">
            <w:pPr>
              <w:jc w:val="center"/>
              <w:rPr>
                <w:color w:val="92D050"/>
              </w:rPr>
            </w:pPr>
            <w:r w:rsidRPr="002D3AC5">
              <w:rPr>
                <w:color w:val="92D050"/>
              </w:rPr>
              <w:t>Practicum in Audio Video Production</w:t>
            </w:r>
          </w:p>
          <w:p w14:paraId="051C8D06" w14:textId="77777777" w:rsidR="002D5D01" w:rsidRPr="002D3AC5" w:rsidRDefault="002D5D01" w:rsidP="002D5D01">
            <w:pPr>
              <w:jc w:val="center"/>
              <w:rPr>
                <w:color w:val="92D050"/>
              </w:rPr>
            </w:pPr>
            <w:r w:rsidRPr="002D3AC5">
              <w:rPr>
                <w:color w:val="92D050"/>
              </w:rPr>
              <w:t>(2 credits)</w:t>
            </w:r>
          </w:p>
          <w:p w14:paraId="335ABF40" w14:textId="77777777" w:rsidR="002D5D01" w:rsidRPr="002D3AC5" w:rsidRDefault="002D5D01" w:rsidP="002D5D01">
            <w:pPr>
              <w:jc w:val="center"/>
              <w:rPr>
                <w:color w:val="92D050"/>
              </w:rPr>
            </w:pPr>
          </w:p>
        </w:tc>
        <w:tc>
          <w:tcPr>
            <w:tcW w:w="4306" w:type="dxa"/>
          </w:tcPr>
          <w:p w14:paraId="494846EF" w14:textId="2A8E9733" w:rsidR="002D5D01" w:rsidRPr="002D3AC5" w:rsidRDefault="002D5D01" w:rsidP="002D5D01">
            <w:pPr>
              <w:jc w:val="center"/>
              <w:rPr>
                <w:color w:val="FFC000" w:themeColor="accent4"/>
              </w:rPr>
            </w:pPr>
            <w:r>
              <w:rPr>
                <w:color w:val="FFC000" w:themeColor="accent4"/>
              </w:rPr>
              <w:t>Graphic Design and Illustration II</w:t>
            </w:r>
            <w:r w:rsidR="00C63291">
              <w:rPr>
                <w:color w:val="FFC000" w:themeColor="accent4"/>
              </w:rPr>
              <w:t xml:space="preserve"> (Yearbook)</w:t>
            </w:r>
          </w:p>
          <w:p w14:paraId="37D95F2B" w14:textId="5CFB0C91" w:rsidR="002D5D01" w:rsidRPr="002D3AC5" w:rsidRDefault="002D5D01" w:rsidP="002D5D01">
            <w:pPr>
              <w:jc w:val="center"/>
              <w:rPr>
                <w:color w:val="FFC000" w:themeColor="accent4"/>
              </w:rPr>
            </w:pPr>
            <w:r w:rsidRPr="002D3AC5">
              <w:rPr>
                <w:color w:val="FFC000" w:themeColor="accent4"/>
              </w:rPr>
              <w:t xml:space="preserve"> </w:t>
            </w:r>
            <w:r>
              <w:rPr>
                <w:color w:val="FFC000" w:themeColor="accent4"/>
              </w:rPr>
              <w:t>(1 credit)</w:t>
            </w:r>
          </w:p>
          <w:p w14:paraId="303AD50E" w14:textId="77777777" w:rsidR="002D5D01" w:rsidRPr="002D3AC5" w:rsidRDefault="002D5D01" w:rsidP="002D5D01">
            <w:pPr>
              <w:jc w:val="center"/>
              <w:rPr>
                <w:color w:val="FFC000" w:themeColor="accent4"/>
              </w:rPr>
            </w:pPr>
          </w:p>
        </w:tc>
        <w:tc>
          <w:tcPr>
            <w:tcW w:w="4306" w:type="dxa"/>
          </w:tcPr>
          <w:p w14:paraId="7CBEA804" w14:textId="2AD1C205" w:rsidR="002D5D01" w:rsidRPr="002D5D01" w:rsidRDefault="002D5D01" w:rsidP="002D5D01">
            <w:pPr>
              <w:jc w:val="center"/>
              <w:rPr>
                <w:color w:val="00B0F0"/>
              </w:rPr>
            </w:pPr>
            <w:r w:rsidRPr="002D5D01">
              <w:rPr>
                <w:color w:val="00B0F0"/>
              </w:rPr>
              <w:t>Practicum in Commercial Photography</w:t>
            </w:r>
          </w:p>
          <w:p w14:paraId="3940AEC5" w14:textId="77777777" w:rsidR="002D5D01" w:rsidRPr="002D5D01" w:rsidRDefault="002D5D01" w:rsidP="002D5D01">
            <w:pPr>
              <w:jc w:val="center"/>
              <w:rPr>
                <w:color w:val="00B0F0"/>
              </w:rPr>
            </w:pPr>
            <w:r w:rsidRPr="002D5D01">
              <w:rPr>
                <w:color w:val="00B0F0"/>
              </w:rPr>
              <w:t>(2 credits)</w:t>
            </w:r>
          </w:p>
          <w:p w14:paraId="399104D4" w14:textId="77777777" w:rsidR="002D5D01" w:rsidRPr="002D5D01" w:rsidRDefault="002D5D01" w:rsidP="002D5D01">
            <w:pPr>
              <w:jc w:val="center"/>
              <w:rPr>
                <w:color w:val="00B0F0"/>
              </w:rPr>
            </w:pPr>
          </w:p>
        </w:tc>
      </w:tr>
      <w:tr w:rsidR="002D5D01" w14:paraId="4C81FD49" w14:textId="0B730ED0" w:rsidTr="002D5D01">
        <w:tc>
          <w:tcPr>
            <w:tcW w:w="1542" w:type="dxa"/>
          </w:tcPr>
          <w:p w14:paraId="17C4D91A" w14:textId="77777777" w:rsidR="002D5D01" w:rsidRPr="002D3AC5" w:rsidRDefault="002D5D01" w:rsidP="002D5D01">
            <w:pPr>
              <w:rPr>
                <w:b/>
                <w:bCs/>
              </w:rPr>
            </w:pPr>
          </w:p>
        </w:tc>
        <w:tc>
          <w:tcPr>
            <w:tcW w:w="4308" w:type="dxa"/>
            <w:vAlign w:val="bottom"/>
          </w:tcPr>
          <w:p w14:paraId="75C9745D" w14:textId="77777777" w:rsidR="002D5D01" w:rsidRPr="002D3AC5" w:rsidRDefault="002D5D01" w:rsidP="002D5D01">
            <w:pPr>
              <w:jc w:val="center"/>
              <w:rPr>
                <w:color w:val="92D050"/>
              </w:rPr>
            </w:pPr>
          </w:p>
        </w:tc>
        <w:tc>
          <w:tcPr>
            <w:tcW w:w="4306" w:type="dxa"/>
          </w:tcPr>
          <w:p w14:paraId="5D3F1C53" w14:textId="77777777" w:rsidR="002D5D01" w:rsidRPr="002D3AC5" w:rsidRDefault="002D5D01" w:rsidP="002D5D01">
            <w:pPr>
              <w:jc w:val="center"/>
              <w:rPr>
                <w:color w:val="FFC000" w:themeColor="accent4"/>
              </w:rPr>
            </w:pPr>
          </w:p>
        </w:tc>
        <w:tc>
          <w:tcPr>
            <w:tcW w:w="4306" w:type="dxa"/>
          </w:tcPr>
          <w:p w14:paraId="580BF436" w14:textId="77777777" w:rsidR="002D5D01" w:rsidRPr="002D3AC5" w:rsidRDefault="002D5D01" w:rsidP="002D5D01">
            <w:pPr>
              <w:jc w:val="center"/>
              <w:rPr>
                <w:color w:val="FFC000" w:themeColor="accent4"/>
              </w:rPr>
            </w:pPr>
          </w:p>
        </w:tc>
      </w:tr>
      <w:tr w:rsidR="002D5D01" w14:paraId="62895A1A" w14:textId="5DA4B3BA" w:rsidTr="002D5D01">
        <w:tc>
          <w:tcPr>
            <w:tcW w:w="1542" w:type="dxa"/>
          </w:tcPr>
          <w:p w14:paraId="31DEA9C5" w14:textId="77777777" w:rsidR="002D5D01" w:rsidRPr="002D3AC5" w:rsidRDefault="002D5D01" w:rsidP="002D5D01">
            <w:pPr>
              <w:rPr>
                <w:b/>
                <w:bCs/>
              </w:rPr>
            </w:pPr>
            <w:r w:rsidRPr="002D3AC5">
              <w:rPr>
                <w:b/>
                <w:bCs/>
              </w:rPr>
              <w:t>Additional Courses</w:t>
            </w:r>
          </w:p>
        </w:tc>
        <w:tc>
          <w:tcPr>
            <w:tcW w:w="4308" w:type="dxa"/>
            <w:vAlign w:val="bottom"/>
          </w:tcPr>
          <w:p w14:paraId="7A1A20EF" w14:textId="77777777" w:rsidR="002D5D01" w:rsidRDefault="002D5D01" w:rsidP="002D5D01">
            <w:pPr>
              <w:jc w:val="center"/>
              <w:rPr>
                <w:color w:val="92D050"/>
              </w:rPr>
            </w:pPr>
            <w:r>
              <w:rPr>
                <w:color w:val="92D050"/>
              </w:rPr>
              <w:t>Video Game Design</w:t>
            </w:r>
          </w:p>
          <w:p w14:paraId="4623B2A6" w14:textId="0EC56E2F" w:rsidR="002D5D01" w:rsidRPr="002D3AC5" w:rsidRDefault="002D5D01" w:rsidP="002D5D01">
            <w:pPr>
              <w:jc w:val="center"/>
              <w:rPr>
                <w:color w:val="92D050"/>
              </w:rPr>
            </w:pPr>
            <w:r>
              <w:rPr>
                <w:color w:val="92D050"/>
              </w:rPr>
              <w:t>(1 credit)</w:t>
            </w:r>
          </w:p>
        </w:tc>
        <w:tc>
          <w:tcPr>
            <w:tcW w:w="4306" w:type="dxa"/>
          </w:tcPr>
          <w:p w14:paraId="6D2E43B2" w14:textId="77777777" w:rsidR="002D5D01" w:rsidRDefault="002D5D01" w:rsidP="002D5D01">
            <w:pPr>
              <w:jc w:val="center"/>
              <w:rPr>
                <w:color w:val="FFC000" w:themeColor="accent4"/>
              </w:rPr>
            </w:pPr>
            <w:r>
              <w:rPr>
                <w:color w:val="FFC000" w:themeColor="accent4"/>
              </w:rPr>
              <w:t>Video Game Design</w:t>
            </w:r>
          </w:p>
          <w:p w14:paraId="679695C0" w14:textId="1F5A2EA1" w:rsidR="002D5D01" w:rsidRPr="002D3AC5" w:rsidRDefault="002D5D01" w:rsidP="002D5D01">
            <w:pPr>
              <w:jc w:val="center"/>
              <w:rPr>
                <w:color w:val="FFC000" w:themeColor="accent4"/>
              </w:rPr>
            </w:pPr>
            <w:r>
              <w:rPr>
                <w:color w:val="FFC000" w:themeColor="accent4"/>
              </w:rPr>
              <w:t>(1 credit)</w:t>
            </w:r>
          </w:p>
        </w:tc>
        <w:tc>
          <w:tcPr>
            <w:tcW w:w="4306" w:type="dxa"/>
          </w:tcPr>
          <w:p w14:paraId="479979EA" w14:textId="77777777" w:rsidR="002D5D01" w:rsidRPr="002D5D01" w:rsidRDefault="002D5D01" w:rsidP="002D5D01">
            <w:pPr>
              <w:jc w:val="center"/>
              <w:rPr>
                <w:color w:val="00B0F0"/>
              </w:rPr>
            </w:pPr>
            <w:r w:rsidRPr="002D5D01">
              <w:rPr>
                <w:color w:val="00B0F0"/>
              </w:rPr>
              <w:t>Video Game Design</w:t>
            </w:r>
          </w:p>
          <w:p w14:paraId="128FC6EE" w14:textId="65E6E8B0" w:rsidR="002D5D01" w:rsidRPr="002D5D01" w:rsidRDefault="002D5D01" w:rsidP="002D5D01">
            <w:pPr>
              <w:jc w:val="center"/>
              <w:rPr>
                <w:color w:val="00B0F0"/>
              </w:rPr>
            </w:pPr>
            <w:r w:rsidRPr="002D5D01">
              <w:rPr>
                <w:color w:val="00B0F0"/>
              </w:rPr>
              <w:t>(1 credit)</w:t>
            </w:r>
          </w:p>
        </w:tc>
      </w:tr>
      <w:tr w:rsidR="002D5D01" w14:paraId="70B93875" w14:textId="30CF6291" w:rsidTr="002D5D01">
        <w:tc>
          <w:tcPr>
            <w:tcW w:w="1542" w:type="dxa"/>
          </w:tcPr>
          <w:p w14:paraId="4A528271" w14:textId="77777777" w:rsidR="002D5D01" w:rsidRPr="002D3AC5" w:rsidRDefault="002D5D01" w:rsidP="002D5D01">
            <w:pPr>
              <w:rPr>
                <w:b/>
                <w:bCs/>
              </w:rPr>
            </w:pPr>
            <w:r w:rsidRPr="002D3AC5">
              <w:rPr>
                <w:b/>
                <w:bCs/>
              </w:rPr>
              <w:t>Certifications</w:t>
            </w:r>
          </w:p>
        </w:tc>
        <w:tc>
          <w:tcPr>
            <w:tcW w:w="4308" w:type="dxa"/>
            <w:vAlign w:val="bottom"/>
          </w:tcPr>
          <w:p w14:paraId="5A631193" w14:textId="77777777" w:rsidR="002D5D01" w:rsidRPr="002D3AC5" w:rsidRDefault="002D5D01" w:rsidP="002D5D01">
            <w:pPr>
              <w:jc w:val="center"/>
              <w:rPr>
                <w:color w:val="92D050"/>
              </w:rPr>
            </w:pPr>
            <w:r w:rsidRPr="002D3AC5">
              <w:rPr>
                <w:color w:val="92D050"/>
              </w:rPr>
              <w:t>Adobe Certified Associate</w:t>
            </w:r>
          </w:p>
          <w:p w14:paraId="25A61D27" w14:textId="77777777" w:rsidR="002D5D01" w:rsidRPr="002D3AC5" w:rsidRDefault="002D5D01" w:rsidP="002D5D01">
            <w:pPr>
              <w:jc w:val="center"/>
              <w:rPr>
                <w:color w:val="92D050"/>
              </w:rPr>
            </w:pPr>
          </w:p>
        </w:tc>
        <w:tc>
          <w:tcPr>
            <w:tcW w:w="4306" w:type="dxa"/>
          </w:tcPr>
          <w:p w14:paraId="5905EE3E" w14:textId="6D65BD54" w:rsidR="002D5D01" w:rsidRPr="002D3AC5" w:rsidRDefault="002D5D01" w:rsidP="002D5D01">
            <w:pPr>
              <w:jc w:val="center"/>
              <w:rPr>
                <w:color w:val="FFC000" w:themeColor="accent4"/>
              </w:rPr>
            </w:pPr>
            <w:r>
              <w:rPr>
                <w:color w:val="FFC000" w:themeColor="accent4"/>
              </w:rPr>
              <w:t>Adobe Certified Associate (In Design)</w:t>
            </w:r>
          </w:p>
        </w:tc>
        <w:tc>
          <w:tcPr>
            <w:tcW w:w="4306" w:type="dxa"/>
          </w:tcPr>
          <w:p w14:paraId="1F0520CE" w14:textId="2F142221" w:rsidR="002D5D01" w:rsidRPr="002D5D01" w:rsidRDefault="002D5D01" w:rsidP="002D5D01">
            <w:pPr>
              <w:jc w:val="center"/>
              <w:rPr>
                <w:color w:val="00B0F0"/>
              </w:rPr>
            </w:pPr>
            <w:r w:rsidRPr="002D5D01">
              <w:rPr>
                <w:color w:val="00B0F0"/>
              </w:rPr>
              <w:t>Adobe Certified Associate (In Design)</w:t>
            </w:r>
          </w:p>
        </w:tc>
      </w:tr>
    </w:tbl>
    <w:p w14:paraId="0CB7D1CD" w14:textId="77777777" w:rsidR="00026794" w:rsidRDefault="00026794"/>
    <w:p w14:paraId="02F84B2A" w14:textId="77777777" w:rsidR="00026794" w:rsidRDefault="00026794"/>
    <w:p w14:paraId="0A684BC0" w14:textId="77777777" w:rsidR="00026794" w:rsidRDefault="00026794"/>
    <w:p w14:paraId="5E2EAEC9" w14:textId="77777777" w:rsidR="00026794" w:rsidRDefault="00026794"/>
    <w:p w14:paraId="3FF44208" w14:textId="05F425F0" w:rsidR="007E0D17" w:rsidRDefault="007E0D17">
      <w:r>
        <w:br w:type="page"/>
      </w:r>
    </w:p>
    <w:p w14:paraId="7F90B0E9" w14:textId="77777777" w:rsidR="005B3FC3" w:rsidRPr="005B3FC3" w:rsidRDefault="005B3FC3" w:rsidP="007E0D17">
      <w:pPr>
        <w:jc w:val="center"/>
        <w:rPr>
          <w:b/>
          <w:bCs/>
          <w:sz w:val="2"/>
          <w:szCs w:val="36"/>
        </w:rPr>
      </w:pPr>
    </w:p>
    <w:p w14:paraId="22C23580" w14:textId="31D2D060" w:rsidR="007E0D17" w:rsidRPr="00B32F07" w:rsidRDefault="007E0D17" w:rsidP="007E0D17">
      <w:pPr>
        <w:jc w:val="center"/>
        <w:rPr>
          <w:b/>
          <w:bCs/>
          <w:szCs w:val="36"/>
        </w:rPr>
      </w:pPr>
      <w:r w:rsidRPr="00B32F07">
        <w:rPr>
          <w:b/>
          <w:bCs/>
          <w:szCs w:val="36"/>
        </w:rPr>
        <w:t xml:space="preserve">CTE Cluster:  </w:t>
      </w:r>
      <w:r>
        <w:rPr>
          <w:b/>
          <w:bCs/>
          <w:szCs w:val="36"/>
        </w:rPr>
        <w:t>Arts, Audio Video Technology &amp; communications</w:t>
      </w:r>
      <w:r w:rsidRPr="00B32F07">
        <w:rPr>
          <w:b/>
          <w:bCs/>
          <w:szCs w:val="36"/>
        </w:rPr>
        <w:t xml:space="preserve"> Course Descriptions</w:t>
      </w:r>
    </w:p>
    <w:p w14:paraId="0F8B3D94" w14:textId="77777777" w:rsidR="007E0D17" w:rsidRPr="005B3FC3" w:rsidRDefault="007E0D17" w:rsidP="007E0D17">
      <w:pPr>
        <w:rPr>
          <w:b/>
          <w:sz w:val="2"/>
        </w:rPr>
      </w:pPr>
    </w:p>
    <w:p w14:paraId="38D16D08" w14:textId="77777777" w:rsidR="00315099" w:rsidRDefault="00315099" w:rsidP="007E0D17">
      <w:pPr>
        <w:rPr>
          <w:b/>
          <w:sz w:val="20"/>
          <w:szCs w:val="20"/>
        </w:rPr>
      </w:pPr>
    </w:p>
    <w:p w14:paraId="6BC61494" w14:textId="214395AA" w:rsidR="007E0D17" w:rsidRPr="00B32F07" w:rsidRDefault="007E0D17" w:rsidP="007E0D17">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5CD97D20" w14:textId="4BB28A26" w:rsidR="00CB0D34" w:rsidRPr="00CB0D34" w:rsidRDefault="007E0D17" w:rsidP="00CB0D34">
      <w:pPr>
        <w:pStyle w:val="ListParagraph"/>
        <w:numPr>
          <w:ilvl w:val="0"/>
          <w:numId w:val="3"/>
        </w:numPr>
        <w:rPr>
          <w:rFonts w:eastAsia="Times New Roman" w:cstheme="minorHAnsi"/>
          <w:sz w:val="20"/>
          <w:szCs w:val="20"/>
        </w:rPr>
      </w:pPr>
      <w:r w:rsidRPr="00CB0D34">
        <w:rPr>
          <w:b/>
          <w:i/>
          <w:sz w:val="20"/>
          <w:szCs w:val="20"/>
        </w:rPr>
        <w:t xml:space="preserve">Principles of </w:t>
      </w:r>
      <w:r w:rsidR="00664805" w:rsidRPr="00CB0D34">
        <w:rPr>
          <w:b/>
          <w:i/>
          <w:sz w:val="20"/>
          <w:szCs w:val="20"/>
        </w:rPr>
        <w:t xml:space="preserve">Audio Video Technology and </w:t>
      </w:r>
      <w:r w:rsidR="00664805" w:rsidRPr="00CB0D34">
        <w:rPr>
          <w:rFonts w:cstheme="minorHAnsi"/>
          <w:b/>
          <w:i/>
          <w:sz w:val="20"/>
          <w:szCs w:val="20"/>
        </w:rPr>
        <w:t>Communication</w:t>
      </w:r>
      <w:r w:rsidRPr="00CB0D34">
        <w:rPr>
          <w:rFonts w:cstheme="minorHAnsi"/>
          <w:b/>
          <w:i/>
          <w:sz w:val="20"/>
          <w:szCs w:val="20"/>
        </w:rPr>
        <w:t xml:space="preserve"> </w:t>
      </w:r>
      <w:r w:rsidR="00CB0D34" w:rsidRPr="00CB0D34">
        <w:rPr>
          <w:rFonts w:eastAsia="Times New Roman" w:cstheme="minorHAnsi"/>
          <w:sz w:val="20"/>
          <w:szCs w:val="20"/>
        </w:rPr>
        <w:t>enables</w:t>
      </w:r>
      <w:r w:rsidR="00664805" w:rsidRPr="00CB0D34">
        <w:rPr>
          <w:rFonts w:eastAsia="Times New Roman" w:cstheme="minorHAnsi"/>
          <w:sz w:val="20"/>
          <w:szCs w:val="20"/>
        </w:rPr>
        <w:t xml:space="preserve"> student</w:t>
      </w:r>
      <w:r w:rsidR="00CB0D34" w:rsidRPr="00CB0D34">
        <w:rPr>
          <w:rFonts w:eastAsia="Times New Roman" w:cstheme="minorHAnsi"/>
          <w:sz w:val="20"/>
          <w:szCs w:val="20"/>
        </w:rPr>
        <w:t>s to</w:t>
      </w:r>
      <w:r w:rsidR="00664805" w:rsidRPr="00CB0D34">
        <w:rPr>
          <w:rFonts w:eastAsia="Times New Roman" w:cstheme="minorHAnsi"/>
          <w:sz w:val="20"/>
          <w:szCs w:val="20"/>
        </w:rPr>
        <w:t xml:space="preserve"> understand arts, audio/video technology, and communications systems. Within this context, students will be expected to develop an understanding of the various and multifaceted career opportunities in this cluster and the knowledge, skills, and educational requirements for those opportunities.</w:t>
      </w:r>
      <w:r w:rsidR="00CB0D34" w:rsidRPr="00CB0D34">
        <w:rPr>
          <w:rFonts w:eastAsia="Times New Roman" w:cstheme="minorHAnsi"/>
          <w:sz w:val="20"/>
          <w:szCs w:val="20"/>
        </w:rPr>
        <w:t xml:space="preserve">  </w:t>
      </w:r>
    </w:p>
    <w:p w14:paraId="76197276" w14:textId="77777777" w:rsidR="007E0D17" w:rsidRPr="00B32F07" w:rsidRDefault="007E0D17" w:rsidP="007E0D17">
      <w:pPr>
        <w:ind w:firstLine="720"/>
        <w:rPr>
          <w:sz w:val="20"/>
          <w:szCs w:val="20"/>
        </w:rPr>
      </w:pPr>
      <w:r w:rsidRPr="00B32F07">
        <w:rPr>
          <w:sz w:val="20"/>
          <w:szCs w:val="20"/>
        </w:rPr>
        <w:t>Credit: 1</w:t>
      </w:r>
      <w:r w:rsidRPr="00B32F07">
        <w:rPr>
          <w:sz w:val="20"/>
          <w:szCs w:val="20"/>
        </w:rPr>
        <w:tab/>
      </w:r>
      <w:r w:rsidRPr="00B32F07">
        <w:rPr>
          <w:sz w:val="20"/>
          <w:szCs w:val="20"/>
        </w:rPr>
        <w:tab/>
        <w:t>Prerequisite: None</w:t>
      </w:r>
    </w:p>
    <w:p w14:paraId="49491ACB" w14:textId="77777777" w:rsidR="007E0D17" w:rsidRPr="00315099" w:rsidRDefault="007E0D17" w:rsidP="007E0D17">
      <w:pPr>
        <w:rPr>
          <w:b/>
          <w:sz w:val="20"/>
          <w:szCs w:val="20"/>
        </w:rPr>
      </w:pPr>
    </w:p>
    <w:p w14:paraId="1495B664" w14:textId="77777777" w:rsidR="007E0D17" w:rsidRPr="00B32F07" w:rsidRDefault="007E0D17" w:rsidP="007E0D17">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6ED24A58" w14:textId="48922C40" w:rsidR="00CB0D34" w:rsidRPr="00CB0D34" w:rsidRDefault="00CB0D34" w:rsidP="003A2054">
      <w:pPr>
        <w:pStyle w:val="ListParagraph"/>
        <w:numPr>
          <w:ilvl w:val="0"/>
          <w:numId w:val="3"/>
        </w:numPr>
        <w:rPr>
          <w:rFonts w:eastAsia="Times New Roman" w:cstheme="minorHAnsi"/>
          <w:sz w:val="20"/>
          <w:szCs w:val="20"/>
        </w:rPr>
      </w:pPr>
      <w:r w:rsidRPr="00CB0D34">
        <w:rPr>
          <w:b/>
          <w:i/>
          <w:sz w:val="20"/>
          <w:szCs w:val="20"/>
        </w:rPr>
        <w:t>Audio Video Production I</w:t>
      </w:r>
      <w:r w:rsidR="007E0D17" w:rsidRPr="00CB0D34">
        <w:rPr>
          <w:sz w:val="20"/>
          <w:szCs w:val="20"/>
        </w:rPr>
        <w:t xml:space="preserve"> </w:t>
      </w:r>
      <w:r w:rsidRPr="00CB0D34">
        <w:rPr>
          <w:sz w:val="20"/>
          <w:szCs w:val="20"/>
        </w:rPr>
        <w:t>will allow students to</w:t>
      </w:r>
      <w:r w:rsidRPr="00CB0D34">
        <w:rPr>
          <w:rFonts w:eastAsia="Times New Roman" w:cstheme="minorHAnsi"/>
          <w:sz w:val="20"/>
          <w:szCs w:val="20"/>
        </w:rPr>
        <w:t xml:space="preserve"> develop the technical knowledge and skills needed for success in the Arts, Audio/Video Technology, and Communications Career Cluster.  Students will be expected to develop an understanding of the industry with a focus on pre-production, production, and post-production audio and video products.</w:t>
      </w:r>
    </w:p>
    <w:p w14:paraId="006E66B0" w14:textId="62874A50" w:rsidR="00CB0D34" w:rsidRPr="00B32F07" w:rsidRDefault="00CB0D34" w:rsidP="00CB0D34">
      <w:pPr>
        <w:ind w:firstLine="720"/>
        <w:rPr>
          <w:sz w:val="20"/>
          <w:szCs w:val="20"/>
        </w:rPr>
      </w:pPr>
      <w:r w:rsidRPr="00B32F07">
        <w:rPr>
          <w:sz w:val="20"/>
          <w:szCs w:val="20"/>
        </w:rPr>
        <w:t>Credit: 1</w:t>
      </w:r>
      <w:r w:rsidRPr="00B32F07">
        <w:rPr>
          <w:sz w:val="20"/>
          <w:szCs w:val="20"/>
        </w:rPr>
        <w:tab/>
      </w:r>
      <w:r w:rsidRPr="00B32F07">
        <w:rPr>
          <w:sz w:val="20"/>
          <w:szCs w:val="20"/>
        </w:rPr>
        <w:tab/>
        <w:t xml:space="preserve">Prerequisite: </w:t>
      </w:r>
      <w:r>
        <w:rPr>
          <w:sz w:val="20"/>
          <w:szCs w:val="20"/>
        </w:rPr>
        <w:t>Principles of Audio Video Technology and Communications</w:t>
      </w:r>
    </w:p>
    <w:p w14:paraId="7864A039" w14:textId="6907E14D" w:rsidR="00CB0D34" w:rsidRPr="00CB0D34" w:rsidRDefault="00CB0D34" w:rsidP="00CB0D34">
      <w:pPr>
        <w:pStyle w:val="ListParagraph"/>
        <w:numPr>
          <w:ilvl w:val="0"/>
          <w:numId w:val="3"/>
        </w:numPr>
        <w:rPr>
          <w:rFonts w:eastAsia="Times New Roman" w:cstheme="minorHAnsi"/>
          <w:sz w:val="20"/>
          <w:szCs w:val="20"/>
        </w:rPr>
      </w:pPr>
      <w:r w:rsidRPr="00CB0D34">
        <w:rPr>
          <w:b/>
          <w:i/>
          <w:sz w:val="20"/>
          <w:szCs w:val="20"/>
        </w:rPr>
        <w:t xml:space="preserve">Commercial Photography I </w:t>
      </w:r>
      <w:r w:rsidR="007E0D17" w:rsidRPr="00CB0D34">
        <w:rPr>
          <w:sz w:val="20"/>
          <w:szCs w:val="20"/>
        </w:rPr>
        <w:t xml:space="preserve">will allow students to </w:t>
      </w:r>
      <w:r w:rsidRPr="00CB0D34">
        <w:rPr>
          <w:sz w:val="20"/>
          <w:szCs w:val="20"/>
        </w:rPr>
        <w:t xml:space="preserve">develop the </w:t>
      </w:r>
      <w:r w:rsidRPr="00CB0D34">
        <w:rPr>
          <w:rFonts w:eastAsia="Times New Roman" w:cstheme="minorHAnsi"/>
          <w:sz w:val="20"/>
          <w:szCs w:val="20"/>
        </w:rPr>
        <w:t xml:space="preserve">knowledge and skills needed for success in the Arts, Audio/Video Technology, and Communications Career Cluster, students will be expected to develop an understanding of the commercial photography industry with a focus on creating quality photographs. </w:t>
      </w:r>
    </w:p>
    <w:p w14:paraId="23D587F8" w14:textId="77777777" w:rsidR="00CB0D34" w:rsidRPr="00CB0D34" w:rsidRDefault="00CB0D34" w:rsidP="00CB0D34">
      <w:pPr>
        <w:pStyle w:val="ListParagraph"/>
        <w:rPr>
          <w:sz w:val="20"/>
          <w:szCs w:val="20"/>
        </w:rPr>
      </w:pPr>
      <w:r w:rsidRPr="00CB0D34">
        <w:rPr>
          <w:sz w:val="20"/>
          <w:szCs w:val="20"/>
        </w:rPr>
        <w:t>Credit: 1</w:t>
      </w:r>
      <w:r w:rsidRPr="00CB0D34">
        <w:rPr>
          <w:sz w:val="20"/>
          <w:szCs w:val="20"/>
        </w:rPr>
        <w:tab/>
      </w:r>
      <w:r w:rsidRPr="00CB0D34">
        <w:rPr>
          <w:sz w:val="20"/>
          <w:szCs w:val="20"/>
        </w:rPr>
        <w:tab/>
        <w:t>Prerequisite: Principles of Audio Video Technology and Communications</w:t>
      </w:r>
    </w:p>
    <w:p w14:paraId="6E5B3843" w14:textId="77777777" w:rsidR="00CB0D34" w:rsidRPr="00315099" w:rsidRDefault="00CB0D34" w:rsidP="00CB0D34">
      <w:pPr>
        <w:rPr>
          <w:sz w:val="20"/>
          <w:szCs w:val="20"/>
        </w:rPr>
      </w:pPr>
    </w:p>
    <w:p w14:paraId="33296943" w14:textId="77777777" w:rsidR="007E0D17" w:rsidRPr="00B32F07" w:rsidRDefault="007E0D17" w:rsidP="007E0D17">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151F646A" w14:textId="2DBD39B9" w:rsidR="00CB0D34" w:rsidRPr="005B3FC3" w:rsidRDefault="00CB0D34" w:rsidP="005B3FC3">
      <w:pPr>
        <w:pStyle w:val="ListParagraph"/>
        <w:numPr>
          <w:ilvl w:val="0"/>
          <w:numId w:val="3"/>
        </w:numPr>
        <w:rPr>
          <w:rFonts w:eastAsia="Times New Roman" w:cstheme="minorHAnsi"/>
          <w:sz w:val="20"/>
          <w:szCs w:val="20"/>
        </w:rPr>
      </w:pPr>
      <w:r w:rsidRPr="000528CB">
        <w:rPr>
          <w:b/>
          <w:i/>
          <w:sz w:val="20"/>
          <w:szCs w:val="20"/>
        </w:rPr>
        <w:t>Audio Video Production II</w:t>
      </w:r>
      <w:r w:rsidRPr="000528CB">
        <w:rPr>
          <w:sz w:val="20"/>
          <w:szCs w:val="20"/>
        </w:rPr>
        <w:t xml:space="preserve"> will allow students to develop the </w:t>
      </w:r>
      <w:r w:rsidRPr="000528CB">
        <w:rPr>
          <w:rFonts w:eastAsia="Times New Roman" w:cstheme="minorHAnsi"/>
          <w:sz w:val="20"/>
          <w:szCs w:val="20"/>
        </w:rPr>
        <w:t xml:space="preserve">advanced knowledge and skills needed for success in the Arts, Audio/Video Technology, </w:t>
      </w:r>
      <w:r w:rsidRPr="005B3FC3">
        <w:rPr>
          <w:rFonts w:eastAsia="Times New Roman" w:cstheme="minorHAnsi"/>
          <w:sz w:val="20"/>
          <w:szCs w:val="20"/>
        </w:rPr>
        <w:t xml:space="preserve">and Communications Career Cluster, students will be expected to develop an advanced understanding of the industry with a focus on pre-production, production, and post-production products. </w:t>
      </w:r>
    </w:p>
    <w:p w14:paraId="13B961F9" w14:textId="1C5B2F3B" w:rsidR="000528CB" w:rsidRPr="00CB0D34" w:rsidRDefault="000528CB" w:rsidP="000528CB">
      <w:pPr>
        <w:pStyle w:val="ListParagraph"/>
        <w:rPr>
          <w:sz w:val="20"/>
          <w:szCs w:val="20"/>
        </w:rPr>
      </w:pPr>
      <w:r w:rsidRPr="00CB0D34">
        <w:rPr>
          <w:sz w:val="20"/>
          <w:szCs w:val="20"/>
        </w:rPr>
        <w:t>Credit: 1</w:t>
      </w:r>
      <w:r w:rsidRPr="00CB0D34">
        <w:rPr>
          <w:sz w:val="20"/>
          <w:szCs w:val="20"/>
        </w:rPr>
        <w:tab/>
      </w:r>
      <w:r w:rsidRPr="00CB0D34">
        <w:rPr>
          <w:sz w:val="20"/>
          <w:szCs w:val="20"/>
        </w:rPr>
        <w:tab/>
        <w:t xml:space="preserve">Prerequisite: </w:t>
      </w:r>
      <w:r>
        <w:rPr>
          <w:sz w:val="20"/>
          <w:szCs w:val="20"/>
        </w:rPr>
        <w:t>Audio Video Production I</w:t>
      </w:r>
    </w:p>
    <w:p w14:paraId="48EE3284" w14:textId="4C709156" w:rsidR="000528CB" w:rsidRPr="000528CB" w:rsidRDefault="000528CB" w:rsidP="003A2054">
      <w:pPr>
        <w:pStyle w:val="ListParagraph"/>
        <w:numPr>
          <w:ilvl w:val="0"/>
          <w:numId w:val="3"/>
        </w:numPr>
        <w:rPr>
          <w:rFonts w:eastAsia="Times New Roman" w:cstheme="minorHAnsi"/>
          <w:sz w:val="20"/>
          <w:szCs w:val="20"/>
        </w:rPr>
      </w:pPr>
      <w:r w:rsidRPr="000528CB">
        <w:rPr>
          <w:b/>
          <w:i/>
          <w:sz w:val="20"/>
          <w:szCs w:val="20"/>
        </w:rPr>
        <w:t>Graphic</w:t>
      </w:r>
      <w:r w:rsidR="007E0D17" w:rsidRPr="000528CB">
        <w:rPr>
          <w:b/>
          <w:i/>
          <w:sz w:val="20"/>
          <w:szCs w:val="20"/>
        </w:rPr>
        <w:t xml:space="preserve"> Design</w:t>
      </w:r>
      <w:r w:rsidRPr="000528CB">
        <w:rPr>
          <w:b/>
          <w:i/>
          <w:sz w:val="20"/>
          <w:szCs w:val="20"/>
        </w:rPr>
        <w:t xml:space="preserve"> and Illustration I</w:t>
      </w:r>
      <w:r w:rsidR="007E0D17" w:rsidRPr="000528CB">
        <w:rPr>
          <w:sz w:val="20"/>
          <w:szCs w:val="20"/>
        </w:rPr>
        <w:t xml:space="preserve"> </w:t>
      </w:r>
      <w:r w:rsidRPr="000528CB">
        <w:rPr>
          <w:sz w:val="20"/>
          <w:szCs w:val="20"/>
        </w:rPr>
        <w:t xml:space="preserve">will allow students to develop the </w:t>
      </w:r>
      <w:r w:rsidRPr="000528CB">
        <w:rPr>
          <w:rFonts w:eastAsia="Times New Roman" w:cstheme="minorHAnsi"/>
          <w:sz w:val="20"/>
          <w:szCs w:val="20"/>
        </w:rPr>
        <w:t>knowledge and skills needed for success in the Arts, Audio/Video Technology, and Communications Career Cluster, students will be expected to develop an understanding of the industry with a focus on fundamental elements and principles of visual art and design.</w:t>
      </w:r>
    </w:p>
    <w:p w14:paraId="5AD8C076" w14:textId="71CBB8B3" w:rsidR="000528CB" w:rsidRDefault="000528CB" w:rsidP="000528CB">
      <w:pPr>
        <w:pStyle w:val="ListParagraph"/>
        <w:rPr>
          <w:sz w:val="20"/>
          <w:szCs w:val="20"/>
        </w:rPr>
      </w:pPr>
      <w:r w:rsidRPr="00CB0D34">
        <w:rPr>
          <w:sz w:val="20"/>
          <w:szCs w:val="20"/>
        </w:rPr>
        <w:t>Credit: 1</w:t>
      </w:r>
      <w:r w:rsidRPr="00CB0D34">
        <w:rPr>
          <w:sz w:val="20"/>
          <w:szCs w:val="20"/>
        </w:rPr>
        <w:tab/>
      </w:r>
      <w:r w:rsidRPr="00CB0D34">
        <w:rPr>
          <w:sz w:val="20"/>
          <w:szCs w:val="20"/>
        </w:rPr>
        <w:tab/>
        <w:t xml:space="preserve">Prerequisite: </w:t>
      </w:r>
      <w:r>
        <w:rPr>
          <w:sz w:val="20"/>
          <w:szCs w:val="20"/>
        </w:rPr>
        <w:t>Commercial Photography I</w:t>
      </w:r>
    </w:p>
    <w:p w14:paraId="2F799294" w14:textId="77F92EC9" w:rsidR="002D5D01" w:rsidRPr="00315099" w:rsidRDefault="002D5D01" w:rsidP="002D5D01">
      <w:pPr>
        <w:pStyle w:val="ListParagraph"/>
        <w:numPr>
          <w:ilvl w:val="0"/>
          <w:numId w:val="3"/>
        </w:numPr>
        <w:rPr>
          <w:sz w:val="16"/>
          <w:szCs w:val="20"/>
        </w:rPr>
      </w:pPr>
      <w:r w:rsidRPr="00CB0D34">
        <w:rPr>
          <w:b/>
          <w:i/>
          <w:sz w:val="20"/>
          <w:szCs w:val="20"/>
        </w:rPr>
        <w:t>Commercial Photography I</w:t>
      </w:r>
      <w:r w:rsidR="00315099">
        <w:rPr>
          <w:b/>
          <w:i/>
          <w:sz w:val="20"/>
          <w:szCs w:val="20"/>
        </w:rPr>
        <w:t xml:space="preserve">I </w:t>
      </w:r>
      <w:r w:rsidR="00315099">
        <w:rPr>
          <w:sz w:val="20"/>
          <w:szCs w:val="20"/>
        </w:rPr>
        <w:t xml:space="preserve">will allow </w:t>
      </w:r>
      <w:r w:rsidR="00315099" w:rsidRPr="00315099">
        <w:rPr>
          <w:sz w:val="20"/>
        </w:rPr>
        <w:t>students to develop an advanced technical understanding of the commercial photography industry with a focus on producing, promoting, and presenting professional quality photographs.</w:t>
      </w:r>
    </w:p>
    <w:p w14:paraId="597DCFC8" w14:textId="77777777" w:rsidR="00315099" w:rsidRDefault="00315099" w:rsidP="00315099">
      <w:pPr>
        <w:pStyle w:val="ListParagraph"/>
        <w:numPr>
          <w:ilvl w:val="0"/>
          <w:numId w:val="3"/>
        </w:numPr>
        <w:rPr>
          <w:sz w:val="20"/>
          <w:szCs w:val="20"/>
        </w:rPr>
      </w:pPr>
      <w:r w:rsidRPr="00CB0D34">
        <w:rPr>
          <w:sz w:val="20"/>
          <w:szCs w:val="20"/>
        </w:rPr>
        <w:t>Credit: 1</w:t>
      </w:r>
      <w:r w:rsidRPr="00CB0D34">
        <w:rPr>
          <w:sz w:val="20"/>
          <w:szCs w:val="20"/>
        </w:rPr>
        <w:tab/>
      </w:r>
      <w:r w:rsidRPr="00CB0D34">
        <w:rPr>
          <w:sz w:val="20"/>
          <w:szCs w:val="20"/>
        </w:rPr>
        <w:tab/>
        <w:t xml:space="preserve">Prerequisite: </w:t>
      </w:r>
      <w:r>
        <w:rPr>
          <w:sz w:val="20"/>
          <w:szCs w:val="20"/>
        </w:rPr>
        <w:t>Commercial Photography I</w:t>
      </w:r>
    </w:p>
    <w:p w14:paraId="2D84CE8E" w14:textId="77777777" w:rsidR="00315099" w:rsidRPr="00315099" w:rsidRDefault="00315099" w:rsidP="00315099">
      <w:pPr>
        <w:pStyle w:val="ListParagraph"/>
        <w:rPr>
          <w:sz w:val="20"/>
          <w:szCs w:val="20"/>
        </w:rPr>
      </w:pPr>
    </w:p>
    <w:p w14:paraId="046B1965" w14:textId="77777777" w:rsidR="000528CB" w:rsidRPr="00447877" w:rsidRDefault="000528CB" w:rsidP="000528CB">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2B0168CB" w14:textId="2A367AD7" w:rsidR="009C5D2D" w:rsidRDefault="000528CB" w:rsidP="009C5D2D">
      <w:pPr>
        <w:pStyle w:val="ListParagraph"/>
        <w:numPr>
          <w:ilvl w:val="0"/>
          <w:numId w:val="3"/>
        </w:numPr>
        <w:rPr>
          <w:rFonts w:eastAsia="Times New Roman" w:cstheme="minorHAnsi"/>
          <w:sz w:val="20"/>
          <w:szCs w:val="20"/>
        </w:rPr>
      </w:pPr>
      <w:r w:rsidRPr="009C5D2D">
        <w:rPr>
          <w:b/>
          <w:i/>
          <w:sz w:val="20"/>
          <w:szCs w:val="20"/>
        </w:rPr>
        <w:t>Practicum in Audio Video Production</w:t>
      </w:r>
      <w:r w:rsidRPr="009C5D2D">
        <w:rPr>
          <w:sz w:val="20"/>
          <w:szCs w:val="20"/>
        </w:rPr>
        <w:t xml:space="preserve"> </w:t>
      </w:r>
      <w:r w:rsidR="009C5D2D" w:rsidRPr="009C5D2D">
        <w:rPr>
          <w:sz w:val="20"/>
          <w:szCs w:val="20"/>
        </w:rPr>
        <w:t xml:space="preserve">will allow students to develop </w:t>
      </w:r>
      <w:r w:rsidR="009C5D2D" w:rsidRPr="009C5D2D">
        <w:rPr>
          <w:rFonts w:cstheme="minorHAnsi"/>
          <w:sz w:val="20"/>
          <w:szCs w:val="20"/>
        </w:rPr>
        <w:t xml:space="preserve">the </w:t>
      </w:r>
      <w:r w:rsidR="009C5D2D" w:rsidRPr="009C5D2D">
        <w:rPr>
          <w:rFonts w:eastAsia="Times New Roman" w:cstheme="minorHAnsi"/>
          <w:sz w:val="20"/>
          <w:szCs w:val="20"/>
        </w:rPr>
        <w:t xml:space="preserve">advanced technical knowledge and skills needed for success in the Arts, Audio/Video Technology, and Communications Career Cluster, students will be expected to develop an increasing understanding of the industry with a focus on applying pre-production, production, and post-production audio and video products in a professional environment. </w:t>
      </w:r>
    </w:p>
    <w:p w14:paraId="07135A35" w14:textId="59C0B2EC" w:rsidR="009C5D2D" w:rsidRPr="009C5D2D" w:rsidRDefault="009C5D2D" w:rsidP="009C5D2D">
      <w:pPr>
        <w:pStyle w:val="ListParagraph"/>
        <w:rPr>
          <w:rFonts w:eastAsia="Times New Roman" w:cstheme="minorHAnsi"/>
          <w:sz w:val="20"/>
          <w:szCs w:val="20"/>
        </w:rPr>
      </w:pPr>
      <w:r>
        <w:rPr>
          <w:sz w:val="20"/>
          <w:szCs w:val="20"/>
        </w:rPr>
        <w:t>Credit: 2</w:t>
      </w:r>
      <w:r w:rsidRPr="00CB0D34">
        <w:rPr>
          <w:sz w:val="20"/>
          <w:szCs w:val="20"/>
        </w:rPr>
        <w:tab/>
      </w:r>
      <w:r w:rsidRPr="00CB0D34">
        <w:rPr>
          <w:sz w:val="20"/>
          <w:szCs w:val="20"/>
        </w:rPr>
        <w:tab/>
        <w:t xml:space="preserve">Prerequisite: </w:t>
      </w:r>
      <w:r>
        <w:rPr>
          <w:sz w:val="20"/>
          <w:szCs w:val="20"/>
        </w:rPr>
        <w:t>Audio Video Production II</w:t>
      </w:r>
    </w:p>
    <w:p w14:paraId="2681C68B" w14:textId="77777777" w:rsidR="00315099" w:rsidRDefault="00315099">
      <w:pPr>
        <w:rPr>
          <w:b/>
          <w:i/>
          <w:sz w:val="20"/>
          <w:szCs w:val="20"/>
        </w:rPr>
      </w:pPr>
      <w:r>
        <w:rPr>
          <w:b/>
          <w:i/>
          <w:sz w:val="20"/>
          <w:szCs w:val="20"/>
        </w:rPr>
        <w:br w:type="page"/>
      </w:r>
    </w:p>
    <w:p w14:paraId="0530B57D" w14:textId="77777777" w:rsidR="00315099" w:rsidRPr="00315099" w:rsidRDefault="00315099" w:rsidP="00315099">
      <w:pPr>
        <w:pStyle w:val="ListParagraph"/>
        <w:rPr>
          <w:rFonts w:eastAsia="Times New Roman" w:cstheme="minorHAnsi"/>
          <w:sz w:val="20"/>
          <w:szCs w:val="20"/>
        </w:rPr>
      </w:pPr>
    </w:p>
    <w:p w14:paraId="2FE50DC6" w14:textId="17D5EEA4" w:rsidR="005B3FC3" w:rsidRPr="005B3FC3" w:rsidRDefault="009C5D2D" w:rsidP="005B3FC3">
      <w:pPr>
        <w:pStyle w:val="ListParagraph"/>
        <w:numPr>
          <w:ilvl w:val="0"/>
          <w:numId w:val="3"/>
        </w:numPr>
        <w:rPr>
          <w:rFonts w:eastAsia="Times New Roman" w:cstheme="minorHAnsi"/>
          <w:sz w:val="20"/>
          <w:szCs w:val="20"/>
        </w:rPr>
      </w:pPr>
      <w:r w:rsidRPr="005B3FC3">
        <w:rPr>
          <w:b/>
          <w:i/>
          <w:sz w:val="20"/>
          <w:szCs w:val="20"/>
        </w:rPr>
        <w:t xml:space="preserve">Graphic Design and Illustration </w:t>
      </w:r>
      <w:r w:rsidR="005B3FC3" w:rsidRPr="005B3FC3">
        <w:rPr>
          <w:b/>
          <w:i/>
          <w:sz w:val="20"/>
          <w:szCs w:val="20"/>
        </w:rPr>
        <w:t>I</w:t>
      </w:r>
      <w:r w:rsidRPr="005B3FC3">
        <w:rPr>
          <w:b/>
          <w:i/>
          <w:sz w:val="20"/>
          <w:szCs w:val="20"/>
        </w:rPr>
        <w:t>I</w:t>
      </w:r>
      <w:r w:rsidRPr="005B3FC3">
        <w:rPr>
          <w:sz w:val="20"/>
          <w:szCs w:val="20"/>
        </w:rPr>
        <w:t xml:space="preserve"> will allow students to develop</w:t>
      </w:r>
      <w:r w:rsidR="005B3FC3" w:rsidRPr="005B3FC3">
        <w:rPr>
          <w:sz w:val="20"/>
          <w:szCs w:val="20"/>
        </w:rPr>
        <w:t xml:space="preserve"> </w:t>
      </w:r>
      <w:r w:rsidR="005B3FC3" w:rsidRPr="005B3FC3">
        <w:rPr>
          <w:rFonts w:eastAsia="Times New Roman" w:cstheme="minorHAnsi"/>
          <w:sz w:val="20"/>
          <w:szCs w:val="20"/>
        </w:rPr>
        <w:t>an advanced understanding of the industry with a focus on mastery of content knowledge and skills.</w:t>
      </w:r>
    </w:p>
    <w:p w14:paraId="3B35EDCA" w14:textId="77777777" w:rsidR="00C63291" w:rsidRDefault="000528CB" w:rsidP="00315099">
      <w:pPr>
        <w:pStyle w:val="ListParagraph"/>
        <w:rPr>
          <w:sz w:val="20"/>
          <w:szCs w:val="20"/>
        </w:rPr>
      </w:pPr>
      <w:r w:rsidRPr="005B3FC3">
        <w:rPr>
          <w:sz w:val="20"/>
          <w:szCs w:val="20"/>
        </w:rPr>
        <w:t>Credit: 1</w:t>
      </w:r>
      <w:r w:rsidRPr="005B3FC3">
        <w:rPr>
          <w:sz w:val="20"/>
          <w:szCs w:val="20"/>
        </w:rPr>
        <w:tab/>
      </w:r>
      <w:r w:rsidRPr="005B3FC3">
        <w:rPr>
          <w:sz w:val="20"/>
          <w:szCs w:val="20"/>
        </w:rPr>
        <w:tab/>
        <w:t xml:space="preserve">Prerequisite: </w:t>
      </w:r>
      <w:r w:rsidR="005B3FC3">
        <w:rPr>
          <w:sz w:val="20"/>
          <w:szCs w:val="20"/>
        </w:rPr>
        <w:t>Graphic Design and Illustrat</w:t>
      </w:r>
      <w:r w:rsidR="00315099">
        <w:rPr>
          <w:sz w:val="20"/>
          <w:szCs w:val="20"/>
        </w:rPr>
        <w:t xml:space="preserve">ion </w:t>
      </w:r>
    </w:p>
    <w:p w14:paraId="6A7B48D6" w14:textId="138A4997" w:rsidR="00315099" w:rsidRDefault="00315099" w:rsidP="00C63291">
      <w:pPr>
        <w:pStyle w:val="ListParagraph"/>
        <w:numPr>
          <w:ilvl w:val="0"/>
          <w:numId w:val="3"/>
        </w:numPr>
        <w:rPr>
          <w:sz w:val="20"/>
        </w:rPr>
      </w:pPr>
      <w:r w:rsidRPr="00315099">
        <w:rPr>
          <w:b/>
          <w:i/>
          <w:sz w:val="20"/>
          <w:szCs w:val="20"/>
        </w:rPr>
        <w:t xml:space="preserve">Practicum in Commercial Photography </w:t>
      </w:r>
      <w:r w:rsidRPr="00315099">
        <w:rPr>
          <w:sz w:val="20"/>
          <w:szCs w:val="20"/>
        </w:rPr>
        <w:t xml:space="preserve">will allow students to </w:t>
      </w:r>
      <w:r w:rsidRPr="00315099">
        <w:rPr>
          <w:sz w:val="20"/>
        </w:rPr>
        <w:t>develop an advanced technical understanding of the commercial photography industry with a focus on producing, promoting, and presenting professional quality photographs.</w:t>
      </w:r>
    </w:p>
    <w:p w14:paraId="55D35F24" w14:textId="1E67B6C1" w:rsidR="00315099" w:rsidRDefault="00315099" w:rsidP="00315099">
      <w:pPr>
        <w:pStyle w:val="ListParagraph"/>
        <w:rPr>
          <w:sz w:val="20"/>
          <w:szCs w:val="20"/>
        </w:rPr>
      </w:pPr>
      <w:r w:rsidRPr="00CB0D34">
        <w:rPr>
          <w:sz w:val="20"/>
          <w:szCs w:val="20"/>
        </w:rPr>
        <w:t>Credit: 1</w:t>
      </w:r>
      <w:r w:rsidRPr="00CB0D34">
        <w:rPr>
          <w:sz w:val="20"/>
          <w:szCs w:val="20"/>
        </w:rPr>
        <w:tab/>
      </w:r>
      <w:r w:rsidRPr="00CB0D34">
        <w:rPr>
          <w:sz w:val="20"/>
          <w:szCs w:val="20"/>
        </w:rPr>
        <w:tab/>
        <w:t xml:space="preserve">Prerequisite: </w:t>
      </w:r>
      <w:r>
        <w:rPr>
          <w:sz w:val="20"/>
          <w:szCs w:val="20"/>
        </w:rPr>
        <w:t>Graphic Design and Illustration I</w:t>
      </w:r>
    </w:p>
    <w:p w14:paraId="0BDAC60F" w14:textId="3C6CC578" w:rsidR="00315099" w:rsidRPr="00315099" w:rsidRDefault="00315099" w:rsidP="00315099">
      <w:pPr>
        <w:pStyle w:val="ListParagraph"/>
        <w:numPr>
          <w:ilvl w:val="0"/>
          <w:numId w:val="3"/>
        </w:numPr>
        <w:rPr>
          <w:sz w:val="16"/>
          <w:szCs w:val="20"/>
        </w:rPr>
      </w:pPr>
      <w:r w:rsidRPr="009C5D2D">
        <w:rPr>
          <w:b/>
          <w:i/>
          <w:sz w:val="20"/>
          <w:szCs w:val="20"/>
        </w:rPr>
        <w:t>Practicum in</w:t>
      </w:r>
      <w:r>
        <w:rPr>
          <w:b/>
          <w:i/>
          <w:sz w:val="20"/>
          <w:szCs w:val="20"/>
        </w:rPr>
        <w:t xml:space="preserve"> Commercial Photography</w:t>
      </w:r>
      <w:r>
        <w:rPr>
          <w:sz w:val="20"/>
          <w:szCs w:val="20"/>
        </w:rPr>
        <w:t xml:space="preserve"> will allow students to </w:t>
      </w:r>
      <w:r w:rsidRPr="00315099">
        <w:rPr>
          <w:sz w:val="20"/>
        </w:rPr>
        <w:t>develop an advanced technical understanding of the commercial photography industry with a focus on producing, promoting, and presenting professional quality photographs.</w:t>
      </w:r>
    </w:p>
    <w:p w14:paraId="113AF62C" w14:textId="566A9BEB" w:rsidR="00315099" w:rsidRPr="009C5D2D" w:rsidRDefault="00315099" w:rsidP="00315099">
      <w:pPr>
        <w:pStyle w:val="ListParagraph"/>
        <w:rPr>
          <w:rFonts w:eastAsia="Times New Roman" w:cstheme="minorHAnsi"/>
          <w:sz w:val="20"/>
          <w:szCs w:val="20"/>
        </w:rPr>
      </w:pPr>
      <w:r>
        <w:rPr>
          <w:sz w:val="20"/>
          <w:szCs w:val="20"/>
        </w:rPr>
        <w:t>Credit: 2</w:t>
      </w:r>
      <w:r w:rsidRPr="00CB0D34">
        <w:rPr>
          <w:sz w:val="20"/>
          <w:szCs w:val="20"/>
        </w:rPr>
        <w:tab/>
      </w:r>
      <w:r w:rsidRPr="00CB0D34">
        <w:rPr>
          <w:sz w:val="20"/>
          <w:szCs w:val="20"/>
        </w:rPr>
        <w:tab/>
        <w:t xml:space="preserve">Prerequisite: </w:t>
      </w:r>
      <w:r>
        <w:rPr>
          <w:sz w:val="20"/>
          <w:szCs w:val="20"/>
        </w:rPr>
        <w:t>Commercial Photography II</w:t>
      </w:r>
    </w:p>
    <w:p w14:paraId="6BE1F923" w14:textId="77777777" w:rsidR="000528CB" w:rsidRPr="00315099" w:rsidRDefault="000528CB" w:rsidP="000528CB">
      <w:pPr>
        <w:rPr>
          <w:b/>
          <w:sz w:val="20"/>
          <w:szCs w:val="20"/>
        </w:rPr>
      </w:pPr>
    </w:p>
    <w:p w14:paraId="571F94AC" w14:textId="6DC20FA9" w:rsidR="000528CB" w:rsidRDefault="000528CB" w:rsidP="000528CB">
      <w:pPr>
        <w:rPr>
          <w:b/>
          <w:sz w:val="20"/>
          <w:szCs w:val="20"/>
        </w:rPr>
      </w:pPr>
      <w:r>
        <w:rPr>
          <w:b/>
          <w:sz w:val="20"/>
          <w:szCs w:val="20"/>
        </w:rPr>
        <w:t>Additional Course Options 10-12</w:t>
      </w:r>
    </w:p>
    <w:p w14:paraId="5C8980FD" w14:textId="7659EFEC" w:rsidR="005B3FC3" w:rsidRPr="004E6573" w:rsidRDefault="005B3FC3" w:rsidP="004E6573">
      <w:pPr>
        <w:pStyle w:val="ListParagraph"/>
        <w:numPr>
          <w:ilvl w:val="0"/>
          <w:numId w:val="3"/>
        </w:numPr>
        <w:rPr>
          <w:rFonts w:eastAsia="Times New Roman" w:cstheme="minorHAnsi"/>
          <w:sz w:val="20"/>
          <w:szCs w:val="20"/>
        </w:rPr>
      </w:pPr>
      <w:r w:rsidRPr="004E6573">
        <w:rPr>
          <w:b/>
          <w:i/>
          <w:sz w:val="20"/>
          <w:szCs w:val="20"/>
        </w:rPr>
        <w:t>Video Game Design</w:t>
      </w:r>
      <w:r w:rsidR="000528CB" w:rsidRPr="004E6573">
        <w:rPr>
          <w:sz w:val="20"/>
          <w:szCs w:val="20"/>
        </w:rPr>
        <w:t xml:space="preserve"> </w:t>
      </w:r>
      <w:r w:rsidRPr="004E6573">
        <w:rPr>
          <w:rFonts w:eastAsia="Times New Roman" w:cstheme="minorHAnsi"/>
          <w:sz w:val="20"/>
          <w:szCs w:val="20"/>
        </w:rPr>
        <w:t>allows students to explore one of the largest industries in the global marketplace and the new emerging careers it provides in the field of technology. Students will learn gaming, computerized gaming, evolution of gaming, artistic aspects of perspective, design, animation, technical concepts of collision theory, and programming logic. Students will participate in a simulation of a real video game design team while developing technical proficiency in constructing an original game design.</w:t>
      </w:r>
    </w:p>
    <w:p w14:paraId="5BA52B25" w14:textId="08169660" w:rsidR="009F6E85" w:rsidRDefault="000528CB" w:rsidP="004E6573">
      <w:pPr>
        <w:pStyle w:val="ListParagraph"/>
        <w:rPr>
          <w:sz w:val="20"/>
          <w:szCs w:val="20"/>
        </w:rPr>
      </w:pPr>
      <w:r w:rsidRPr="005B3FC3">
        <w:rPr>
          <w:sz w:val="20"/>
          <w:szCs w:val="20"/>
        </w:rPr>
        <w:t>Credit: 1</w:t>
      </w:r>
      <w:r w:rsidRPr="005B3FC3">
        <w:rPr>
          <w:sz w:val="20"/>
          <w:szCs w:val="20"/>
        </w:rPr>
        <w:tab/>
      </w:r>
      <w:r w:rsidRPr="005B3FC3">
        <w:rPr>
          <w:sz w:val="20"/>
          <w:szCs w:val="20"/>
        </w:rPr>
        <w:tab/>
        <w:t xml:space="preserve">Prerequisite: </w:t>
      </w:r>
      <w:r w:rsidR="005B3FC3">
        <w:rPr>
          <w:sz w:val="20"/>
          <w:szCs w:val="20"/>
        </w:rPr>
        <w:t>Principles of Audio Video Technology and Communications</w:t>
      </w:r>
    </w:p>
    <w:p w14:paraId="37F75F5F" w14:textId="77777777" w:rsidR="009F6E85" w:rsidRDefault="009F6E85">
      <w:pPr>
        <w:rPr>
          <w:sz w:val="20"/>
          <w:szCs w:val="20"/>
        </w:rPr>
      </w:pPr>
    </w:p>
    <w:p w14:paraId="46A6FEF4" w14:textId="77777777" w:rsidR="009F6E85" w:rsidRDefault="009F6E85">
      <w:pPr>
        <w:rPr>
          <w:sz w:val="20"/>
          <w:szCs w:val="20"/>
        </w:rPr>
      </w:pPr>
    </w:p>
    <w:p w14:paraId="03EAE671" w14:textId="77777777" w:rsidR="009F6E85" w:rsidRDefault="009F6E85">
      <w:pPr>
        <w:rPr>
          <w:sz w:val="20"/>
          <w:szCs w:val="20"/>
        </w:rPr>
      </w:pPr>
    </w:p>
    <w:p w14:paraId="1F510885" w14:textId="3B6FCF13" w:rsidR="002C24D2" w:rsidRDefault="002C24D2">
      <w:pPr>
        <w:rPr>
          <w:sz w:val="20"/>
          <w:szCs w:val="20"/>
        </w:rPr>
      </w:pPr>
      <w:r>
        <w:rPr>
          <w:sz w:val="20"/>
          <w:szCs w:val="20"/>
        </w:rPr>
        <w:br w:type="page"/>
      </w:r>
    </w:p>
    <w:p w14:paraId="4B67D1A9" w14:textId="6D5E562E" w:rsidR="009F6E85" w:rsidRDefault="009F6E85">
      <w:pPr>
        <w:rPr>
          <w:sz w:val="20"/>
          <w:szCs w:val="20"/>
        </w:rPr>
      </w:pPr>
    </w:p>
    <w:p w14:paraId="571D1C9E" w14:textId="3916974F" w:rsidR="002C24D2" w:rsidRDefault="002C24D2">
      <w:pPr>
        <w:rPr>
          <w:sz w:val="20"/>
          <w:szCs w:val="20"/>
        </w:rPr>
      </w:pPr>
    </w:p>
    <w:p w14:paraId="32B78F36" w14:textId="2BEF9FEB" w:rsidR="002C24D2" w:rsidRDefault="002C24D2">
      <w:pPr>
        <w:rPr>
          <w:sz w:val="20"/>
          <w:szCs w:val="20"/>
        </w:rPr>
      </w:pPr>
    </w:p>
    <w:p w14:paraId="22D6C381" w14:textId="5B4A0E02" w:rsidR="002C24D2" w:rsidRDefault="002C24D2">
      <w:pPr>
        <w:rPr>
          <w:sz w:val="20"/>
          <w:szCs w:val="20"/>
        </w:rPr>
      </w:pPr>
    </w:p>
    <w:p w14:paraId="430841E3" w14:textId="12C302EE" w:rsidR="002C24D2" w:rsidRDefault="002C24D2">
      <w:pPr>
        <w:rPr>
          <w:sz w:val="20"/>
          <w:szCs w:val="20"/>
        </w:rPr>
      </w:pPr>
    </w:p>
    <w:p w14:paraId="5E542AAB" w14:textId="6258D412" w:rsidR="002C24D2" w:rsidRDefault="002C24D2">
      <w:pPr>
        <w:rPr>
          <w:sz w:val="20"/>
          <w:szCs w:val="20"/>
        </w:rPr>
      </w:pPr>
    </w:p>
    <w:p w14:paraId="04CC9135" w14:textId="5D3DCA4D" w:rsidR="002C24D2" w:rsidRDefault="002C24D2">
      <w:pPr>
        <w:rPr>
          <w:sz w:val="20"/>
          <w:szCs w:val="20"/>
        </w:rPr>
      </w:pPr>
    </w:p>
    <w:p w14:paraId="2686CC68" w14:textId="22749289" w:rsidR="002C24D2" w:rsidRDefault="002C24D2">
      <w:pPr>
        <w:rPr>
          <w:sz w:val="20"/>
          <w:szCs w:val="20"/>
        </w:rPr>
      </w:pPr>
    </w:p>
    <w:p w14:paraId="6D26592C" w14:textId="5E274FE3" w:rsidR="002C24D2" w:rsidRDefault="002C24D2">
      <w:pPr>
        <w:rPr>
          <w:sz w:val="20"/>
          <w:szCs w:val="20"/>
        </w:rPr>
      </w:pPr>
    </w:p>
    <w:p w14:paraId="253095BA" w14:textId="39AB3132" w:rsidR="002C24D2" w:rsidRDefault="002C24D2">
      <w:pPr>
        <w:rPr>
          <w:sz w:val="20"/>
          <w:szCs w:val="20"/>
        </w:rPr>
      </w:pPr>
    </w:p>
    <w:p w14:paraId="778B1F75" w14:textId="77777777" w:rsidR="002C24D2" w:rsidRDefault="002C24D2">
      <w:pPr>
        <w:rPr>
          <w:sz w:val="20"/>
          <w:szCs w:val="20"/>
        </w:rPr>
      </w:pPr>
    </w:p>
    <w:p w14:paraId="45D1E1A1" w14:textId="09711E60" w:rsidR="002C24D2" w:rsidRDefault="002C24D2">
      <w:pPr>
        <w:rPr>
          <w:sz w:val="20"/>
          <w:szCs w:val="20"/>
        </w:rPr>
      </w:pPr>
    </w:p>
    <w:p w14:paraId="53A71095" w14:textId="67A89023" w:rsidR="002C24D2" w:rsidRDefault="002C24D2">
      <w:pPr>
        <w:rPr>
          <w:sz w:val="20"/>
          <w:szCs w:val="20"/>
        </w:rPr>
      </w:pPr>
    </w:p>
    <w:p w14:paraId="48AE7BBC" w14:textId="68DDB3ED" w:rsidR="002C24D2" w:rsidRDefault="002C24D2">
      <w:pPr>
        <w:rPr>
          <w:sz w:val="20"/>
          <w:szCs w:val="20"/>
        </w:rPr>
      </w:pPr>
    </w:p>
    <w:p w14:paraId="1C4C769F" w14:textId="3E08F3A4" w:rsidR="002C24D2" w:rsidRDefault="002C24D2">
      <w:pPr>
        <w:rPr>
          <w:sz w:val="20"/>
          <w:szCs w:val="20"/>
        </w:rPr>
      </w:pPr>
    </w:p>
    <w:p w14:paraId="7877BDA1" w14:textId="609387FB" w:rsidR="002C24D2" w:rsidRDefault="002C24D2">
      <w:pPr>
        <w:rPr>
          <w:sz w:val="20"/>
          <w:szCs w:val="20"/>
        </w:rPr>
      </w:pPr>
    </w:p>
    <w:p w14:paraId="16D49150" w14:textId="57149410" w:rsidR="002C24D2" w:rsidRDefault="002C24D2">
      <w:pPr>
        <w:rPr>
          <w:sz w:val="20"/>
          <w:szCs w:val="20"/>
        </w:rPr>
      </w:pPr>
    </w:p>
    <w:p w14:paraId="4B8102FB" w14:textId="19AED342" w:rsidR="002C24D2" w:rsidRDefault="002C24D2" w:rsidP="002C24D2">
      <w:pPr>
        <w:jc w:val="center"/>
        <w:rPr>
          <w:sz w:val="20"/>
          <w:szCs w:val="20"/>
        </w:rPr>
      </w:pPr>
      <w:r w:rsidRPr="009F6E85">
        <w:rPr>
          <w:b/>
          <w:sz w:val="44"/>
          <w:szCs w:val="20"/>
        </w:rPr>
        <w:t>This Page is Intentionally Left Blank</w:t>
      </w:r>
    </w:p>
    <w:p w14:paraId="0BAC192A" w14:textId="77777777" w:rsidR="009F6E85" w:rsidRDefault="009F6E85">
      <w:pPr>
        <w:rPr>
          <w:sz w:val="20"/>
          <w:szCs w:val="20"/>
        </w:rPr>
      </w:pPr>
    </w:p>
    <w:p w14:paraId="0A38BBE3" w14:textId="77777777" w:rsidR="009F6E85" w:rsidRDefault="009F6E85">
      <w:pPr>
        <w:rPr>
          <w:sz w:val="20"/>
          <w:szCs w:val="20"/>
        </w:rPr>
      </w:pPr>
    </w:p>
    <w:p w14:paraId="40C9685F" w14:textId="77777777" w:rsidR="009F6E85" w:rsidRDefault="009F6E85">
      <w:pPr>
        <w:rPr>
          <w:sz w:val="20"/>
          <w:szCs w:val="20"/>
        </w:rPr>
      </w:pPr>
    </w:p>
    <w:p w14:paraId="3E42A735" w14:textId="77777777" w:rsidR="009F6E85" w:rsidRDefault="009F6E85">
      <w:pPr>
        <w:rPr>
          <w:sz w:val="20"/>
          <w:szCs w:val="20"/>
        </w:rPr>
      </w:pPr>
    </w:p>
    <w:p w14:paraId="1B5A1BBC" w14:textId="77777777" w:rsidR="009F6E85" w:rsidRDefault="009F6E85">
      <w:pPr>
        <w:rPr>
          <w:sz w:val="20"/>
          <w:szCs w:val="20"/>
        </w:rPr>
      </w:pPr>
    </w:p>
    <w:p w14:paraId="1361BEE9" w14:textId="77777777" w:rsidR="009F6E85" w:rsidRDefault="009F6E85">
      <w:pPr>
        <w:rPr>
          <w:sz w:val="20"/>
          <w:szCs w:val="20"/>
        </w:rPr>
      </w:pPr>
    </w:p>
    <w:p w14:paraId="1CB567F0" w14:textId="77777777" w:rsidR="009F6E85" w:rsidRDefault="009F6E85">
      <w:pPr>
        <w:rPr>
          <w:sz w:val="20"/>
          <w:szCs w:val="20"/>
        </w:rPr>
      </w:pPr>
    </w:p>
    <w:p w14:paraId="08125603" w14:textId="77777777" w:rsidR="009F6E85" w:rsidRDefault="009F6E85">
      <w:pPr>
        <w:rPr>
          <w:sz w:val="20"/>
          <w:szCs w:val="20"/>
        </w:rPr>
      </w:pPr>
    </w:p>
    <w:p w14:paraId="5E2B9867" w14:textId="77777777" w:rsidR="009F6E85" w:rsidRDefault="009F6E85">
      <w:pPr>
        <w:rPr>
          <w:sz w:val="20"/>
          <w:szCs w:val="20"/>
        </w:rPr>
      </w:pPr>
    </w:p>
    <w:p w14:paraId="019A4BD6" w14:textId="77777777" w:rsidR="009F6E85" w:rsidRDefault="009F6E85">
      <w:pPr>
        <w:rPr>
          <w:sz w:val="20"/>
          <w:szCs w:val="20"/>
        </w:rPr>
      </w:pPr>
    </w:p>
    <w:p w14:paraId="28B9F1AE" w14:textId="77777777" w:rsidR="009F6E85" w:rsidRDefault="009F6E85">
      <w:pPr>
        <w:rPr>
          <w:sz w:val="20"/>
          <w:szCs w:val="20"/>
        </w:rPr>
      </w:pPr>
    </w:p>
    <w:p w14:paraId="1462389F" w14:textId="77777777" w:rsidR="009F6E85" w:rsidRDefault="009F6E85">
      <w:pPr>
        <w:rPr>
          <w:sz w:val="20"/>
          <w:szCs w:val="20"/>
        </w:rPr>
      </w:pPr>
    </w:p>
    <w:p w14:paraId="2A99E146" w14:textId="77777777" w:rsidR="009F6E85" w:rsidRDefault="009F6E85">
      <w:pPr>
        <w:rPr>
          <w:sz w:val="20"/>
          <w:szCs w:val="20"/>
        </w:rPr>
      </w:pPr>
    </w:p>
    <w:p w14:paraId="1F7A0A68" w14:textId="77777777" w:rsidR="00BF00FA" w:rsidRDefault="00BF00FA">
      <w:pPr>
        <w:rPr>
          <w:b/>
          <w:sz w:val="44"/>
          <w:szCs w:val="20"/>
        </w:rPr>
      </w:pPr>
      <w:r>
        <w:rPr>
          <w:b/>
          <w:sz w:val="44"/>
          <w:szCs w:val="20"/>
        </w:rPr>
        <w:br w:type="page"/>
      </w:r>
    </w:p>
    <w:p w14:paraId="6FD56C85" w14:textId="77777777" w:rsidR="00BF00FA" w:rsidRDefault="00BF00FA" w:rsidP="009F6E85">
      <w:pPr>
        <w:jc w:val="center"/>
        <w:rPr>
          <w:b/>
          <w:sz w:val="44"/>
          <w:szCs w:val="20"/>
        </w:rPr>
      </w:pPr>
    </w:p>
    <w:p w14:paraId="5B48BF39" w14:textId="77777777" w:rsidR="00BF00FA" w:rsidRDefault="00BF00FA" w:rsidP="009F6E85">
      <w:pPr>
        <w:jc w:val="center"/>
        <w:rPr>
          <w:b/>
          <w:sz w:val="44"/>
          <w:szCs w:val="20"/>
        </w:rPr>
      </w:pPr>
    </w:p>
    <w:p w14:paraId="5261425E" w14:textId="7124246B" w:rsidR="00BF00FA" w:rsidRDefault="00FE7749" w:rsidP="009F6E85">
      <w:pPr>
        <w:jc w:val="center"/>
        <w:rPr>
          <w:b/>
          <w:sz w:val="44"/>
          <w:szCs w:val="20"/>
        </w:rPr>
      </w:pPr>
      <w:r>
        <w:rPr>
          <w:noProof/>
          <w:sz w:val="20"/>
          <w:szCs w:val="20"/>
        </w:rPr>
        <mc:AlternateContent>
          <mc:Choice Requires="wps">
            <w:drawing>
              <wp:anchor distT="0" distB="0" distL="114300" distR="114300" simplePos="0" relativeHeight="251665408" behindDoc="0" locked="0" layoutInCell="1" allowOverlap="1" wp14:anchorId="12961C41" wp14:editId="23C69500">
                <wp:simplePos x="0" y="0"/>
                <wp:positionH relativeFrom="column">
                  <wp:posOffset>0</wp:posOffset>
                </wp:positionH>
                <wp:positionV relativeFrom="paragraph">
                  <wp:posOffset>0</wp:posOffset>
                </wp:positionV>
                <wp:extent cx="7743825" cy="4162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chemeClr val="lt1"/>
                        </a:solidFill>
                        <a:ln w="6350">
                          <a:solidFill>
                            <a:prstClr val="black"/>
                          </a:solidFill>
                        </a:ln>
                      </wps:spPr>
                      <wps:txbx>
                        <w:txbxContent>
                          <w:p w14:paraId="56A4BCF0" w14:textId="77777777" w:rsidR="00B757F7" w:rsidRDefault="00B757F7" w:rsidP="00FE7749">
                            <w:r w:rsidRPr="00BF00FA">
                              <w:rPr>
                                <w:b/>
                              </w:rPr>
                              <w:t>Endorsement:</w:t>
                            </w:r>
                            <w:r>
                              <w:t xml:space="preserve">  Business and Industry</w:t>
                            </w:r>
                          </w:p>
                          <w:p w14:paraId="08F12FD6" w14:textId="77777777" w:rsidR="00B757F7" w:rsidRDefault="00B757F7" w:rsidP="00FE7749"/>
                          <w:p w14:paraId="27C4E6C1" w14:textId="25027A86" w:rsidR="00B757F7" w:rsidRDefault="00B757F7" w:rsidP="00FE7749">
                            <w:r w:rsidRPr="00BF00FA">
                              <w:rPr>
                                <w:b/>
                              </w:rPr>
                              <w:t>CTE Cluster:</w:t>
                            </w:r>
                            <w:r>
                              <w:t xml:space="preserve">  Business, Marketing, and Finance</w:t>
                            </w:r>
                          </w:p>
                          <w:p w14:paraId="47D554ED" w14:textId="77777777" w:rsidR="00B757F7" w:rsidRDefault="00B757F7" w:rsidP="00FE7749"/>
                          <w:p w14:paraId="5E27E7A1" w14:textId="77777777" w:rsidR="00B757F7" w:rsidRPr="00BF00FA" w:rsidRDefault="00B757F7" w:rsidP="00FE7749">
                            <w:pPr>
                              <w:rPr>
                                <w:b/>
                              </w:rPr>
                            </w:pPr>
                            <w:r w:rsidRPr="00BF00FA">
                              <w:rPr>
                                <w:b/>
                              </w:rPr>
                              <w:t>CTE Pathways:</w:t>
                            </w:r>
                          </w:p>
                          <w:p w14:paraId="3BEDFC08" w14:textId="0EA8A068" w:rsidR="00B757F7" w:rsidRDefault="00B757F7" w:rsidP="00FE7749">
                            <w:r>
                              <w:t>Accounting Pathway</w:t>
                            </w:r>
                          </w:p>
                          <w:p w14:paraId="33EA9201" w14:textId="653F3533" w:rsidR="00B757F7" w:rsidRDefault="00B757F7" w:rsidP="00FE7749">
                            <w:r>
                              <w:t>Entrepreneurship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61C41" id="Text Box 16" o:spid="_x0000_s1029" type="#_x0000_t202" style="position:absolute;left:0;text-align:left;margin-left:0;margin-top:0;width:609.75pt;height:3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" fillcolor="white [3201]" strokeweight=".5pt">
                <v:textbox>
                  <w:txbxContent>
                    <w:p w14:paraId="56A4BCF0" w14:textId="77777777" w:rsidR="00B757F7" w:rsidRDefault="00B757F7" w:rsidP="00FE7749">
                      <w:r w:rsidRPr="00BF00FA">
                        <w:rPr>
                          <w:b/>
                        </w:rPr>
                        <w:t>Endorsement:</w:t>
                      </w:r>
                      <w:r>
                        <w:t xml:space="preserve">  Business and Industry</w:t>
                      </w:r>
                    </w:p>
                    <w:p w14:paraId="08F12FD6" w14:textId="77777777" w:rsidR="00B757F7" w:rsidRDefault="00B757F7" w:rsidP="00FE7749"/>
                    <w:p w14:paraId="27C4E6C1" w14:textId="25027A86" w:rsidR="00B757F7" w:rsidRDefault="00B757F7" w:rsidP="00FE7749">
                      <w:r w:rsidRPr="00BF00FA">
                        <w:rPr>
                          <w:b/>
                        </w:rPr>
                        <w:t>CTE Cluster:</w:t>
                      </w:r>
                      <w:r>
                        <w:t xml:space="preserve">  Business, Marketing, and Finance</w:t>
                      </w:r>
                    </w:p>
                    <w:p w14:paraId="47D554ED" w14:textId="77777777" w:rsidR="00B757F7" w:rsidRDefault="00B757F7" w:rsidP="00FE7749"/>
                    <w:p w14:paraId="5E27E7A1" w14:textId="77777777" w:rsidR="00B757F7" w:rsidRPr="00BF00FA" w:rsidRDefault="00B757F7" w:rsidP="00FE7749">
                      <w:pPr>
                        <w:rPr>
                          <w:b/>
                        </w:rPr>
                      </w:pPr>
                      <w:r w:rsidRPr="00BF00FA">
                        <w:rPr>
                          <w:b/>
                        </w:rPr>
                        <w:t>CTE Pathways:</w:t>
                      </w:r>
                    </w:p>
                    <w:p w14:paraId="3BEDFC08" w14:textId="0EA8A068" w:rsidR="00B757F7" w:rsidRDefault="00B757F7" w:rsidP="00FE7749">
                      <w:r>
                        <w:t>Accounting Pathway</w:t>
                      </w:r>
                    </w:p>
                    <w:p w14:paraId="33EA9201" w14:textId="653F3533" w:rsidR="00B757F7" w:rsidRDefault="00B757F7" w:rsidP="00FE7749">
                      <w:r>
                        <w:t>Entrepreneurship Pathway</w:t>
                      </w:r>
                    </w:p>
                  </w:txbxContent>
                </v:textbox>
              </v:shape>
            </w:pict>
          </mc:Fallback>
        </mc:AlternateContent>
      </w:r>
    </w:p>
    <w:p w14:paraId="44536F30" w14:textId="77777777" w:rsidR="00BF00FA" w:rsidRDefault="00BF00FA" w:rsidP="009F6E85">
      <w:pPr>
        <w:jc w:val="center"/>
        <w:rPr>
          <w:b/>
          <w:sz w:val="44"/>
          <w:szCs w:val="20"/>
        </w:rPr>
      </w:pPr>
    </w:p>
    <w:p w14:paraId="059A5495" w14:textId="77777777" w:rsidR="00BF00FA" w:rsidRDefault="00BF00FA" w:rsidP="009F6E85">
      <w:pPr>
        <w:jc w:val="center"/>
        <w:rPr>
          <w:b/>
          <w:sz w:val="44"/>
          <w:szCs w:val="20"/>
        </w:rPr>
      </w:pPr>
    </w:p>
    <w:p w14:paraId="27BB2C3A" w14:textId="77777777" w:rsidR="00BF00FA" w:rsidRDefault="00BF00FA" w:rsidP="009F6E85">
      <w:pPr>
        <w:jc w:val="center"/>
        <w:rPr>
          <w:b/>
          <w:sz w:val="44"/>
          <w:szCs w:val="20"/>
        </w:rPr>
      </w:pPr>
    </w:p>
    <w:p w14:paraId="02A0F95F" w14:textId="77777777" w:rsidR="00BF00FA" w:rsidRDefault="00BF00FA" w:rsidP="009F6E85">
      <w:pPr>
        <w:jc w:val="center"/>
        <w:rPr>
          <w:b/>
          <w:sz w:val="44"/>
          <w:szCs w:val="20"/>
        </w:rPr>
      </w:pPr>
    </w:p>
    <w:p w14:paraId="659390D4" w14:textId="5CD1AFA8" w:rsidR="009F6E85" w:rsidRPr="009F6E85" w:rsidRDefault="009F6E85" w:rsidP="009F6E85">
      <w:pPr>
        <w:jc w:val="center"/>
        <w:rPr>
          <w:b/>
          <w:sz w:val="44"/>
          <w:szCs w:val="20"/>
        </w:rPr>
      </w:pPr>
      <w:r w:rsidRPr="009F6E85">
        <w:rPr>
          <w:b/>
          <w:sz w:val="44"/>
          <w:szCs w:val="20"/>
        </w:rPr>
        <w:br w:type="page"/>
      </w:r>
    </w:p>
    <w:p w14:paraId="5758D08A" w14:textId="77777777" w:rsidR="009F6E85" w:rsidRDefault="009F6E85">
      <w:pPr>
        <w:rPr>
          <w:sz w:val="20"/>
          <w:szCs w:val="20"/>
        </w:rPr>
      </w:pPr>
    </w:p>
    <w:p w14:paraId="11C33009" w14:textId="77777777" w:rsidR="000528CB" w:rsidRPr="005B3FC3" w:rsidRDefault="000528CB" w:rsidP="004E6573">
      <w:pPr>
        <w:pStyle w:val="ListParagraph"/>
        <w:rPr>
          <w:sz w:val="20"/>
          <w:szCs w:val="20"/>
        </w:rPr>
      </w:pPr>
    </w:p>
    <w:p w14:paraId="7375FF93" w14:textId="2028AAD0" w:rsidR="003A2054" w:rsidRDefault="00E05B43">
      <w:r>
        <w:rPr>
          <w:noProof/>
        </w:rPr>
        <w:drawing>
          <wp:inline distT="0" distB="0" distL="0" distR="0" wp14:anchorId="532DC2E8" wp14:editId="21DCCC73">
            <wp:extent cx="7316221" cy="5706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siness Marketing Finance Flowchart 2019-2020.PNG"/>
                    <pic:cNvPicPr/>
                  </pic:nvPicPr>
                  <pic:blipFill>
                    <a:blip r:embed="rId32">
                      <a:extLst>
                        <a:ext uri="{28A0092B-C50C-407E-A947-70E740481C1C}">
                          <a14:useLocalDpi xmlns:a14="http://schemas.microsoft.com/office/drawing/2010/main" val="0"/>
                        </a:ext>
                      </a:extLst>
                    </a:blip>
                    <a:stretch>
                      <a:fillRect/>
                    </a:stretch>
                  </pic:blipFill>
                  <pic:spPr>
                    <a:xfrm>
                      <a:off x="0" y="0"/>
                      <a:ext cx="7316221" cy="5706271"/>
                    </a:xfrm>
                    <a:prstGeom prst="rect">
                      <a:avLst/>
                    </a:prstGeom>
                  </pic:spPr>
                </pic:pic>
              </a:graphicData>
            </a:graphic>
          </wp:inline>
        </w:drawing>
      </w:r>
    </w:p>
    <w:p w14:paraId="4DC3BC6A" w14:textId="77777777" w:rsidR="003A2054" w:rsidRDefault="003A2054" w:rsidP="003A2054">
      <w:pPr>
        <w:rPr>
          <w:b/>
          <w:bCs/>
          <w:sz w:val="36"/>
          <w:szCs w:val="36"/>
        </w:rPr>
      </w:pPr>
    </w:p>
    <w:p w14:paraId="343784FA" w14:textId="77777777" w:rsidR="00E05B43" w:rsidRDefault="00E05B43" w:rsidP="003A2054">
      <w:pPr>
        <w:jc w:val="center"/>
        <w:rPr>
          <w:b/>
          <w:bCs/>
          <w:sz w:val="36"/>
          <w:szCs w:val="36"/>
        </w:rPr>
      </w:pPr>
    </w:p>
    <w:p w14:paraId="680DCA77" w14:textId="77777777" w:rsidR="00E05B43" w:rsidRDefault="00E05B43" w:rsidP="003A2054">
      <w:pPr>
        <w:jc w:val="center"/>
        <w:rPr>
          <w:b/>
          <w:bCs/>
          <w:sz w:val="36"/>
          <w:szCs w:val="36"/>
        </w:rPr>
      </w:pPr>
    </w:p>
    <w:p w14:paraId="1C6E4813" w14:textId="50F52809" w:rsidR="00026794" w:rsidRDefault="000C51FE" w:rsidP="003A2054">
      <w:pPr>
        <w:jc w:val="center"/>
        <w:rPr>
          <w:b/>
          <w:bCs/>
          <w:sz w:val="36"/>
          <w:szCs w:val="36"/>
        </w:rPr>
      </w:pPr>
      <w:r>
        <w:rPr>
          <w:b/>
          <w:bCs/>
          <w:sz w:val="36"/>
          <w:szCs w:val="36"/>
        </w:rPr>
        <w:t>Endorsement:  Business and Industry</w:t>
      </w:r>
    </w:p>
    <w:p w14:paraId="4DCFB9C6" w14:textId="76759346" w:rsidR="00026794" w:rsidRPr="00026794" w:rsidRDefault="000C51FE" w:rsidP="00026794">
      <w:pPr>
        <w:jc w:val="center"/>
        <w:rPr>
          <w:b/>
          <w:bCs/>
          <w:sz w:val="36"/>
          <w:szCs w:val="36"/>
        </w:rPr>
      </w:pPr>
      <w:r>
        <w:rPr>
          <w:b/>
          <w:bCs/>
          <w:sz w:val="36"/>
          <w:szCs w:val="36"/>
        </w:rPr>
        <w:t xml:space="preserve">CTE Cluster:  </w:t>
      </w:r>
      <w:r w:rsidR="00026794" w:rsidRPr="00026794">
        <w:rPr>
          <w:b/>
          <w:bCs/>
          <w:sz w:val="36"/>
          <w:szCs w:val="36"/>
        </w:rPr>
        <w:t>Business, Marketing, and Finance</w:t>
      </w:r>
    </w:p>
    <w:p w14:paraId="3516B59A" w14:textId="77777777" w:rsidR="00026794" w:rsidRDefault="00026794"/>
    <w:tbl>
      <w:tblPr>
        <w:tblStyle w:val="TableGrid"/>
        <w:tblW w:w="14130" w:type="dxa"/>
        <w:tblInd w:w="-545" w:type="dxa"/>
        <w:tblLook w:val="04A0" w:firstRow="1" w:lastRow="0" w:firstColumn="1" w:lastColumn="0" w:noHBand="0" w:noVBand="1"/>
      </w:tblPr>
      <w:tblGrid>
        <w:gridCol w:w="1542"/>
        <w:gridCol w:w="6249"/>
        <w:gridCol w:w="6339"/>
      </w:tblGrid>
      <w:tr w:rsidR="003A2054" w14:paraId="6CB6AEDF" w14:textId="77777777" w:rsidTr="003A2054">
        <w:tc>
          <w:tcPr>
            <w:tcW w:w="1542" w:type="dxa"/>
          </w:tcPr>
          <w:p w14:paraId="43419229" w14:textId="77777777" w:rsidR="003A2054" w:rsidRPr="002D3AC5" w:rsidRDefault="003A2054" w:rsidP="009E7F79">
            <w:pPr>
              <w:rPr>
                <w:b/>
                <w:bCs/>
              </w:rPr>
            </w:pPr>
          </w:p>
        </w:tc>
        <w:tc>
          <w:tcPr>
            <w:tcW w:w="6249" w:type="dxa"/>
            <w:vAlign w:val="center"/>
          </w:tcPr>
          <w:p w14:paraId="45911818" w14:textId="61F0E026" w:rsidR="003A2054" w:rsidRPr="002D3AC5" w:rsidRDefault="003A2054" w:rsidP="009E7F79">
            <w:pPr>
              <w:jc w:val="center"/>
              <w:rPr>
                <w:color w:val="92D050"/>
              </w:rPr>
            </w:pPr>
            <w:r>
              <w:rPr>
                <w:color w:val="92D050"/>
              </w:rPr>
              <w:t xml:space="preserve">Accounting Pathway </w:t>
            </w:r>
          </w:p>
          <w:p w14:paraId="6A562B74" w14:textId="77777777" w:rsidR="003A2054" w:rsidRPr="002D3AC5" w:rsidRDefault="003A2054" w:rsidP="009E7F79">
            <w:pPr>
              <w:jc w:val="center"/>
              <w:rPr>
                <w:color w:val="92D050"/>
              </w:rPr>
            </w:pPr>
          </w:p>
        </w:tc>
        <w:tc>
          <w:tcPr>
            <w:tcW w:w="6339" w:type="dxa"/>
            <w:vAlign w:val="center"/>
          </w:tcPr>
          <w:p w14:paraId="27E580D7" w14:textId="54540649" w:rsidR="003A2054" w:rsidRPr="003A2054" w:rsidRDefault="003A2054" w:rsidP="009E7F79">
            <w:pPr>
              <w:jc w:val="center"/>
              <w:rPr>
                <w:color w:val="FFC000" w:themeColor="accent4"/>
              </w:rPr>
            </w:pPr>
            <w:r w:rsidRPr="003A2054">
              <w:rPr>
                <w:color w:val="FFC000" w:themeColor="accent4"/>
              </w:rPr>
              <w:t>Marketing Pathway</w:t>
            </w:r>
          </w:p>
        </w:tc>
      </w:tr>
      <w:tr w:rsidR="003A2054" w:rsidRPr="00C839CB" w14:paraId="6C469FC8" w14:textId="77777777" w:rsidTr="003A2054">
        <w:tc>
          <w:tcPr>
            <w:tcW w:w="1542" w:type="dxa"/>
          </w:tcPr>
          <w:p w14:paraId="375F8245" w14:textId="77777777" w:rsidR="003A2054" w:rsidRPr="002D3AC5" w:rsidRDefault="003A2054" w:rsidP="009E7F79">
            <w:pPr>
              <w:rPr>
                <w:b/>
                <w:bCs/>
              </w:rPr>
            </w:pPr>
            <w:r w:rsidRPr="002D3AC5">
              <w:rPr>
                <w:b/>
                <w:bCs/>
              </w:rPr>
              <w:t>9</w:t>
            </w:r>
            <w:r w:rsidRPr="002D3AC5">
              <w:rPr>
                <w:b/>
                <w:bCs/>
                <w:vertAlign w:val="superscript"/>
              </w:rPr>
              <w:t>th</w:t>
            </w:r>
            <w:r w:rsidRPr="002D3AC5">
              <w:rPr>
                <w:b/>
                <w:bCs/>
              </w:rPr>
              <w:t xml:space="preserve"> Grade</w:t>
            </w:r>
          </w:p>
        </w:tc>
        <w:tc>
          <w:tcPr>
            <w:tcW w:w="6249" w:type="dxa"/>
            <w:vAlign w:val="center"/>
          </w:tcPr>
          <w:p w14:paraId="66156236" w14:textId="77777777" w:rsidR="003A2054" w:rsidRPr="002D3AC5" w:rsidRDefault="003A2054" w:rsidP="009E7F79">
            <w:pPr>
              <w:jc w:val="center"/>
              <w:rPr>
                <w:color w:val="92D050"/>
              </w:rPr>
            </w:pPr>
            <w:r w:rsidRPr="002D3AC5">
              <w:rPr>
                <w:color w:val="92D050"/>
              </w:rPr>
              <w:t>Principles of Business, Marketing, and Finance</w:t>
            </w:r>
          </w:p>
          <w:p w14:paraId="5D65A6F4" w14:textId="77777777" w:rsidR="003A2054" w:rsidRPr="002D3AC5" w:rsidRDefault="003A2054" w:rsidP="009E7F79">
            <w:pPr>
              <w:jc w:val="center"/>
              <w:rPr>
                <w:color w:val="92D050"/>
              </w:rPr>
            </w:pPr>
            <w:r w:rsidRPr="002D3AC5">
              <w:rPr>
                <w:color w:val="92D050"/>
              </w:rPr>
              <w:t>(1 credit)</w:t>
            </w:r>
          </w:p>
        </w:tc>
        <w:tc>
          <w:tcPr>
            <w:tcW w:w="6339" w:type="dxa"/>
            <w:vAlign w:val="center"/>
          </w:tcPr>
          <w:p w14:paraId="25F2574D" w14:textId="77777777" w:rsidR="003A2054" w:rsidRPr="003A2054" w:rsidRDefault="003A2054" w:rsidP="009E7F79">
            <w:pPr>
              <w:jc w:val="center"/>
              <w:rPr>
                <w:color w:val="FFC000" w:themeColor="accent4"/>
              </w:rPr>
            </w:pPr>
            <w:r w:rsidRPr="003A2054">
              <w:rPr>
                <w:color w:val="FFC000" w:themeColor="accent4"/>
              </w:rPr>
              <w:t>Principles of Business, Marketing, and Finance</w:t>
            </w:r>
          </w:p>
          <w:p w14:paraId="5D0BFCA3" w14:textId="77777777" w:rsidR="003A2054" w:rsidRPr="003A2054" w:rsidRDefault="003A2054" w:rsidP="009E7F79">
            <w:pPr>
              <w:jc w:val="center"/>
              <w:rPr>
                <w:color w:val="FFC000" w:themeColor="accent4"/>
              </w:rPr>
            </w:pPr>
            <w:r w:rsidRPr="003A2054">
              <w:rPr>
                <w:color w:val="FFC000" w:themeColor="accent4"/>
              </w:rPr>
              <w:t>(1 credit)</w:t>
            </w:r>
          </w:p>
        </w:tc>
      </w:tr>
      <w:tr w:rsidR="003A2054" w:rsidRPr="00C839CB" w14:paraId="7631B421" w14:textId="77777777" w:rsidTr="003A2054">
        <w:tc>
          <w:tcPr>
            <w:tcW w:w="1542" w:type="dxa"/>
          </w:tcPr>
          <w:p w14:paraId="6C6CA0E2" w14:textId="77777777" w:rsidR="003A2054" w:rsidRPr="002D3AC5" w:rsidRDefault="003A2054" w:rsidP="009E7F79">
            <w:pPr>
              <w:rPr>
                <w:b/>
                <w:bCs/>
              </w:rPr>
            </w:pPr>
            <w:r w:rsidRPr="002D3AC5">
              <w:rPr>
                <w:b/>
                <w:bCs/>
              </w:rPr>
              <w:t>10</w:t>
            </w:r>
            <w:r w:rsidRPr="002D3AC5">
              <w:rPr>
                <w:b/>
                <w:bCs/>
                <w:vertAlign w:val="superscript"/>
              </w:rPr>
              <w:t>th</w:t>
            </w:r>
            <w:r w:rsidRPr="002D3AC5">
              <w:rPr>
                <w:b/>
                <w:bCs/>
              </w:rPr>
              <w:t xml:space="preserve"> Grade</w:t>
            </w:r>
          </w:p>
        </w:tc>
        <w:tc>
          <w:tcPr>
            <w:tcW w:w="6249" w:type="dxa"/>
            <w:vAlign w:val="center"/>
          </w:tcPr>
          <w:p w14:paraId="3D424EC2" w14:textId="77777777" w:rsidR="00B453C5" w:rsidRPr="002D3AC5" w:rsidRDefault="00B453C5" w:rsidP="00B453C5">
            <w:pPr>
              <w:jc w:val="center"/>
              <w:rPr>
                <w:color w:val="92D050"/>
              </w:rPr>
            </w:pPr>
            <w:r w:rsidRPr="002D3AC5">
              <w:rPr>
                <w:color w:val="92D050"/>
              </w:rPr>
              <w:t>Money Matters</w:t>
            </w:r>
          </w:p>
          <w:p w14:paraId="33D44C6F" w14:textId="77777777" w:rsidR="00B453C5" w:rsidRDefault="00B453C5" w:rsidP="00B453C5">
            <w:pPr>
              <w:jc w:val="center"/>
            </w:pPr>
            <w:r w:rsidRPr="002D3AC5">
              <w:rPr>
                <w:color w:val="92D050"/>
              </w:rPr>
              <w:t>(1 credit)</w:t>
            </w:r>
          </w:p>
          <w:p w14:paraId="20076FEB" w14:textId="003A1CE1" w:rsidR="003A2054" w:rsidRPr="002D3AC5" w:rsidRDefault="003A2054" w:rsidP="009E7F79">
            <w:pPr>
              <w:jc w:val="center"/>
              <w:rPr>
                <w:color w:val="92D050"/>
              </w:rPr>
            </w:pPr>
          </w:p>
        </w:tc>
        <w:tc>
          <w:tcPr>
            <w:tcW w:w="6339" w:type="dxa"/>
            <w:vAlign w:val="center"/>
          </w:tcPr>
          <w:p w14:paraId="0543B7C6" w14:textId="77777777" w:rsidR="003A2054" w:rsidRPr="003A2054" w:rsidRDefault="003A2054" w:rsidP="009E7F79">
            <w:pPr>
              <w:jc w:val="center"/>
              <w:rPr>
                <w:color w:val="FFC000" w:themeColor="accent4"/>
              </w:rPr>
            </w:pPr>
            <w:r w:rsidRPr="003A2054">
              <w:rPr>
                <w:color w:val="FFC000" w:themeColor="accent4"/>
              </w:rPr>
              <w:t xml:space="preserve">Social Media Marketing </w:t>
            </w:r>
          </w:p>
          <w:p w14:paraId="11EDD623" w14:textId="77777777" w:rsidR="003A2054" w:rsidRPr="003A2054" w:rsidRDefault="003A2054" w:rsidP="009E7F79">
            <w:pPr>
              <w:jc w:val="center"/>
              <w:rPr>
                <w:color w:val="FFC000" w:themeColor="accent4"/>
              </w:rPr>
            </w:pPr>
            <w:r w:rsidRPr="003A2054">
              <w:rPr>
                <w:color w:val="FFC000" w:themeColor="accent4"/>
              </w:rPr>
              <w:t xml:space="preserve">(.5 credit) </w:t>
            </w:r>
          </w:p>
          <w:p w14:paraId="3E390367" w14:textId="77777777" w:rsidR="003A2054" w:rsidRPr="003A2054" w:rsidRDefault="003A2054" w:rsidP="009E7F79">
            <w:pPr>
              <w:jc w:val="center"/>
              <w:rPr>
                <w:color w:val="FFC000" w:themeColor="accent4"/>
              </w:rPr>
            </w:pPr>
            <w:r w:rsidRPr="003A2054">
              <w:rPr>
                <w:color w:val="FFC000" w:themeColor="accent4"/>
              </w:rPr>
              <w:t>And</w:t>
            </w:r>
          </w:p>
          <w:p w14:paraId="2C445133" w14:textId="77777777" w:rsidR="003A2054" w:rsidRPr="003A2054" w:rsidRDefault="003A2054" w:rsidP="009E7F79">
            <w:pPr>
              <w:jc w:val="center"/>
              <w:rPr>
                <w:color w:val="FFC000" w:themeColor="accent4"/>
              </w:rPr>
            </w:pPr>
            <w:r w:rsidRPr="003A2054">
              <w:rPr>
                <w:color w:val="FFC000" w:themeColor="accent4"/>
              </w:rPr>
              <w:t>Sports Marketing (.5 credit)</w:t>
            </w:r>
          </w:p>
        </w:tc>
      </w:tr>
      <w:tr w:rsidR="003A2054" w:rsidRPr="00C839CB" w14:paraId="1E4DC291" w14:textId="77777777" w:rsidTr="003A2054">
        <w:tc>
          <w:tcPr>
            <w:tcW w:w="1542" w:type="dxa"/>
          </w:tcPr>
          <w:p w14:paraId="6BD85969" w14:textId="77777777" w:rsidR="003A2054" w:rsidRPr="002D3AC5" w:rsidRDefault="003A2054" w:rsidP="009E7F79">
            <w:pPr>
              <w:rPr>
                <w:b/>
                <w:bCs/>
              </w:rPr>
            </w:pPr>
            <w:r w:rsidRPr="002D3AC5">
              <w:rPr>
                <w:b/>
                <w:bCs/>
              </w:rPr>
              <w:t>11</w:t>
            </w:r>
            <w:r w:rsidRPr="002D3AC5">
              <w:rPr>
                <w:b/>
                <w:bCs/>
                <w:vertAlign w:val="superscript"/>
              </w:rPr>
              <w:t>th</w:t>
            </w:r>
            <w:r w:rsidRPr="002D3AC5">
              <w:rPr>
                <w:b/>
                <w:bCs/>
              </w:rPr>
              <w:t xml:space="preserve"> Grade</w:t>
            </w:r>
          </w:p>
        </w:tc>
        <w:tc>
          <w:tcPr>
            <w:tcW w:w="6249" w:type="dxa"/>
            <w:vAlign w:val="center"/>
          </w:tcPr>
          <w:p w14:paraId="5072A18E" w14:textId="77777777" w:rsidR="00B453C5" w:rsidRPr="002D3AC5" w:rsidRDefault="00B453C5" w:rsidP="00B453C5">
            <w:pPr>
              <w:jc w:val="center"/>
              <w:rPr>
                <w:color w:val="92D050"/>
              </w:rPr>
            </w:pPr>
            <w:r w:rsidRPr="002D3AC5">
              <w:rPr>
                <w:color w:val="92D050"/>
              </w:rPr>
              <w:t>Accounting I</w:t>
            </w:r>
          </w:p>
          <w:p w14:paraId="03BAEF77" w14:textId="58AC98CE" w:rsidR="003A2054" w:rsidRPr="002D3AC5" w:rsidRDefault="00B453C5" w:rsidP="00B453C5">
            <w:pPr>
              <w:jc w:val="center"/>
              <w:rPr>
                <w:color w:val="92D050"/>
              </w:rPr>
            </w:pPr>
            <w:r w:rsidRPr="002D3AC5">
              <w:rPr>
                <w:color w:val="92D050"/>
              </w:rPr>
              <w:t xml:space="preserve"> (1 credit)</w:t>
            </w:r>
          </w:p>
        </w:tc>
        <w:tc>
          <w:tcPr>
            <w:tcW w:w="6339" w:type="dxa"/>
            <w:vAlign w:val="center"/>
          </w:tcPr>
          <w:p w14:paraId="08778F5C" w14:textId="30C0333F" w:rsidR="003A2054" w:rsidRPr="003A2054" w:rsidRDefault="003A2054" w:rsidP="009E7F79">
            <w:pPr>
              <w:jc w:val="center"/>
              <w:rPr>
                <w:color w:val="FFC000" w:themeColor="accent4"/>
              </w:rPr>
            </w:pPr>
            <w:r w:rsidRPr="003A2054">
              <w:rPr>
                <w:color w:val="FFC000" w:themeColor="accent4"/>
              </w:rPr>
              <w:t>Entrepreneurship</w:t>
            </w:r>
          </w:p>
          <w:p w14:paraId="58AA048C" w14:textId="62E069E9" w:rsidR="003A2054" w:rsidRPr="003A2054" w:rsidRDefault="003A2054" w:rsidP="003A2054">
            <w:pPr>
              <w:jc w:val="center"/>
              <w:rPr>
                <w:color w:val="FFC000" w:themeColor="accent4"/>
              </w:rPr>
            </w:pPr>
            <w:r w:rsidRPr="003A2054">
              <w:rPr>
                <w:color w:val="FFC000" w:themeColor="accent4"/>
              </w:rPr>
              <w:t>(1 credit)</w:t>
            </w:r>
          </w:p>
        </w:tc>
      </w:tr>
      <w:tr w:rsidR="003A2054" w:rsidRPr="00C839CB" w14:paraId="741EEB08" w14:textId="77777777" w:rsidTr="003A2054">
        <w:tc>
          <w:tcPr>
            <w:tcW w:w="1542" w:type="dxa"/>
          </w:tcPr>
          <w:p w14:paraId="282DEC80" w14:textId="77777777" w:rsidR="003A2054" w:rsidRPr="002D3AC5" w:rsidRDefault="003A2054" w:rsidP="009E7F79">
            <w:pPr>
              <w:rPr>
                <w:b/>
                <w:bCs/>
              </w:rPr>
            </w:pPr>
            <w:r w:rsidRPr="002D3AC5">
              <w:rPr>
                <w:b/>
                <w:bCs/>
              </w:rPr>
              <w:t>12</w:t>
            </w:r>
            <w:r w:rsidRPr="002D3AC5">
              <w:rPr>
                <w:b/>
                <w:bCs/>
                <w:vertAlign w:val="superscript"/>
              </w:rPr>
              <w:t>th</w:t>
            </w:r>
            <w:r w:rsidRPr="002D3AC5">
              <w:rPr>
                <w:b/>
                <w:bCs/>
              </w:rPr>
              <w:t xml:space="preserve"> Grade</w:t>
            </w:r>
          </w:p>
        </w:tc>
        <w:tc>
          <w:tcPr>
            <w:tcW w:w="6249" w:type="dxa"/>
            <w:vAlign w:val="center"/>
          </w:tcPr>
          <w:p w14:paraId="6E5A079F" w14:textId="77777777" w:rsidR="00B453C5" w:rsidRPr="002D3AC5" w:rsidRDefault="00B453C5" w:rsidP="00B453C5">
            <w:pPr>
              <w:jc w:val="center"/>
              <w:rPr>
                <w:color w:val="92D050"/>
              </w:rPr>
            </w:pPr>
            <w:r w:rsidRPr="002D3AC5">
              <w:rPr>
                <w:color w:val="92D050"/>
              </w:rPr>
              <w:t>Accounting II</w:t>
            </w:r>
          </w:p>
          <w:p w14:paraId="3A519C27" w14:textId="0EE34B56" w:rsidR="003A2054" w:rsidRPr="002D3AC5" w:rsidRDefault="00B453C5" w:rsidP="00B453C5">
            <w:pPr>
              <w:jc w:val="center"/>
              <w:rPr>
                <w:color w:val="92D050"/>
              </w:rPr>
            </w:pPr>
            <w:r w:rsidRPr="002D3AC5">
              <w:rPr>
                <w:color w:val="92D050"/>
              </w:rPr>
              <w:t>(1 credit)</w:t>
            </w:r>
          </w:p>
        </w:tc>
        <w:tc>
          <w:tcPr>
            <w:tcW w:w="6339" w:type="dxa"/>
            <w:vAlign w:val="center"/>
          </w:tcPr>
          <w:p w14:paraId="5F05ADAF" w14:textId="5908B62A" w:rsidR="003A2054" w:rsidRPr="003A2054" w:rsidRDefault="003A2054" w:rsidP="009E7F79">
            <w:pPr>
              <w:jc w:val="center"/>
              <w:rPr>
                <w:color w:val="FFC000" w:themeColor="accent4"/>
              </w:rPr>
            </w:pPr>
            <w:r w:rsidRPr="003A2054">
              <w:rPr>
                <w:color w:val="FFC000" w:themeColor="accent4"/>
              </w:rPr>
              <w:t>Practicum in Entrepreneurship</w:t>
            </w:r>
          </w:p>
          <w:p w14:paraId="77E4ED02" w14:textId="77777777" w:rsidR="003A2054" w:rsidRPr="003A2054" w:rsidRDefault="003A2054" w:rsidP="009E7F79">
            <w:pPr>
              <w:jc w:val="center"/>
              <w:rPr>
                <w:color w:val="FFC000" w:themeColor="accent4"/>
              </w:rPr>
            </w:pPr>
            <w:r w:rsidRPr="003A2054">
              <w:rPr>
                <w:color w:val="FFC000" w:themeColor="accent4"/>
              </w:rPr>
              <w:t>(2 credits)</w:t>
            </w:r>
          </w:p>
        </w:tc>
      </w:tr>
      <w:tr w:rsidR="003A2054" w14:paraId="72F14973" w14:textId="77777777" w:rsidTr="003A2054">
        <w:tc>
          <w:tcPr>
            <w:tcW w:w="1542" w:type="dxa"/>
          </w:tcPr>
          <w:p w14:paraId="612B85F8" w14:textId="77777777" w:rsidR="003A2054" w:rsidRPr="002D3AC5" w:rsidRDefault="003A2054" w:rsidP="009E7F79">
            <w:pPr>
              <w:rPr>
                <w:b/>
                <w:bCs/>
              </w:rPr>
            </w:pPr>
          </w:p>
        </w:tc>
        <w:tc>
          <w:tcPr>
            <w:tcW w:w="6249" w:type="dxa"/>
            <w:vAlign w:val="center"/>
          </w:tcPr>
          <w:p w14:paraId="5DBF62DE" w14:textId="77777777" w:rsidR="003A2054" w:rsidRPr="002D3AC5" w:rsidRDefault="003A2054" w:rsidP="009E7F79">
            <w:pPr>
              <w:jc w:val="center"/>
              <w:rPr>
                <w:color w:val="92D050"/>
              </w:rPr>
            </w:pPr>
          </w:p>
        </w:tc>
        <w:tc>
          <w:tcPr>
            <w:tcW w:w="6339" w:type="dxa"/>
            <w:vAlign w:val="center"/>
          </w:tcPr>
          <w:p w14:paraId="5B3C9F30" w14:textId="77777777" w:rsidR="003A2054" w:rsidRPr="003A2054" w:rsidRDefault="003A2054" w:rsidP="009E7F79">
            <w:pPr>
              <w:jc w:val="center"/>
              <w:rPr>
                <w:color w:val="FFC000" w:themeColor="accent4"/>
              </w:rPr>
            </w:pPr>
          </w:p>
        </w:tc>
      </w:tr>
      <w:tr w:rsidR="003A2054" w14:paraId="0B4A7BE9" w14:textId="77777777" w:rsidTr="003A2054">
        <w:tc>
          <w:tcPr>
            <w:tcW w:w="1542" w:type="dxa"/>
          </w:tcPr>
          <w:p w14:paraId="2D9BB6DE" w14:textId="77777777" w:rsidR="003A2054" w:rsidRPr="002D3AC5" w:rsidRDefault="003A2054" w:rsidP="009E7F79">
            <w:pPr>
              <w:rPr>
                <w:b/>
                <w:bCs/>
              </w:rPr>
            </w:pPr>
            <w:r w:rsidRPr="002D3AC5">
              <w:rPr>
                <w:b/>
                <w:bCs/>
              </w:rPr>
              <w:t>Additional Courses</w:t>
            </w:r>
          </w:p>
        </w:tc>
        <w:tc>
          <w:tcPr>
            <w:tcW w:w="6249" w:type="dxa"/>
            <w:vAlign w:val="center"/>
          </w:tcPr>
          <w:p w14:paraId="5EC494C3" w14:textId="77777777" w:rsidR="00B453C5" w:rsidRPr="002D3AC5" w:rsidRDefault="00B453C5" w:rsidP="00B453C5">
            <w:pPr>
              <w:jc w:val="center"/>
              <w:rPr>
                <w:color w:val="92D050"/>
              </w:rPr>
            </w:pPr>
            <w:r w:rsidRPr="002D3AC5">
              <w:rPr>
                <w:color w:val="92D050"/>
              </w:rPr>
              <w:t xml:space="preserve">Financial Math </w:t>
            </w:r>
          </w:p>
          <w:p w14:paraId="2AD1696A" w14:textId="77777777" w:rsidR="003A2054" w:rsidRDefault="00B453C5" w:rsidP="00B453C5">
            <w:pPr>
              <w:jc w:val="center"/>
              <w:rPr>
                <w:color w:val="92D050"/>
              </w:rPr>
            </w:pPr>
            <w:r w:rsidRPr="002D3AC5">
              <w:rPr>
                <w:color w:val="92D050"/>
              </w:rPr>
              <w:t>(1 credit)</w:t>
            </w:r>
          </w:p>
          <w:p w14:paraId="374245CD" w14:textId="77777777" w:rsidR="00C63291" w:rsidRDefault="00C63291" w:rsidP="00B453C5">
            <w:pPr>
              <w:jc w:val="center"/>
              <w:rPr>
                <w:color w:val="92D050"/>
              </w:rPr>
            </w:pPr>
            <w:r>
              <w:rPr>
                <w:color w:val="92D050"/>
              </w:rPr>
              <w:t>Banking &amp; Financial Services</w:t>
            </w:r>
          </w:p>
          <w:p w14:paraId="5DBB89B5" w14:textId="1BCA2CDF" w:rsidR="00C63291" w:rsidRPr="002D3AC5" w:rsidRDefault="00C63291" w:rsidP="00B453C5">
            <w:pPr>
              <w:jc w:val="center"/>
              <w:rPr>
                <w:color w:val="92D050"/>
              </w:rPr>
            </w:pPr>
            <w:r>
              <w:rPr>
                <w:color w:val="92D050"/>
              </w:rPr>
              <w:t>(1 credit)</w:t>
            </w:r>
          </w:p>
        </w:tc>
        <w:tc>
          <w:tcPr>
            <w:tcW w:w="6339" w:type="dxa"/>
            <w:vAlign w:val="center"/>
          </w:tcPr>
          <w:p w14:paraId="360843E9" w14:textId="1CE83E84" w:rsidR="003A2054" w:rsidRDefault="00C63291" w:rsidP="009E7F79">
            <w:pPr>
              <w:jc w:val="center"/>
              <w:rPr>
                <w:color w:val="FFC000" w:themeColor="accent4"/>
              </w:rPr>
            </w:pPr>
            <w:r>
              <w:rPr>
                <w:color w:val="FFC000" w:themeColor="accent4"/>
              </w:rPr>
              <w:t>Business Management</w:t>
            </w:r>
          </w:p>
          <w:p w14:paraId="2D3045CE" w14:textId="11AC8114" w:rsidR="00C63291" w:rsidRPr="003A2054" w:rsidRDefault="00C63291" w:rsidP="009E7F79">
            <w:pPr>
              <w:jc w:val="center"/>
              <w:rPr>
                <w:color w:val="FFC000" w:themeColor="accent4"/>
              </w:rPr>
            </w:pPr>
            <w:r>
              <w:rPr>
                <w:color w:val="FFC000" w:themeColor="accent4"/>
              </w:rPr>
              <w:t>(1 credit)</w:t>
            </w:r>
          </w:p>
        </w:tc>
      </w:tr>
      <w:tr w:rsidR="003A2054" w14:paraId="69EA58DD" w14:textId="77777777" w:rsidTr="003A2054">
        <w:tc>
          <w:tcPr>
            <w:tcW w:w="1542" w:type="dxa"/>
          </w:tcPr>
          <w:p w14:paraId="43804660" w14:textId="77777777" w:rsidR="003A2054" w:rsidRPr="002D3AC5" w:rsidRDefault="003A2054" w:rsidP="009E7F79">
            <w:pPr>
              <w:rPr>
                <w:b/>
                <w:bCs/>
              </w:rPr>
            </w:pPr>
            <w:r w:rsidRPr="002D3AC5">
              <w:rPr>
                <w:b/>
                <w:bCs/>
              </w:rPr>
              <w:t>Certifications</w:t>
            </w:r>
          </w:p>
        </w:tc>
        <w:tc>
          <w:tcPr>
            <w:tcW w:w="6249" w:type="dxa"/>
            <w:vAlign w:val="center"/>
          </w:tcPr>
          <w:p w14:paraId="2B18BB93" w14:textId="77777777" w:rsidR="003A2054" w:rsidRPr="002D3AC5" w:rsidRDefault="003A2054" w:rsidP="009E7F79">
            <w:pPr>
              <w:jc w:val="center"/>
              <w:rPr>
                <w:color w:val="92D050"/>
              </w:rPr>
            </w:pPr>
            <w:r w:rsidRPr="002D3AC5">
              <w:rPr>
                <w:color w:val="92D050"/>
              </w:rPr>
              <w:t xml:space="preserve">Intuit </w:t>
            </w:r>
            <w:proofErr w:type="spellStart"/>
            <w:r w:rsidRPr="002D3AC5">
              <w:rPr>
                <w:color w:val="92D050"/>
              </w:rPr>
              <w:t>Quickbooks</w:t>
            </w:r>
            <w:proofErr w:type="spellEnd"/>
            <w:r w:rsidRPr="002D3AC5">
              <w:rPr>
                <w:color w:val="92D050"/>
              </w:rPr>
              <w:t xml:space="preserve"> Certified User</w:t>
            </w:r>
          </w:p>
        </w:tc>
        <w:tc>
          <w:tcPr>
            <w:tcW w:w="6339" w:type="dxa"/>
            <w:vAlign w:val="center"/>
          </w:tcPr>
          <w:p w14:paraId="3FA7C2F5" w14:textId="77777777" w:rsidR="003A2054" w:rsidRPr="003A2054" w:rsidRDefault="003A2054" w:rsidP="009E7F79">
            <w:pPr>
              <w:jc w:val="center"/>
              <w:rPr>
                <w:color w:val="FFC000" w:themeColor="accent4"/>
              </w:rPr>
            </w:pPr>
            <w:r w:rsidRPr="003A2054">
              <w:rPr>
                <w:color w:val="FFC000" w:themeColor="accent4"/>
              </w:rPr>
              <w:t xml:space="preserve"> Microsoft Office Specialist</w:t>
            </w:r>
          </w:p>
        </w:tc>
      </w:tr>
    </w:tbl>
    <w:p w14:paraId="5E600627" w14:textId="77777777" w:rsidR="00026794" w:rsidRDefault="00026794"/>
    <w:p w14:paraId="24D8E747" w14:textId="77777777" w:rsidR="006B586A" w:rsidRDefault="006B586A"/>
    <w:p w14:paraId="55AA07D6" w14:textId="77777777" w:rsidR="006B586A" w:rsidRDefault="006B586A"/>
    <w:p w14:paraId="70C028C7" w14:textId="77777777" w:rsidR="006B586A" w:rsidRDefault="006B586A"/>
    <w:p w14:paraId="16E9576D" w14:textId="77777777" w:rsidR="006B586A" w:rsidRDefault="006B586A"/>
    <w:p w14:paraId="7E02D2DA" w14:textId="77777777" w:rsidR="005B3FC3" w:rsidRDefault="005B3FC3" w:rsidP="000C51FE">
      <w:pPr>
        <w:jc w:val="center"/>
        <w:rPr>
          <w:b/>
          <w:bCs/>
          <w:sz w:val="36"/>
          <w:szCs w:val="36"/>
        </w:rPr>
      </w:pPr>
    </w:p>
    <w:p w14:paraId="7419EA06" w14:textId="77777777" w:rsidR="005B3FC3" w:rsidRDefault="005B3FC3" w:rsidP="000C51FE">
      <w:pPr>
        <w:jc w:val="center"/>
        <w:rPr>
          <w:b/>
          <w:bCs/>
          <w:sz w:val="36"/>
          <w:szCs w:val="36"/>
        </w:rPr>
      </w:pPr>
    </w:p>
    <w:p w14:paraId="5F52AA2D" w14:textId="77777777" w:rsidR="005B3FC3" w:rsidRDefault="005B3FC3" w:rsidP="000C51FE">
      <w:pPr>
        <w:jc w:val="center"/>
        <w:rPr>
          <w:b/>
          <w:bCs/>
          <w:sz w:val="36"/>
          <w:szCs w:val="36"/>
        </w:rPr>
      </w:pPr>
    </w:p>
    <w:p w14:paraId="22F8A7FD" w14:textId="77777777" w:rsidR="00447693" w:rsidRDefault="00447693" w:rsidP="00447693">
      <w:pPr>
        <w:rPr>
          <w:b/>
          <w:bCs/>
          <w:sz w:val="36"/>
          <w:szCs w:val="36"/>
        </w:rPr>
      </w:pPr>
    </w:p>
    <w:p w14:paraId="742C18C0" w14:textId="1086EB2C" w:rsidR="003A2054" w:rsidRPr="003A2054" w:rsidRDefault="003A2054" w:rsidP="00447693">
      <w:pPr>
        <w:jc w:val="center"/>
        <w:rPr>
          <w:b/>
          <w:bCs/>
          <w:sz w:val="36"/>
          <w:szCs w:val="36"/>
        </w:rPr>
      </w:pPr>
      <w:r w:rsidRPr="00B32F07">
        <w:rPr>
          <w:b/>
          <w:bCs/>
          <w:szCs w:val="36"/>
        </w:rPr>
        <w:t xml:space="preserve">CTE Cluster:  </w:t>
      </w:r>
      <w:r>
        <w:rPr>
          <w:b/>
          <w:bCs/>
          <w:szCs w:val="36"/>
        </w:rPr>
        <w:t>Business, Marketing &amp; Finance</w:t>
      </w:r>
      <w:r w:rsidRPr="00B32F07">
        <w:rPr>
          <w:b/>
          <w:bCs/>
          <w:szCs w:val="36"/>
        </w:rPr>
        <w:t xml:space="preserve"> Course Descriptions</w:t>
      </w:r>
    </w:p>
    <w:p w14:paraId="5ABE611B" w14:textId="77777777" w:rsidR="003A2054" w:rsidRPr="005B3FC3" w:rsidRDefault="003A2054" w:rsidP="003A2054">
      <w:pPr>
        <w:rPr>
          <w:b/>
          <w:sz w:val="2"/>
        </w:rPr>
      </w:pPr>
    </w:p>
    <w:p w14:paraId="54A01D40" w14:textId="77777777" w:rsidR="003A2054" w:rsidRPr="00B32F07" w:rsidRDefault="003A2054" w:rsidP="003A2054">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1D8F154A" w14:textId="11725113" w:rsidR="003A2054" w:rsidRPr="007F55AA" w:rsidRDefault="003A2054" w:rsidP="007F55AA">
      <w:pPr>
        <w:pStyle w:val="ListParagraph"/>
        <w:numPr>
          <w:ilvl w:val="0"/>
          <w:numId w:val="3"/>
        </w:numPr>
        <w:rPr>
          <w:rFonts w:eastAsia="Times New Roman" w:cstheme="minorHAnsi"/>
          <w:sz w:val="20"/>
          <w:szCs w:val="20"/>
        </w:rPr>
      </w:pPr>
      <w:r w:rsidRPr="007F55AA">
        <w:rPr>
          <w:b/>
          <w:i/>
          <w:sz w:val="20"/>
          <w:szCs w:val="20"/>
        </w:rPr>
        <w:t xml:space="preserve">Principles </w:t>
      </w:r>
      <w:r w:rsidR="007F55AA" w:rsidRPr="007F55AA">
        <w:rPr>
          <w:b/>
          <w:i/>
          <w:sz w:val="20"/>
          <w:szCs w:val="20"/>
        </w:rPr>
        <w:t>of Business, Marketing &amp; Finance</w:t>
      </w:r>
      <w:r w:rsidRPr="007F55AA">
        <w:rPr>
          <w:rFonts w:cstheme="minorHAnsi"/>
          <w:b/>
          <w:i/>
          <w:sz w:val="20"/>
          <w:szCs w:val="20"/>
        </w:rPr>
        <w:t xml:space="preserve"> </w:t>
      </w:r>
      <w:r w:rsidRPr="007F55AA">
        <w:rPr>
          <w:rFonts w:eastAsia="Times New Roman" w:cstheme="minorHAnsi"/>
          <w:sz w:val="20"/>
          <w:szCs w:val="20"/>
        </w:rPr>
        <w:t xml:space="preserve">enables students to </w:t>
      </w:r>
      <w:r w:rsidR="007F55AA" w:rsidRPr="007F55AA">
        <w:rPr>
          <w:rFonts w:eastAsia="Times New Roman" w:cstheme="minorHAnsi"/>
          <w:sz w:val="20"/>
          <w:szCs w:val="20"/>
        </w:rPr>
        <w:t>gain knowledge and skills in economies and private enterprise systems, the impact of global business, the marketing of goods and services, advertising, and product pricing. Students analyze the sales process and financial management principles. This course allows students to reinforce, apply, and transfer academic knowledge and skills to a variety of interesting and relevant activities, problems, and settings in business, marketing, and finance.</w:t>
      </w:r>
    </w:p>
    <w:p w14:paraId="15308716" w14:textId="77777777" w:rsidR="003A2054" w:rsidRPr="00B32F07" w:rsidRDefault="003A2054" w:rsidP="003A2054">
      <w:pPr>
        <w:ind w:firstLine="720"/>
        <w:rPr>
          <w:sz w:val="20"/>
          <w:szCs w:val="20"/>
        </w:rPr>
      </w:pPr>
      <w:r w:rsidRPr="00B32F07">
        <w:rPr>
          <w:sz w:val="20"/>
          <w:szCs w:val="20"/>
        </w:rPr>
        <w:t>Credit: 1</w:t>
      </w:r>
      <w:r w:rsidRPr="00B32F07">
        <w:rPr>
          <w:sz w:val="20"/>
          <w:szCs w:val="20"/>
        </w:rPr>
        <w:tab/>
      </w:r>
      <w:r w:rsidRPr="00B32F07">
        <w:rPr>
          <w:sz w:val="20"/>
          <w:szCs w:val="20"/>
        </w:rPr>
        <w:tab/>
        <w:t>Prerequisite: None</w:t>
      </w:r>
    </w:p>
    <w:p w14:paraId="01BB0A3F" w14:textId="77777777" w:rsidR="003A2054" w:rsidRPr="004E6573" w:rsidRDefault="003A2054" w:rsidP="003A2054">
      <w:pPr>
        <w:rPr>
          <w:b/>
          <w:sz w:val="20"/>
          <w:szCs w:val="20"/>
        </w:rPr>
      </w:pPr>
    </w:p>
    <w:p w14:paraId="7F84CFA6" w14:textId="77777777" w:rsidR="003A2054" w:rsidRPr="00B32F07" w:rsidRDefault="003A2054" w:rsidP="003A2054">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3FC7DEF5" w14:textId="2D7CDB9A" w:rsidR="00C63291" w:rsidRPr="005A6955" w:rsidRDefault="00C63291" w:rsidP="00C63291">
      <w:pPr>
        <w:pStyle w:val="ListParagraph"/>
        <w:numPr>
          <w:ilvl w:val="0"/>
          <w:numId w:val="3"/>
        </w:numPr>
        <w:rPr>
          <w:rFonts w:eastAsia="Times New Roman" w:cstheme="minorHAnsi"/>
          <w:sz w:val="20"/>
          <w:szCs w:val="20"/>
        </w:rPr>
      </w:pPr>
      <w:r w:rsidRPr="005A6955">
        <w:rPr>
          <w:b/>
          <w:i/>
          <w:sz w:val="20"/>
          <w:szCs w:val="20"/>
        </w:rPr>
        <w:t>Money Matters</w:t>
      </w:r>
      <w:r w:rsidRPr="005A6955">
        <w:rPr>
          <w:sz w:val="20"/>
          <w:szCs w:val="20"/>
        </w:rPr>
        <w:t xml:space="preserve"> </w:t>
      </w:r>
      <w:r w:rsidRPr="005A6955">
        <w:rPr>
          <w:rFonts w:eastAsia="Times New Roman" w:cstheme="minorHAnsi"/>
          <w:sz w:val="20"/>
          <w:szCs w:val="20"/>
        </w:rPr>
        <w:t xml:space="preserve">allows students to investigate money management from a personal financial perceptive. Students will apply critical-thinking skills to analyze financial options based on current and projected economic factors. Students will gain knowledge and skills necessary to establish short-term and long-term financial goals. Students will examine various methods of achieving short-term and long-term financial goals through various methods such as investing, </w:t>
      </w:r>
      <w:r>
        <w:rPr>
          <w:rFonts w:eastAsia="Times New Roman" w:cstheme="minorHAnsi"/>
          <w:sz w:val="20"/>
          <w:szCs w:val="20"/>
        </w:rPr>
        <w:t xml:space="preserve">tax planning, asset allocating, </w:t>
      </w:r>
      <w:proofErr w:type="gramStart"/>
      <w:r>
        <w:rPr>
          <w:rFonts w:eastAsia="Times New Roman" w:cstheme="minorHAnsi"/>
          <w:sz w:val="20"/>
          <w:szCs w:val="20"/>
        </w:rPr>
        <w:t>risk</w:t>
      </w:r>
      <w:proofErr w:type="gramEnd"/>
      <w:r>
        <w:rPr>
          <w:rFonts w:eastAsia="Times New Roman" w:cstheme="minorHAnsi"/>
          <w:sz w:val="20"/>
          <w:szCs w:val="20"/>
        </w:rPr>
        <w:t>-</w:t>
      </w:r>
      <w:r w:rsidRPr="005A6955">
        <w:rPr>
          <w:rFonts w:eastAsia="Times New Roman" w:cstheme="minorHAnsi"/>
          <w:sz w:val="20"/>
          <w:szCs w:val="20"/>
        </w:rPr>
        <w:t>management, retirement planning, and estate planning.</w:t>
      </w:r>
    </w:p>
    <w:p w14:paraId="71C128C1" w14:textId="77777777" w:rsidR="00C63291" w:rsidRPr="00830504" w:rsidRDefault="00C63291" w:rsidP="00C63291">
      <w:pPr>
        <w:pStyle w:val="ListParagraph"/>
        <w:rPr>
          <w:sz w:val="20"/>
          <w:szCs w:val="20"/>
        </w:rPr>
      </w:pPr>
      <w:r w:rsidRPr="005B3FC3">
        <w:rPr>
          <w:sz w:val="20"/>
          <w:szCs w:val="20"/>
        </w:rPr>
        <w:t>Credit: 1</w:t>
      </w:r>
      <w:r w:rsidRPr="005B3FC3">
        <w:rPr>
          <w:sz w:val="20"/>
          <w:szCs w:val="20"/>
        </w:rPr>
        <w:tab/>
      </w:r>
      <w:r w:rsidRPr="005B3FC3">
        <w:rPr>
          <w:sz w:val="20"/>
          <w:szCs w:val="20"/>
        </w:rPr>
        <w:tab/>
        <w:t xml:space="preserve">Prerequisite: </w:t>
      </w:r>
      <w:r>
        <w:rPr>
          <w:sz w:val="20"/>
          <w:szCs w:val="20"/>
        </w:rPr>
        <w:t>Principles of Business, Marketing &amp; Finance</w:t>
      </w:r>
    </w:p>
    <w:p w14:paraId="4AD6BF00" w14:textId="005EDBB2" w:rsidR="00830504" w:rsidRPr="00830504" w:rsidRDefault="00830504" w:rsidP="00830504">
      <w:pPr>
        <w:pStyle w:val="ListParagraph"/>
        <w:numPr>
          <w:ilvl w:val="0"/>
          <w:numId w:val="3"/>
        </w:numPr>
        <w:rPr>
          <w:rFonts w:eastAsia="Times New Roman" w:cstheme="minorHAnsi"/>
          <w:sz w:val="20"/>
          <w:szCs w:val="20"/>
        </w:rPr>
      </w:pPr>
      <w:r w:rsidRPr="00830504">
        <w:rPr>
          <w:b/>
          <w:i/>
          <w:sz w:val="20"/>
          <w:szCs w:val="20"/>
        </w:rPr>
        <w:t>Social Media Marketing</w:t>
      </w:r>
      <w:r w:rsidR="003A2054" w:rsidRPr="00830504">
        <w:rPr>
          <w:b/>
          <w:i/>
          <w:sz w:val="20"/>
          <w:szCs w:val="20"/>
        </w:rPr>
        <w:t xml:space="preserve"> </w:t>
      </w:r>
      <w:r w:rsidRPr="00830504">
        <w:rPr>
          <w:rFonts w:eastAsia="Times New Roman" w:cstheme="minorHAnsi"/>
          <w:sz w:val="20"/>
          <w:szCs w:val="20"/>
        </w:rPr>
        <w:t>is designed to look at the rise of social media and how marketers are integrating social media tools in their overall marketing strategy. The course will investigate how the marketing community measures success in the new world of social media. Students will manage a successful social media presence for an organization, understand techniques for gaining customer and consumer buy-in to achieve marketing goals, and properly select social media platforms to engage consumers and monitor and measure the results of these efforts.</w:t>
      </w:r>
    </w:p>
    <w:p w14:paraId="3C4963B4" w14:textId="11E1CA38" w:rsidR="003A2054" w:rsidRDefault="003A2054" w:rsidP="003A2054">
      <w:pPr>
        <w:pStyle w:val="ListParagraph"/>
        <w:rPr>
          <w:sz w:val="20"/>
          <w:szCs w:val="20"/>
        </w:rPr>
      </w:pPr>
      <w:r w:rsidRPr="00CB0D34">
        <w:rPr>
          <w:sz w:val="20"/>
          <w:szCs w:val="20"/>
        </w:rPr>
        <w:t xml:space="preserve">Credit: </w:t>
      </w:r>
      <w:r w:rsidR="00830504">
        <w:rPr>
          <w:sz w:val="20"/>
          <w:szCs w:val="20"/>
        </w:rPr>
        <w:t>.5</w:t>
      </w:r>
      <w:r w:rsidRPr="00CB0D34">
        <w:rPr>
          <w:sz w:val="20"/>
          <w:szCs w:val="20"/>
        </w:rPr>
        <w:tab/>
      </w:r>
      <w:r w:rsidRPr="00CB0D34">
        <w:rPr>
          <w:sz w:val="20"/>
          <w:szCs w:val="20"/>
        </w:rPr>
        <w:tab/>
        <w:t xml:space="preserve">Prerequisite: Principles of </w:t>
      </w:r>
      <w:r w:rsidR="00830504">
        <w:rPr>
          <w:sz w:val="20"/>
          <w:szCs w:val="20"/>
        </w:rPr>
        <w:t>Business, Marketing &amp; Finance</w:t>
      </w:r>
    </w:p>
    <w:p w14:paraId="1FCB2636" w14:textId="1C559B0D" w:rsidR="00830504" w:rsidRPr="00830504" w:rsidRDefault="00830504" w:rsidP="00830504">
      <w:pPr>
        <w:pStyle w:val="ListParagraph"/>
        <w:numPr>
          <w:ilvl w:val="0"/>
          <w:numId w:val="3"/>
        </w:numPr>
        <w:rPr>
          <w:rFonts w:eastAsia="Times New Roman" w:cstheme="minorHAnsi"/>
          <w:sz w:val="20"/>
          <w:szCs w:val="20"/>
        </w:rPr>
      </w:pPr>
      <w:r w:rsidRPr="00830504">
        <w:rPr>
          <w:b/>
          <w:i/>
          <w:sz w:val="20"/>
          <w:szCs w:val="20"/>
        </w:rPr>
        <w:t xml:space="preserve">Sports and Entertainment Marketing </w:t>
      </w:r>
      <w:r w:rsidRPr="00830504">
        <w:rPr>
          <w:rFonts w:eastAsia="Times New Roman" w:cstheme="minorHAnsi"/>
          <w:sz w:val="20"/>
          <w:szCs w:val="20"/>
        </w:rPr>
        <w:t>will provide students with a thorough understanding of the marketing concepts and theories that apply to sports and entertainment. The areas this course will cover include basic marketing concepts, publicity, sponsorship, endorsements, licensing, branding, event marketing, promotions, and sports and entertainment marketing strategies.</w:t>
      </w:r>
    </w:p>
    <w:p w14:paraId="1E179240" w14:textId="6E85CD13" w:rsidR="00830504" w:rsidRPr="00830504" w:rsidRDefault="00830504" w:rsidP="00830504">
      <w:pPr>
        <w:pStyle w:val="ListParagraph"/>
        <w:rPr>
          <w:sz w:val="20"/>
          <w:szCs w:val="20"/>
        </w:rPr>
      </w:pPr>
      <w:r w:rsidRPr="00CB0D34">
        <w:rPr>
          <w:sz w:val="20"/>
          <w:szCs w:val="20"/>
        </w:rPr>
        <w:t xml:space="preserve">Credit: </w:t>
      </w:r>
      <w:r>
        <w:rPr>
          <w:sz w:val="20"/>
          <w:szCs w:val="20"/>
        </w:rPr>
        <w:t>.5</w:t>
      </w:r>
      <w:r w:rsidRPr="00CB0D34">
        <w:rPr>
          <w:sz w:val="20"/>
          <w:szCs w:val="20"/>
        </w:rPr>
        <w:tab/>
      </w:r>
      <w:r w:rsidRPr="00CB0D34">
        <w:rPr>
          <w:sz w:val="20"/>
          <w:szCs w:val="20"/>
        </w:rPr>
        <w:tab/>
        <w:t xml:space="preserve">Prerequisite: Principles of </w:t>
      </w:r>
      <w:r>
        <w:rPr>
          <w:sz w:val="20"/>
          <w:szCs w:val="20"/>
        </w:rPr>
        <w:t>Business, Marketing &amp; Finance</w:t>
      </w:r>
    </w:p>
    <w:p w14:paraId="6682CBF3" w14:textId="77777777" w:rsidR="003A2054" w:rsidRPr="004E6573" w:rsidRDefault="003A2054" w:rsidP="003A2054">
      <w:pPr>
        <w:rPr>
          <w:sz w:val="20"/>
          <w:szCs w:val="16"/>
        </w:rPr>
      </w:pPr>
    </w:p>
    <w:p w14:paraId="42D72822" w14:textId="77777777" w:rsidR="003A2054" w:rsidRPr="00B32F07" w:rsidRDefault="003A2054" w:rsidP="003A2054">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40CDCA1D" w14:textId="77777777" w:rsidR="00C63291" w:rsidRPr="007F55AA" w:rsidRDefault="00C63291" w:rsidP="00C63291">
      <w:pPr>
        <w:pStyle w:val="ListParagraph"/>
        <w:numPr>
          <w:ilvl w:val="0"/>
          <w:numId w:val="3"/>
        </w:numPr>
        <w:rPr>
          <w:rFonts w:eastAsia="Times New Roman" w:cstheme="minorHAnsi"/>
          <w:sz w:val="20"/>
          <w:szCs w:val="20"/>
        </w:rPr>
      </w:pPr>
      <w:r w:rsidRPr="007F55AA">
        <w:rPr>
          <w:b/>
          <w:i/>
          <w:sz w:val="20"/>
          <w:szCs w:val="20"/>
        </w:rPr>
        <w:t>Accounting I</w:t>
      </w:r>
      <w:r w:rsidRPr="007F55AA">
        <w:rPr>
          <w:sz w:val="20"/>
          <w:szCs w:val="20"/>
        </w:rPr>
        <w:t xml:space="preserve"> will allow students to</w:t>
      </w:r>
      <w:r w:rsidRPr="007F55AA">
        <w:rPr>
          <w:rFonts w:eastAsia="Times New Roman" w:cstheme="minorHAnsi"/>
          <w:sz w:val="20"/>
          <w:szCs w:val="20"/>
        </w:rPr>
        <w:t xml:space="preserve"> investigate the field of accounting, including how it is impacted by industry standards as well as economic, financial, technological, international, social, legal, and ethical factors. Students will reflect on this knowledge as they engage in the process of recording, classifying, summarizing, analyzing, and communicating accounting information. Students will formulate and interpret financial information for use in management decision making. Accounting includes such activities as bookkeeping, systems design, analysis, and interpretation of accounting information.</w:t>
      </w:r>
    </w:p>
    <w:p w14:paraId="31CF8996" w14:textId="77777777" w:rsidR="00C63291" w:rsidRPr="00B32F07" w:rsidRDefault="00C63291" w:rsidP="00C63291">
      <w:pPr>
        <w:ind w:firstLine="720"/>
        <w:rPr>
          <w:sz w:val="20"/>
          <w:szCs w:val="20"/>
        </w:rPr>
      </w:pPr>
      <w:r w:rsidRPr="00B32F07">
        <w:rPr>
          <w:sz w:val="20"/>
          <w:szCs w:val="20"/>
        </w:rPr>
        <w:t>Credit: 1</w:t>
      </w:r>
      <w:r w:rsidRPr="00B32F07">
        <w:rPr>
          <w:sz w:val="20"/>
          <w:szCs w:val="20"/>
        </w:rPr>
        <w:tab/>
      </w:r>
      <w:r w:rsidRPr="00B32F07">
        <w:rPr>
          <w:sz w:val="20"/>
          <w:szCs w:val="20"/>
        </w:rPr>
        <w:tab/>
        <w:t xml:space="preserve">Prerequisite: </w:t>
      </w:r>
      <w:r>
        <w:rPr>
          <w:sz w:val="20"/>
          <w:szCs w:val="20"/>
        </w:rPr>
        <w:t>Principles of Business, Marketing &amp; Finance</w:t>
      </w:r>
    </w:p>
    <w:p w14:paraId="75CC7F5A" w14:textId="36B46FA9" w:rsidR="003A2054" w:rsidRPr="000528CB" w:rsidRDefault="004E6573" w:rsidP="003A2054">
      <w:pPr>
        <w:pStyle w:val="ListParagraph"/>
        <w:numPr>
          <w:ilvl w:val="0"/>
          <w:numId w:val="3"/>
        </w:numPr>
        <w:rPr>
          <w:rFonts w:eastAsia="Times New Roman" w:cstheme="minorHAnsi"/>
          <w:sz w:val="20"/>
          <w:szCs w:val="20"/>
        </w:rPr>
      </w:pPr>
      <w:r>
        <w:rPr>
          <w:b/>
          <w:i/>
          <w:sz w:val="20"/>
          <w:szCs w:val="20"/>
        </w:rPr>
        <w:t>Entrepreneurship</w:t>
      </w:r>
      <w:r w:rsidR="003A2054" w:rsidRPr="000528CB">
        <w:rPr>
          <w:sz w:val="20"/>
          <w:szCs w:val="20"/>
        </w:rPr>
        <w:t xml:space="preserve"> will allow students to develop the </w:t>
      </w:r>
      <w:r w:rsidR="003A2054" w:rsidRPr="000528CB">
        <w:rPr>
          <w:rFonts w:eastAsia="Times New Roman" w:cstheme="minorHAnsi"/>
          <w:sz w:val="20"/>
          <w:szCs w:val="20"/>
        </w:rPr>
        <w:t>knowledge and skills needed for success in the Arts, Audio/Video Technology, and Communications Career Cluster, students will be expected to develop an understanding of the industry with a focus on fundamental elements and principles of visual art and design.</w:t>
      </w:r>
    </w:p>
    <w:p w14:paraId="6437A0AE" w14:textId="77777777" w:rsidR="004E6573" w:rsidRPr="00CB0D34" w:rsidRDefault="003A2054" w:rsidP="004E6573">
      <w:pPr>
        <w:pStyle w:val="ListParagraph"/>
        <w:rPr>
          <w:sz w:val="20"/>
          <w:szCs w:val="20"/>
        </w:rPr>
      </w:pPr>
      <w:r w:rsidRPr="00CB0D34">
        <w:rPr>
          <w:sz w:val="20"/>
          <w:szCs w:val="20"/>
        </w:rPr>
        <w:t>Credit: 1</w:t>
      </w:r>
      <w:r w:rsidRPr="00CB0D34">
        <w:rPr>
          <w:sz w:val="20"/>
          <w:szCs w:val="20"/>
        </w:rPr>
        <w:tab/>
      </w:r>
      <w:r w:rsidRPr="00CB0D34">
        <w:rPr>
          <w:sz w:val="20"/>
          <w:szCs w:val="20"/>
        </w:rPr>
        <w:tab/>
        <w:t>Prerequisite</w:t>
      </w:r>
      <w:r w:rsidR="004E6573" w:rsidRPr="00CB0D34">
        <w:rPr>
          <w:sz w:val="20"/>
          <w:szCs w:val="20"/>
        </w:rPr>
        <w:t xml:space="preserve">: </w:t>
      </w:r>
      <w:r w:rsidR="004E6573">
        <w:rPr>
          <w:sz w:val="20"/>
          <w:szCs w:val="20"/>
        </w:rPr>
        <w:t>Social Media Marketing and Sports and Entertainment Marketing</w:t>
      </w:r>
    </w:p>
    <w:p w14:paraId="413E8479" w14:textId="720FD3A7" w:rsidR="003A2054" w:rsidRPr="00CB0D34" w:rsidRDefault="003A2054" w:rsidP="003A2054">
      <w:pPr>
        <w:pStyle w:val="ListParagraph"/>
        <w:rPr>
          <w:sz w:val="20"/>
          <w:szCs w:val="20"/>
        </w:rPr>
      </w:pPr>
    </w:p>
    <w:p w14:paraId="166CFBA3" w14:textId="77777777" w:rsidR="003A2054" w:rsidRPr="005B3FC3" w:rsidRDefault="003A2054" w:rsidP="003A2054">
      <w:pPr>
        <w:pStyle w:val="ListParagraph"/>
        <w:rPr>
          <w:i/>
          <w:sz w:val="10"/>
          <w:szCs w:val="20"/>
        </w:rPr>
      </w:pPr>
    </w:p>
    <w:p w14:paraId="3003AF66" w14:textId="77777777" w:rsidR="004E6573" w:rsidRDefault="004E6573" w:rsidP="003A2054">
      <w:pPr>
        <w:rPr>
          <w:b/>
          <w:sz w:val="20"/>
          <w:szCs w:val="20"/>
        </w:rPr>
      </w:pPr>
    </w:p>
    <w:p w14:paraId="1DE6DFBA" w14:textId="77777777" w:rsidR="004E6573" w:rsidRDefault="004E6573" w:rsidP="003A2054">
      <w:pPr>
        <w:rPr>
          <w:b/>
          <w:sz w:val="20"/>
          <w:szCs w:val="20"/>
        </w:rPr>
      </w:pPr>
    </w:p>
    <w:p w14:paraId="6DFE6258" w14:textId="186CB84B" w:rsidR="003A2054" w:rsidRPr="00447877" w:rsidRDefault="003A2054" w:rsidP="003A2054">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6D0EC59A" w14:textId="77777777" w:rsidR="00C63291" w:rsidRPr="004E6573" w:rsidRDefault="00C63291" w:rsidP="00C63291">
      <w:pPr>
        <w:pStyle w:val="ListParagraph"/>
        <w:numPr>
          <w:ilvl w:val="0"/>
          <w:numId w:val="3"/>
        </w:numPr>
        <w:rPr>
          <w:rFonts w:eastAsia="Times New Roman" w:cstheme="minorHAnsi"/>
          <w:sz w:val="20"/>
          <w:szCs w:val="20"/>
        </w:rPr>
      </w:pPr>
      <w:r w:rsidRPr="004E6573">
        <w:rPr>
          <w:b/>
          <w:i/>
          <w:sz w:val="20"/>
          <w:szCs w:val="20"/>
        </w:rPr>
        <w:t>Accounting II</w:t>
      </w:r>
      <w:r w:rsidRPr="004E6573">
        <w:rPr>
          <w:sz w:val="20"/>
          <w:szCs w:val="20"/>
        </w:rPr>
        <w:t xml:space="preserve"> allows </w:t>
      </w:r>
      <w:r w:rsidRPr="004E6573">
        <w:rPr>
          <w:rFonts w:eastAsia="Times New Roman" w:cstheme="minorHAnsi"/>
          <w:sz w:val="20"/>
          <w:szCs w:val="20"/>
        </w:rPr>
        <w:t>students to continue the investigation of the field of accounting, including how it is impacted by industry standards as well as economic, financial, technological, international, social, legal, and ethical factors. Students will reflect on this knowledge as they engage in various managerial, financial, and operational accounting activities. Students will formulate, interpret, and communicate financial information for use in management decision making. Students will use equations, graphical representations, accounting tools, spreadsheet software, and accounting systems in real-world situations to maintain, monitor, control, and plan the use of financial resources.</w:t>
      </w:r>
    </w:p>
    <w:p w14:paraId="6ABF938A" w14:textId="77777777" w:rsidR="00C63291" w:rsidRPr="00CB0D34" w:rsidRDefault="00C63291" w:rsidP="00C63291">
      <w:pPr>
        <w:pStyle w:val="ListParagraph"/>
        <w:rPr>
          <w:sz w:val="20"/>
          <w:szCs w:val="20"/>
        </w:rPr>
      </w:pPr>
      <w:r w:rsidRPr="00CB0D34">
        <w:rPr>
          <w:sz w:val="20"/>
          <w:szCs w:val="20"/>
        </w:rPr>
        <w:t>Credit: 1</w:t>
      </w:r>
      <w:r w:rsidRPr="00CB0D34">
        <w:rPr>
          <w:sz w:val="20"/>
          <w:szCs w:val="20"/>
        </w:rPr>
        <w:tab/>
      </w:r>
      <w:r w:rsidRPr="00CB0D34">
        <w:rPr>
          <w:sz w:val="20"/>
          <w:szCs w:val="20"/>
        </w:rPr>
        <w:tab/>
        <w:t xml:space="preserve">Prerequisite: </w:t>
      </w:r>
      <w:r>
        <w:rPr>
          <w:sz w:val="20"/>
          <w:szCs w:val="20"/>
        </w:rPr>
        <w:t>Accounting I</w:t>
      </w:r>
    </w:p>
    <w:p w14:paraId="3BEC10A3" w14:textId="4F9C28D4" w:rsidR="001030E0" w:rsidRPr="001030E0" w:rsidRDefault="004E6573" w:rsidP="001030E0">
      <w:pPr>
        <w:pStyle w:val="ListParagraph"/>
        <w:numPr>
          <w:ilvl w:val="0"/>
          <w:numId w:val="3"/>
        </w:numPr>
        <w:rPr>
          <w:rFonts w:eastAsia="Times New Roman" w:cstheme="minorHAnsi"/>
          <w:sz w:val="20"/>
          <w:szCs w:val="20"/>
        </w:rPr>
      </w:pPr>
      <w:r w:rsidRPr="001030E0">
        <w:rPr>
          <w:b/>
          <w:i/>
          <w:sz w:val="20"/>
          <w:szCs w:val="20"/>
        </w:rPr>
        <w:t>Practicum in Entrepreneurship</w:t>
      </w:r>
      <w:r w:rsidR="003A2054" w:rsidRPr="001030E0">
        <w:rPr>
          <w:sz w:val="20"/>
          <w:szCs w:val="20"/>
        </w:rPr>
        <w:t xml:space="preserve"> </w:t>
      </w:r>
      <w:r w:rsidR="005A6955" w:rsidRPr="001030E0">
        <w:rPr>
          <w:sz w:val="20"/>
          <w:szCs w:val="20"/>
        </w:rPr>
        <w:t xml:space="preserve">will allow students to develop the </w:t>
      </w:r>
      <w:r w:rsidR="005A6955" w:rsidRPr="001030E0">
        <w:rPr>
          <w:rFonts w:eastAsia="Times New Roman" w:cstheme="minorHAnsi"/>
          <w:sz w:val="20"/>
          <w:szCs w:val="20"/>
        </w:rPr>
        <w:t>knowledge and skills needed for success in</w:t>
      </w:r>
      <w:r w:rsidR="001030E0" w:rsidRPr="001030E0">
        <w:rPr>
          <w:rFonts w:eastAsia="Times New Roman" w:cstheme="minorHAnsi"/>
          <w:sz w:val="20"/>
          <w:szCs w:val="20"/>
        </w:rPr>
        <w:t xml:space="preserve"> an entrepreneurial setting.</w:t>
      </w:r>
      <w:r w:rsidR="005A6955" w:rsidRPr="001030E0">
        <w:rPr>
          <w:rFonts w:eastAsia="Times New Roman" w:cstheme="minorHAnsi"/>
          <w:sz w:val="20"/>
          <w:szCs w:val="20"/>
        </w:rPr>
        <w:t xml:space="preserve"> </w:t>
      </w:r>
      <w:r w:rsidR="001030E0" w:rsidRPr="001030E0">
        <w:rPr>
          <w:rFonts w:eastAsia="Times New Roman" w:cstheme="minorHAnsi"/>
          <w:sz w:val="20"/>
          <w:szCs w:val="20"/>
        </w:rPr>
        <w:t xml:space="preserve">This course integrates the skills and knowledge students have learned in entrepreneurship and apply them in an entrepreneurial setting. Since much of this course involves interaction with the business community, students are expected to represent yourself professionally. This includes showing up, on time, to every scheduled “business meeting” fully prepared and ready to expand and share your knowledge and skills. A key to entrepreneurial success is the ability to gather, interpret and retain information utilizing the acquired knowledge towards action. With respect to this approach, all students will be expected to think in entrepreneurial terms. </w:t>
      </w:r>
    </w:p>
    <w:p w14:paraId="065B79FA" w14:textId="516144EB" w:rsidR="003A2054" w:rsidRPr="005A6955" w:rsidRDefault="003A2054" w:rsidP="005A6955">
      <w:pPr>
        <w:pStyle w:val="ListParagraph"/>
        <w:rPr>
          <w:rFonts w:cstheme="minorHAnsi"/>
          <w:sz w:val="20"/>
          <w:szCs w:val="20"/>
        </w:rPr>
      </w:pPr>
      <w:r w:rsidRPr="005A6955">
        <w:rPr>
          <w:sz w:val="20"/>
          <w:szCs w:val="20"/>
        </w:rPr>
        <w:t xml:space="preserve">Credit: </w:t>
      </w:r>
      <w:r w:rsidR="001030E0">
        <w:rPr>
          <w:sz w:val="20"/>
          <w:szCs w:val="20"/>
        </w:rPr>
        <w:t>2</w:t>
      </w:r>
      <w:r w:rsidRPr="005A6955">
        <w:rPr>
          <w:sz w:val="20"/>
          <w:szCs w:val="20"/>
        </w:rPr>
        <w:tab/>
      </w:r>
      <w:r w:rsidRPr="005A6955">
        <w:rPr>
          <w:sz w:val="20"/>
          <w:szCs w:val="20"/>
        </w:rPr>
        <w:tab/>
        <w:t xml:space="preserve">Prerequisite: </w:t>
      </w:r>
      <w:r w:rsidR="001030E0">
        <w:rPr>
          <w:sz w:val="20"/>
          <w:szCs w:val="20"/>
        </w:rPr>
        <w:t>Entrepreneurship</w:t>
      </w:r>
    </w:p>
    <w:p w14:paraId="7E631BC5" w14:textId="77777777" w:rsidR="003A2054" w:rsidRPr="001030E0" w:rsidRDefault="003A2054" w:rsidP="003A2054">
      <w:pPr>
        <w:rPr>
          <w:b/>
          <w:sz w:val="20"/>
          <w:szCs w:val="20"/>
        </w:rPr>
      </w:pPr>
    </w:p>
    <w:p w14:paraId="3B2D5E5C" w14:textId="1BD9D973" w:rsidR="003A2054" w:rsidRDefault="003A2054" w:rsidP="003A2054">
      <w:pPr>
        <w:rPr>
          <w:b/>
          <w:sz w:val="20"/>
          <w:szCs w:val="20"/>
        </w:rPr>
      </w:pPr>
      <w:r>
        <w:rPr>
          <w:b/>
          <w:sz w:val="20"/>
          <w:szCs w:val="20"/>
        </w:rPr>
        <w:t>Additional Course Options 10-12</w:t>
      </w:r>
    </w:p>
    <w:p w14:paraId="1EA48274" w14:textId="77777777" w:rsidR="00C63291" w:rsidRPr="005A6955" w:rsidRDefault="00C63291" w:rsidP="00C63291">
      <w:pPr>
        <w:pStyle w:val="ListParagraph"/>
        <w:numPr>
          <w:ilvl w:val="0"/>
          <w:numId w:val="3"/>
        </w:numPr>
        <w:rPr>
          <w:rFonts w:eastAsia="Times New Roman" w:cstheme="minorHAnsi"/>
          <w:sz w:val="20"/>
          <w:szCs w:val="20"/>
        </w:rPr>
      </w:pPr>
      <w:r w:rsidRPr="005A6955">
        <w:rPr>
          <w:b/>
          <w:i/>
          <w:sz w:val="20"/>
          <w:szCs w:val="20"/>
        </w:rPr>
        <w:t>Financial Math</w:t>
      </w:r>
      <w:r w:rsidRPr="005A6955">
        <w:rPr>
          <w:sz w:val="20"/>
          <w:szCs w:val="20"/>
        </w:rPr>
        <w:t xml:space="preserve"> </w:t>
      </w:r>
      <w:r w:rsidRPr="005A6955">
        <w:rPr>
          <w:rFonts w:eastAsia="Times New Roman" w:cstheme="minorHAnsi"/>
          <w:sz w:val="20"/>
          <w:szCs w:val="20"/>
        </w:rPr>
        <w:t>is a course about personal money management. Students will apply critical-thinking skills to analyze personal financial decisions based on current and projected economic factors.</w:t>
      </w:r>
    </w:p>
    <w:p w14:paraId="282D6C9E" w14:textId="77777777" w:rsidR="00C63291" w:rsidRPr="009C5D2D" w:rsidRDefault="00C63291" w:rsidP="00C63291">
      <w:pPr>
        <w:pStyle w:val="ListParagraph"/>
        <w:rPr>
          <w:rFonts w:eastAsia="Times New Roman" w:cstheme="minorHAnsi"/>
          <w:sz w:val="20"/>
          <w:szCs w:val="20"/>
        </w:rPr>
      </w:pPr>
      <w:r>
        <w:rPr>
          <w:sz w:val="20"/>
          <w:szCs w:val="20"/>
        </w:rPr>
        <w:t>Credit: 1</w:t>
      </w:r>
      <w:r w:rsidRPr="00CB0D34">
        <w:rPr>
          <w:sz w:val="20"/>
          <w:szCs w:val="20"/>
        </w:rPr>
        <w:tab/>
      </w:r>
      <w:r w:rsidRPr="00CB0D34">
        <w:rPr>
          <w:sz w:val="20"/>
          <w:szCs w:val="20"/>
        </w:rPr>
        <w:tab/>
        <w:t xml:space="preserve">Prerequisite: </w:t>
      </w:r>
      <w:r>
        <w:rPr>
          <w:sz w:val="20"/>
          <w:szCs w:val="20"/>
        </w:rPr>
        <w:t>Algebra I</w:t>
      </w:r>
    </w:p>
    <w:p w14:paraId="0F77E29A" w14:textId="3251DE58" w:rsidR="00C63291" w:rsidRPr="00857408" w:rsidRDefault="00C63291" w:rsidP="00C63291">
      <w:pPr>
        <w:pStyle w:val="ListParagraph"/>
        <w:numPr>
          <w:ilvl w:val="0"/>
          <w:numId w:val="3"/>
        </w:numPr>
        <w:rPr>
          <w:b/>
          <w:sz w:val="20"/>
          <w:szCs w:val="20"/>
        </w:rPr>
      </w:pPr>
      <w:r>
        <w:rPr>
          <w:b/>
          <w:sz w:val="20"/>
          <w:szCs w:val="20"/>
        </w:rPr>
        <w:t xml:space="preserve">Banking and Financial Services </w:t>
      </w:r>
      <w:r>
        <w:rPr>
          <w:sz w:val="20"/>
          <w:szCs w:val="20"/>
        </w:rPr>
        <w:t xml:space="preserve">enables </w:t>
      </w:r>
      <w:r w:rsidRPr="00C63291">
        <w:rPr>
          <w:sz w:val="20"/>
        </w:rPr>
        <w:t>students will develop knowledge and skills in the economic, financial, technological, international, social, and ethical aspects of banking to become competent employees and entrepreneurs. Students will incorporate a broad base of knowledge that includes the operations, sales, and management of banking institutions to gain a complete understanding of how banks function within society.</w:t>
      </w:r>
    </w:p>
    <w:p w14:paraId="3ED894EB" w14:textId="77777777" w:rsidR="00857408" w:rsidRPr="00830504" w:rsidRDefault="00857408" w:rsidP="00857408">
      <w:pPr>
        <w:pStyle w:val="ListParagraph"/>
        <w:rPr>
          <w:sz w:val="20"/>
          <w:szCs w:val="20"/>
        </w:rPr>
      </w:pPr>
      <w:r w:rsidRPr="005B3FC3">
        <w:rPr>
          <w:sz w:val="20"/>
          <w:szCs w:val="20"/>
        </w:rPr>
        <w:t>Credit: 1</w:t>
      </w:r>
      <w:r w:rsidRPr="005B3FC3">
        <w:rPr>
          <w:sz w:val="20"/>
          <w:szCs w:val="20"/>
        </w:rPr>
        <w:tab/>
      </w:r>
      <w:r w:rsidRPr="005B3FC3">
        <w:rPr>
          <w:sz w:val="20"/>
          <w:szCs w:val="20"/>
        </w:rPr>
        <w:tab/>
        <w:t xml:space="preserve">Prerequisite: </w:t>
      </w:r>
      <w:r>
        <w:rPr>
          <w:sz w:val="20"/>
          <w:szCs w:val="20"/>
        </w:rPr>
        <w:t>Principles of Business, Marketing &amp; Finance</w:t>
      </w:r>
    </w:p>
    <w:p w14:paraId="6B1F867C" w14:textId="005B8C9D" w:rsidR="00C63291" w:rsidRPr="00857408" w:rsidRDefault="00C63291" w:rsidP="00C63291">
      <w:pPr>
        <w:pStyle w:val="ListParagraph"/>
        <w:numPr>
          <w:ilvl w:val="0"/>
          <w:numId w:val="3"/>
        </w:numPr>
        <w:rPr>
          <w:b/>
          <w:sz w:val="16"/>
          <w:szCs w:val="20"/>
        </w:rPr>
      </w:pPr>
      <w:r>
        <w:rPr>
          <w:b/>
          <w:sz w:val="20"/>
          <w:szCs w:val="20"/>
        </w:rPr>
        <w:t xml:space="preserve">Business Management </w:t>
      </w:r>
      <w:r w:rsidR="00857408" w:rsidRPr="00857408">
        <w:rPr>
          <w:sz w:val="20"/>
        </w:rPr>
        <w:t>is designed to familiarize students with the concepts related to business management as well as the functions of management, including planning, organizing, staffing, leading, and controlling. Students will also demonstrate interpersonal and project-management skills.</w:t>
      </w:r>
    </w:p>
    <w:p w14:paraId="3D9B85BC" w14:textId="77777777" w:rsidR="00857408" w:rsidRPr="00830504" w:rsidRDefault="00857408" w:rsidP="00857408">
      <w:pPr>
        <w:pStyle w:val="ListParagraph"/>
        <w:rPr>
          <w:sz w:val="20"/>
          <w:szCs w:val="20"/>
        </w:rPr>
      </w:pPr>
      <w:r w:rsidRPr="005B3FC3">
        <w:rPr>
          <w:sz w:val="20"/>
          <w:szCs w:val="20"/>
        </w:rPr>
        <w:t>Credit: 1</w:t>
      </w:r>
      <w:r w:rsidRPr="005B3FC3">
        <w:rPr>
          <w:sz w:val="20"/>
          <w:szCs w:val="20"/>
        </w:rPr>
        <w:tab/>
      </w:r>
      <w:r w:rsidRPr="005B3FC3">
        <w:rPr>
          <w:sz w:val="20"/>
          <w:szCs w:val="20"/>
        </w:rPr>
        <w:tab/>
        <w:t xml:space="preserve">Prerequisite: </w:t>
      </w:r>
      <w:r>
        <w:rPr>
          <w:sz w:val="20"/>
          <w:szCs w:val="20"/>
        </w:rPr>
        <w:t>Principles of Business, Marketing &amp; Finance</w:t>
      </w:r>
    </w:p>
    <w:p w14:paraId="532E18E8" w14:textId="1D685EC6" w:rsidR="00BF00FA" w:rsidRDefault="00BF00FA">
      <w:pPr>
        <w:rPr>
          <w:b/>
          <w:sz w:val="16"/>
          <w:szCs w:val="20"/>
        </w:rPr>
      </w:pPr>
      <w:r>
        <w:rPr>
          <w:b/>
          <w:sz w:val="16"/>
          <w:szCs w:val="20"/>
        </w:rPr>
        <w:br w:type="page"/>
      </w:r>
    </w:p>
    <w:p w14:paraId="4808A4CD" w14:textId="0402EE51" w:rsidR="00857408" w:rsidRDefault="00857408" w:rsidP="00857408">
      <w:pPr>
        <w:pStyle w:val="ListParagraph"/>
        <w:rPr>
          <w:b/>
          <w:sz w:val="16"/>
          <w:szCs w:val="20"/>
        </w:rPr>
      </w:pPr>
    </w:p>
    <w:p w14:paraId="7F7D5644" w14:textId="498E1BF9" w:rsidR="00BF00FA" w:rsidRDefault="00BF00FA" w:rsidP="00857408">
      <w:pPr>
        <w:pStyle w:val="ListParagraph"/>
        <w:rPr>
          <w:b/>
          <w:sz w:val="16"/>
          <w:szCs w:val="20"/>
        </w:rPr>
      </w:pPr>
    </w:p>
    <w:p w14:paraId="6BD4013C" w14:textId="410A6071" w:rsidR="00BF00FA" w:rsidRDefault="00BF00FA" w:rsidP="00857408">
      <w:pPr>
        <w:pStyle w:val="ListParagraph"/>
        <w:rPr>
          <w:b/>
          <w:sz w:val="16"/>
          <w:szCs w:val="20"/>
        </w:rPr>
      </w:pPr>
    </w:p>
    <w:p w14:paraId="4622B3E7" w14:textId="7953BED3" w:rsidR="00BF00FA" w:rsidRDefault="00BF00FA" w:rsidP="00857408">
      <w:pPr>
        <w:pStyle w:val="ListParagraph"/>
        <w:rPr>
          <w:b/>
          <w:sz w:val="16"/>
          <w:szCs w:val="20"/>
        </w:rPr>
      </w:pPr>
    </w:p>
    <w:p w14:paraId="1CCC914D" w14:textId="314ADE2F" w:rsidR="00BF00FA" w:rsidRDefault="00BF00FA" w:rsidP="00857408">
      <w:pPr>
        <w:pStyle w:val="ListParagraph"/>
        <w:rPr>
          <w:b/>
          <w:sz w:val="16"/>
          <w:szCs w:val="20"/>
        </w:rPr>
      </w:pPr>
    </w:p>
    <w:p w14:paraId="203A70FE" w14:textId="198B527E" w:rsidR="00BF00FA" w:rsidRDefault="00BF00FA" w:rsidP="00857408">
      <w:pPr>
        <w:pStyle w:val="ListParagraph"/>
        <w:rPr>
          <w:b/>
          <w:sz w:val="16"/>
          <w:szCs w:val="20"/>
        </w:rPr>
      </w:pPr>
    </w:p>
    <w:p w14:paraId="10E87402" w14:textId="27EADD4E" w:rsidR="00BF00FA" w:rsidRDefault="00BF00FA" w:rsidP="00857408">
      <w:pPr>
        <w:pStyle w:val="ListParagraph"/>
        <w:rPr>
          <w:b/>
          <w:sz w:val="16"/>
          <w:szCs w:val="20"/>
        </w:rPr>
      </w:pPr>
    </w:p>
    <w:p w14:paraId="7838D199" w14:textId="590B3857" w:rsidR="00BF00FA" w:rsidRDefault="00BF00FA" w:rsidP="00857408">
      <w:pPr>
        <w:pStyle w:val="ListParagraph"/>
        <w:rPr>
          <w:b/>
          <w:sz w:val="16"/>
          <w:szCs w:val="20"/>
        </w:rPr>
      </w:pPr>
    </w:p>
    <w:p w14:paraId="1E7D35E7" w14:textId="75D55C91" w:rsidR="00BF00FA" w:rsidRDefault="00BF00FA" w:rsidP="00857408">
      <w:pPr>
        <w:pStyle w:val="ListParagraph"/>
        <w:rPr>
          <w:b/>
          <w:sz w:val="16"/>
          <w:szCs w:val="20"/>
        </w:rPr>
      </w:pPr>
    </w:p>
    <w:p w14:paraId="154D1439" w14:textId="19449739" w:rsidR="00BF00FA" w:rsidRDefault="00BF00FA" w:rsidP="00857408">
      <w:pPr>
        <w:pStyle w:val="ListParagraph"/>
        <w:rPr>
          <w:b/>
          <w:sz w:val="16"/>
          <w:szCs w:val="20"/>
        </w:rPr>
      </w:pPr>
    </w:p>
    <w:p w14:paraId="776A235F" w14:textId="613BC981" w:rsidR="00BF00FA" w:rsidRDefault="00BF00FA" w:rsidP="00857408">
      <w:pPr>
        <w:pStyle w:val="ListParagraph"/>
        <w:rPr>
          <w:b/>
          <w:sz w:val="16"/>
          <w:szCs w:val="20"/>
        </w:rPr>
      </w:pPr>
    </w:p>
    <w:p w14:paraId="4DAE514C" w14:textId="50B44E0F" w:rsidR="00BF00FA" w:rsidRDefault="00BF00FA" w:rsidP="00857408">
      <w:pPr>
        <w:pStyle w:val="ListParagraph"/>
        <w:rPr>
          <w:b/>
          <w:sz w:val="16"/>
          <w:szCs w:val="20"/>
        </w:rPr>
      </w:pPr>
    </w:p>
    <w:p w14:paraId="302382C5" w14:textId="733DAEBC" w:rsidR="00BF00FA" w:rsidRDefault="00BF00FA" w:rsidP="00857408">
      <w:pPr>
        <w:pStyle w:val="ListParagraph"/>
        <w:rPr>
          <w:b/>
          <w:sz w:val="16"/>
          <w:szCs w:val="20"/>
        </w:rPr>
      </w:pPr>
    </w:p>
    <w:p w14:paraId="206563ED" w14:textId="2805E320" w:rsidR="00BF00FA" w:rsidRDefault="00BF00FA" w:rsidP="00857408">
      <w:pPr>
        <w:pStyle w:val="ListParagraph"/>
        <w:rPr>
          <w:b/>
          <w:sz w:val="16"/>
          <w:szCs w:val="20"/>
        </w:rPr>
      </w:pPr>
    </w:p>
    <w:p w14:paraId="04E6FF79" w14:textId="52854D6E" w:rsidR="00BF00FA" w:rsidRDefault="00BF00FA" w:rsidP="00857408">
      <w:pPr>
        <w:pStyle w:val="ListParagraph"/>
        <w:rPr>
          <w:b/>
          <w:sz w:val="16"/>
          <w:szCs w:val="20"/>
        </w:rPr>
      </w:pPr>
    </w:p>
    <w:p w14:paraId="5EF852C5" w14:textId="1D50614F" w:rsidR="00BF00FA" w:rsidRDefault="00BF00FA" w:rsidP="00857408">
      <w:pPr>
        <w:pStyle w:val="ListParagraph"/>
        <w:rPr>
          <w:b/>
          <w:sz w:val="16"/>
          <w:szCs w:val="20"/>
        </w:rPr>
      </w:pPr>
    </w:p>
    <w:p w14:paraId="2FB1D543" w14:textId="4E639EB6" w:rsidR="00BF00FA" w:rsidRDefault="00BF00FA" w:rsidP="00857408">
      <w:pPr>
        <w:pStyle w:val="ListParagraph"/>
        <w:rPr>
          <w:b/>
          <w:sz w:val="16"/>
          <w:szCs w:val="20"/>
        </w:rPr>
      </w:pPr>
    </w:p>
    <w:p w14:paraId="5ECC9A69" w14:textId="19D73CDC" w:rsidR="00BF00FA" w:rsidRDefault="00BF00FA" w:rsidP="00BF00FA">
      <w:pPr>
        <w:pStyle w:val="ListParagraph"/>
        <w:jc w:val="center"/>
        <w:rPr>
          <w:b/>
          <w:sz w:val="44"/>
          <w:szCs w:val="20"/>
        </w:rPr>
      </w:pPr>
      <w:r w:rsidRPr="009F6E85">
        <w:rPr>
          <w:b/>
          <w:sz w:val="44"/>
          <w:szCs w:val="20"/>
        </w:rPr>
        <w:t>This Page is Intentionally Left Blank</w:t>
      </w:r>
    </w:p>
    <w:p w14:paraId="71469285" w14:textId="77777777" w:rsidR="00BF00FA" w:rsidRDefault="00BF00FA">
      <w:pPr>
        <w:rPr>
          <w:b/>
          <w:sz w:val="44"/>
          <w:szCs w:val="20"/>
        </w:rPr>
      </w:pPr>
      <w:r>
        <w:rPr>
          <w:b/>
          <w:sz w:val="44"/>
          <w:szCs w:val="20"/>
        </w:rPr>
        <w:br w:type="page"/>
      </w:r>
    </w:p>
    <w:p w14:paraId="70AF8D93" w14:textId="35FE8BC4" w:rsidR="00BF00FA" w:rsidRDefault="00BF00FA" w:rsidP="00BF00FA">
      <w:pPr>
        <w:pStyle w:val="ListParagraph"/>
        <w:jc w:val="center"/>
        <w:rPr>
          <w:b/>
          <w:sz w:val="16"/>
          <w:szCs w:val="20"/>
        </w:rPr>
      </w:pPr>
    </w:p>
    <w:p w14:paraId="0144AA69" w14:textId="02965FEB" w:rsidR="00BF00FA" w:rsidRDefault="00BF00FA" w:rsidP="00BF00FA">
      <w:pPr>
        <w:pStyle w:val="ListParagraph"/>
        <w:jc w:val="center"/>
        <w:rPr>
          <w:b/>
          <w:sz w:val="16"/>
          <w:szCs w:val="20"/>
        </w:rPr>
      </w:pPr>
    </w:p>
    <w:p w14:paraId="5DEA73EA" w14:textId="2B271B9E" w:rsidR="00BF00FA" w:rsidRDefault="00BF00FA" w:rsidP="00BF00FA">
      <w:pPr>
        <w:pStyle w:val="ListParagraph"/>
        <w:jc w:val="center"/>
        <w:rPr>
          <w:b/>
          <w:sz w:val="16"/>
          <w:szCs w:val="20"/>
        </w:rPr>
      </w:pPr>
    </w:p>
    <w:p w14:paraId="165B41EF" w14:textId="7101E448" w:rsidR="00BF00FA" w:rsidRDefault="00BF00FA" w:rsidP="00BF00FA">
      <w:pPr>
        <w:pStyle w:val="ListParagraph"/>
        <w:jc w:val="center"/>
        <w:rPr>
          <w:b/>
          <w:sz w:val="16"/>
          <w:szCs w:val="20"/>
        </w:rPr>
      </w:pPr>
    </w:p>
    <w:p w14:paraId="709F9464" w14:textId="298840DF" w:rsidR="00BF00FA" w:rsidRDefault="00BF00FA" w:rsidP="00BF00FA">
      <w:pPr>
        <w:pStyle w:val="ListParagraph"/>
        <w:jc w:val="center"/>
        <w:rPr>
          <w:b/>
          <w:sz w:val="16"/>
          <w:szCs w:val="20"/>
        </w:rPr>
      </w:pPr>
    </w:p>
    <w:p w14:paraId="6B2D72A4" w14:textId="2676E896" w:rsidR="00BF00FA" w:rsidRDefault="00BF00FA" w:rsidP="00BF00FA">
      <w:pPr>
        <w:pStyle w:val="ListParagraph"/>
        <w:jc w:val="center"/>
        <w:rPr>
          <w:b/>
          <w:sz w:val="16"/>
          <w:szCs w:val="20"/>
        </w:rPr>
      </w:pPr>
    </w:p>
    <w:p w14:paraId="3AC57764" w14:textId="320D9FE3" w:rsidR="00BF00FA" w:rsidRDefault="00BF00FA" w:rsidP="00BF00FA">
      <w:pPr>
        <w:pStyle w:val="ListParagraph"/>
        <w:jc w:val="center"/>
        <w:rPr>
          <w:b/>
          <w:sz w:val="16"/>
          <w:szCs w:val="20"/>
        </w:rPr>
      </w:pPr>
    </w:p>
    <w:p w14:paraId="4FBBA8B9" w14:textId="212B71B9" w:rsidR="00BF00FA" w:rsidRDefault="00FE7749" w:rsidP="00BF00FA">
      <w:pPr>
        <w:pStyle w:val="ListParagraph"/>
        <w:jc w:val="center"/>
        <w:rPr>
          <w:b/>
          <w:sz w:val="16"/>
          <w:szCs w:val="20"/>
        </w:rPr>
      </w:pPr>
      <w:r w:rsidRPr="00FE7749">
        <w:rPr>
          <w:noProof/>
          <w:sz w:val="20"/>
          <w:szCs w:val="20"/>
        </w:rPr>
        <mc:AlternateContent>
          <mc:Choice Requires="wps">
            <w:drawing>
              <wp:anchor distT="0" distB="0" distL="114300" distR="114300" simplePos="0" relativeHeight="251667456" behindDoc="0" locked="0" layoutInCell="1" allowOverlap="1" wp14:anchorId="1AB68047" wp14:editId="6663F4DD">
                <wp:simplePos x="0" y="0"/>
                <wp:positionH relativeFrom="column">
                  <wp:posOffset>0</wp:posOffset>
                </wp:positionH>
                <wp:positionV relativeFrom="paragraph">
                  <wp:posOffset>0</wp:posOffset>
                </wp:positionV>
                <wp:extent cx="7743825" cy="41624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5A785EDA" w14:textId="13759572" w:rsidR="00B757F7" w:rsidRDefault="00B757F7" w:rsidP="00FE7749">
                            <w:r w:rsidRPr="00BF00FA">
                              <w:rPr>
                                <w:b/>
                              </w:rPr>
                              <w:t>Endorsement:</w:t>
                            </w:r>
                            <w:r>
                              <w:t xml:space="preserve">  Public Service</w:t>
                            </w:r>
                          </w:p>
                          <w:p w14:paraId="56DBBAC5" w14:textId="77777777" w:rsidR="00B757F7" w:rsidRDefault="00B757F7" w:rsidP="00FE7749"/>
                          <w:p w14:paraId="4698EEC8" w14:textId="2AD07A09" w:rsidR="00B757F7" w:rsidRDefault="00B757F7" w:rsidP="00FE7749">
                            <w:r w:rsidRPr="00BF00FA">
                              <w:rPr>
                                <w:b/>
                              </w:rPr>
                              <w:t>CTE Cluster:</w:t>
                            </w:r>
                            <w:r>
                              <w:t xml:space="preserve">  Education and Training</w:t>
                            </w:r>
                          </w:p>
                          <w:p w14:paraId="740D58FA" w14:textId="77777777" w:rsidR="00B757F7" w:rsidRDefault="00B757F7" w:rsidP="00FE7749"/>
                          <w:p w14:paraId="3F1B655B" w14:textId="77777777" w:rsidR="00B757F7" w:rsidRPr="00BF00FA" w:rsidRDefault="00B757F7" w:rsidP="00FE7749">
                            <w:pPr>
                              <w:rPr>
                                <w:b/>
                              </w:rPr>
                            </w:pPr>
                            <w:r w:rsidRPr="00BF00FA">
                              <w:rPr>
                                <w:b/>
                              </w:rPr>
                              <w:t>CTE Pathways:</w:t>
                            </w:r>
                          </w:p>
                          <w:p w14:paraId="190C3BB0" w14:textId="1F6BC8D1" w:rsidR="00B757F7" w:rsidRDefault="00B757F7" w:rsidP="00FE7749">
                            <w:r>
                              <w:t>Education and Training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68047" id="Text Box 22" o:spid="_x0000_s1030" type="#_x0000_t202" style="position:absolute;left:0;text-align:left;margin-left:0;margin-top:0;width:609.75pt;height:3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" fillcolor="window" strokeweight=".5pt">
                <v:textbox>
                  <w:txbxContent>
                    <w:p w14:paraId="5A785EDA" w14:textId="13759572" w:rsidR="00B757F7" w:rsidRDefault="00B757F7" w:rsidP="00FE7749">
                      <w:r w:rsidRPr="00BF00FA">
                        <w:rPr>
                          <w:b/>
                        </w:rPr>
                        <w:t>Endorsement:</w:t>
                      </w:r>
                      <w:r>
                        <w:t xml:space="preserve">  Public Service</w:t>
                      </w:r>
                    </w:p>
                    <w:p w14:paraId="56DBBAC5" w14:textId="77777777" w:rsidR="00B757F7" w:rsidRDefault="00B757F7" w:rsidP="00FE7749"/>
                    <w:p w14:paraId="4698EEC8" w14:textId="2AD07A09" w:rsidR="00B757F7" w:rsidRDefault="00B757F7" w:rsidP="00FE7749">
                      <w:r w:rsidRPr="00BF00FA">
                        <w:rPr>
                          <w:b/>
                        </w:rPr>
                        <w:t>CTE Cluster:</w:t>
                      </w:r>
                      <w:r>
                        <w:t xml:space="preserve">  Education and Training</w:t>
                      </w:r>
                    </w:p>
                    <w:p w14:paraId="740D58FA" w14:textId="77777777" w:rsidR="00B757F7" w:rsidRDefault="00B757F7" w:rsidP="00FE7749"/>
                    <w:p w14:paraId="3F1B655B" w14:textId="77777777" w:rsidR="00B757F7" w:rsidRPr="00BF00FA" w:rsidRDefault="00B757F7" w:rsidP="00FE7749">
                      <w:pPr>
                        <w:rPr>
                          <w:b/>
                        </w:rPr>
                      </w:pPr>
                      <w:r w:rsidRPr="00BF00FA">
                        <w:rPr>
                          <w:b/>
                        </w:rPr>
                        <w:t>CTE Pathways:</w:t>
                      </w:r>
                    </w:p>
                    <w:p w14:paraId="190C3BB0" w14:textId="1F6BC8D1" w:rsidR="00B757F7" w:rsidRDefault="00B757F7" w:rsidP="00FE7749">
                      <w:r>
                        <w:t>Education and Training Pathway</w:t>
                      </w:r>
                    </w:p>
                  </w:txbxContent>
                </v:textbox>
              </v:shape>
            </w:pict>
          </mc:Fallback>
        </mc:AlternateContent>
      </w:r>
    </w:p>
    <w:p w14:paraId="5F6FA3DC" w14:textId="7567F525" w:rsidR="00BF00FA" w:rsidRDefault="00BF00FA" w:rsidP="00BF00FA">
      <w:pPr>
        <w:pStyle w:val="ListParagraph"/>
        <w:jc w:val="center"/>
        <w:rPr>
          <w:b/>
          <w:sz w:val="16"/>
          <w:szCs w:val="20"/>
        </w:rPr>
      </w:pPr>
    </w:p>
    <w:p w14:paraId="303484C7" w14:textId="5F4EB8EA" w:rsidR="00BF00FA" w:rsidRDefault="00BF00FA" w:rsidP="00BF00FA">
      <w:pPr>
        <w:pStyle w:val="ListParagraph"/>
        <w:jc w:val="center"/>
        <w:rPr>
          <w:b/>
          <w:sz w:val="16"/>
          <w:szCs w:val="20"/>
        </w:rPr>
      </w:pPr>
    </w:p>
    <w:p w14:paraId="6A18CBB0" w14:textId="5FEB85BB" w:rsidR="00BF00FA" w:rsidRDefault="00BF00FA" w:rsidP="00BF00FA">
      <w:pPr>
        <w:pStyle w:val="ListParagraph"/>
        <w:jc w:val="center"/>
        <w:rPr>
          <w:b/>
          <w:sz w:val="16"/>
          <w:szCs w:val="20"/>
        </w:rPr>
      </w:pPr>
    </w:p>
    <w:p w14:paraId="69764F91" w14:textId="4196386E" w:rsidR="00BF00FA" w:rsidRDefault="00BF00FA" w:rsidP="00BF00FA">
      <w:pPr>
        <w:pStyle w:val="ListParagraph"/>
        <w:jc w:val="center"/>
        <w:rPr>
          <w:b/>
          <w:sz w:val="16"/>
          <w:szCs w:val="20"/>
        </w:rPr>
      </w:pPr>
    </w:p>
    <w:p w14:paraId="3AFF9CB8" w14:textId="41EE2AC6" w:rsidR="00BF00FA" w:rsidRDefault="00BF00FA" w:rsidP="00BF00FA">
      <w:pPr>
        <w:pStyle w:val="ListParagraph"/>
        <w:jc w:val="center"/>
        <w:rPr>
          <w:b/>
          <w:sz w:val="16"/>
          <w:szCs w:val="20"/>
        </w:rPr>
      </w:pPr>
    </w:p>
    <w:p w14:paraId="68EBD062" w14:textId="74013B99" w:rsidR="00BF00FA" w:rsidRDefault="00BF00FA" w:rsidP="00BF00FA">
      <w:pPr>
        <w:pStyle w:val="ListParagraph"/>
        <w:jc w:val="center"/>
        <w:rPr>
          <w:b/>
          <w:sz w:val="16"/>
          <w:szCs w:val="20"/>
        </w:rPr>
      </w:pPr>
    </w:p>
    <w:p w14:paraId="6E5848A0" w14:textId="538A8A48" w:rsidR="00BF00FA" w:rsidRDefault="00BF00FA" w:rsidP="00BF00FA">
      <w:pPr>
        <w:pStyle w:val="ListParagraph"/>
        <w:jc w:val="center"/>
        <w:rPr>
          <w:b/>
          <w:sz w:val="16"/>
          <w:szCs w:val="20"/>
        </w:rPr>
      </w:pPr>
    </w:p>
    <w:p w14:paraId="04E7CB2B" w14:textId="4B809D02" w:rsidR="00BF00FA" w:rsidRDefault="00BF00FA" w:rsidP="00BF00FA">
      <w:pPr>
        <w:pStyle w:val="ListParagraph"/>
        <w:jc w:val="center"/>
        <w:rPr>
          <w:b/>
          <w:sz w:val="16"/>
          <w:szCs w:val="20"/>
        </w:rPr>
      </w:pPr>
    </w:p>
    <w:p w14:paraId="20143C28" w14:textId="2C2291B1" w:rsidR="00BF00FA" w:rsidRDefault="00BF00FA" w:rsidP="00BF00FA">
      <w:pPr>
        <w:pStyle w:val="ListParagraph"/>
        <w:jc w:val="center"/>
        <w:rPr>
          <w:b/>
          <w:sz w:val="16"/>
          <w:szCs w:val="20"/>
        </w:rPr>
      </w:pPr>
    </w:p>
    <w:p w14:paraId="453BF96F" w14:textId="6FE3F23D" w:rsidR="00BF00FA" w:rsidRDefault="00BF00FA" w:rsidP="00BF00FA">
      <w:pPr>
        <w:pStyle w:val="ListParagraph"/>
        <w:jc w:val="center"/>
        <w:rPr>
          <w:b/>
          <w:sz w:val="16"/>
          <w:szCs w:val="20"/>
        </w:rPr>
      </w:pPr>
    </w:p>
    <w:p w14:paraId="16D11329" w14:textId="2AC0E183" w:rsidR="00BF00FA" w:rsidRDefault="00BF00FA" w:rsidP="00BF00FA">
      <w:pPr>
        <w:pStyle w:val="ListParagraph"/>
        <w:jc w:val="center"/>
        <w:rPr>
          <w:b/>
          <w:sz w:val="16"/>
          <w:szCs w:val="20"/>
        </w:rPr>
      </w:pPr>
    </w:p>
    <w:p w14:paraId="7F345E6C" w14:textId="647E6CE1" w:rsidR="001030E0" w:rsidRDefault="001030E0">
      <w:pPr>
        <w:rPr>
          <w:sz w:val="20"/>
          <w:szCs w:val="20"/>
        </w:rPr>
      </w:pPr>
      <w:r w:rsidRPr="00857408">
        <w:rPr>
          <w:sz w:val="16"/>
          <w:szCs w:val="20"/>
        </w:rPr>
        <w:br w:type="page"/>
      </w:r>
      <w:r w:rsidR="00421391">
        <w:rPr>
          <w:noProof/>
          <w:sz w:val="20"/>
          <w:szCs w:val="20"/>
        </w:rPr>
        <w:drawing>
          <wp:inline distT="0" distB="0" distL="0" distR="0" wp14:anchorId="4C78851D" wp14:editId="616AE236">
            <wp:extent cx="7762875" cy="655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ucation and Training Flowchart 2019 2020.PNG"/>
                    <pic:cNvPicPr/>
                  </pic:nvPicPr>
                  <pic:blipFill>
                    <a:blip r:embed="rId33">
                      <a:extLst>
                        <a:ext uri="{28A0092B-C50C-407E-A947-70E740481C1C}">
                          <a14:useLocalDpi xmlns:a14="http://schemas.microsoft.com/office/drawing/2010/main" val="0"/>
                        </a:ext>
                      </a:extLst>
                    </a:blip>
                    <a:stretch>
                      <a:fillRect/>
                    </a:stretch>
                  </pic:blipFill>
                  <pic:spPr>
                    <a:xfrm>
                      <a:off x="0" y="0"/>
                      <a:ext cx="7765587" cy="6561441"/>
                    </a:xfrm>
                    <a:prstGeom prst="rect">
                      <a:avLst/>
                    </a:prstGeom>
                  </pic:spPr>
                </pic:pic>
              </a:graphicData>
            </a:graphic>
          </wp:inline>
        </w:drawing>
      </w:r>
    </w:p>
    <w:p w14:paraId="35360DBF" w14:textId="77777777" w:rsidR="001030E0" w:rsidRDefault="001030E0">
      <w:pPr>
        <w:rPr>
          <w:sz w:val="20"/>
          <w:szCs w:val="20"/>
        </w:rPr>
      </w:pPr>
    </w:p>
    <w:p w14:paraId="0E335F56" w14:textId="77777777" w:rsidR="003A2054" w:rsidRPr="005B3FC3" w:rsidRDefault="003A2054" w:rsidP="004E6573">
      <w:pPr>
        <w:pStyle w:val="ListParagraph"/>
        <w:rPr>
          <w:sz w:val="20"/>
          <w:szCs w:val="20"/>
        </w:rPr>
      </w:pPr>
    </w:p>
    <w:p w14:paraId="38498B16" w14:textId="78698F40" w:rsidR="003A2054" w:rsidRDefault="003A2054">
      <w:pPr>
        <w:rPr>
          <w:b/>
          <w:bCs/>
          <w:sz w:val="36"/>
          <w:szCs w:val="36"/>
        </w:rPr>
      </w:pPr>
    </w:p>
    <w:p w14:paraId="10CBB144" w14:textId="5D0E911F" w:rsidR="006B586A" w:rsidRPr="000C51FE" w:rsidRDefault="000C51FE" w:rsidP="000C51FE">
      <w:pPr>
        <w:jc w:val="center"/>
        <w:rPr>
          <w:b/>
          <w:bCs/>
          <w:sz w:val="36"/>
          <w:szCs w:val="36"/>
        </w:rPr>
      </w:pPr>
      <w:r>
        <w:rPr>
          <w:b/>
          <w:bCs/>
          <w:sz w:val="36"/>
          <w:szCs w:val="36"/>
        </w:rPr>
        <w:t>Endorsement:  Public Service</w:t>
      </w:r>
    </w:p>
    <w:p w14:paraId="715C27CF" w14:textId="6DDE2801" w:rsidR="006B586A" w:rsidRDefault="000C51FE" w:rsidP="006B586A">
      <w:pPr>
        <w:jc w:val="center"/>
        <w:rPr>
          <w:b/>
          <w:bCs/>
          <w:sz w:val="36"/>
          <w:szCs w:val="36"/>
        </w:rPr>
      </w:pPr>
      <w:r>
        <w:rPr>
          <w:b/>
          <w:bCs/>
          <w:sz w:val="36"/>
          <w:szCs w:val="36"/>
        </w:rPr>
        <w:t xml:space="preserve">CTE Cluster:  </w:t>
      </w:r>
      <w:r w:rsidR="006B586A">
        <w:rPr>
          <w:b/>
          <w:bCs/>
          <w:sz w:val="36"/>
          <w:szCs w:val="36"/>
        </w:rPr>
        <w:t>Education and Training</w:t>
      </w:r>
    </w:p>
    <w:p w14:paraId="7770338C" w14:textId="77777777" w:rsidR="006B586A" w:rsidRDefault="006B586A" w:rsidP="006B586A"/>
    <w:tbl>
      <w:tblPr>
        <w:tblStyle w:val="TableGrid"/>
        <w:tblW w:w="13770" w:type="dxa"/>
        <w:tblInd w:w="-545" w:type="dxa"/>
        <w:tblLook w:val="04A0" w:firstRow="1" w:lastRow="0" w:firstColumn="1" w:lastColumn="0" w:noHBand="0" w:noVBand="1"/>
      </w:tblPr>
      <w:tblGrid>
        <w:gridCol w:w="1542"/>
        <w:gridCol w:w="12228"/>
      </w:tblGrid>
      <w:tr w:rsidR="006B586A" w14:paraId="36BB5361" w14:textId="77777777" w:rsidTr="00606D9E">
        <w:tc>
          <w:tcPr>
            <w:tcW w:w="1542" w:type="dxa"/>
          </w:tcPr>
          <w:p w14:paraId="26766BBC" w14:textId="77777777" w:rsidR="006B586A" w:rsidRPr="002D3AC5" w:rsidRDefault="006B586A" w:rsidP="00606D9E">
            <w:pPr>
              <w:rPr>
                <w:b/>
                <w:bCs/>
              </w:rPr>
            </w:pPr>
          </w:p>
        </w:tc>
        <w:tc>
          <w:tcPr>
            <w:tcW w:w="12228" w:type="dxa"/>
            <w:vAlign w:val="center"/>
          </w:tcPr>
          <w:p w14:paraId="280FD81A" w14:textId="4907E3CC" w:rsidR="006B586A" w:rsidRPr="002D3AC5" w:rsidRDefault="006B586A" w:rsidP="00606D9E">
            <w:pPr>
              <w:jc w:val="center"/>
              <w:rPr>
                <w:color w:val="92D050"/>
              </w:rPr>
            </w:pPr>
            <w:r w:rsidRPr="002D3AC5">
              <w:rPr>
                <w:color w:val="92D050"/>
              </w:rPr>
              <w:t>Education and Training</w:t>
            </w:r>
            <w:r w:rsidR="000C51FE" w:rsidRPr="002D3AC5">
              <w:rPr>
                <w:color w:val="92D050"/>
              </w:rPr>
              <w:t xml:space="preserve"> Pathway</w:t>
            </w:r>
          </w:p>
          <w:p w14:paraId="02E217E5" w14:textId="77777777" w:rsidR="006B586A" w:rsidRPr="002D3AC5" w:rsidRDefault="006B586A" w:rsidP="00606D9E">
            <w:pPr>
              <w:jc w:val="center"/>
              <w:rPr>
                <w:color w:val="92D050"/>
              </w:rPr>
            </w:pPr>
          </w:p>
        </w:tc>
      </w:tr>
      <w:tr w:rsidR="006B586A" w:rsidRPr="00C839CB" w14:paraId="27506BE8" w14:textId="77777777" w:rsidTr="00606D9E">
        <w:tc>
          <w:tcPr>
            <w:tcW w:w="1542" w:type="dxa"/>
          </w:tcPr>
          <w:p w14:paraId="4B7A8A01" w14:textId="77777777" w:rsidR="006B586A" w:rsidRPr="002D3AC5" w:rsidRDefault="006B586A" w:rsidP="00606D9E">
            <w:pPr>
              <w:rPr>
                <w:b/>
                <w:bCs/>
              </w:rPr>
            </w:pPr>
            <w:r w:rsidRPr="002D3AC5">
              <w:rPr>
                <w:b/>
                <w:bCs/>
              </w:rPr>
              <w:t>9</w:t>
            </w:r>
            <w:r w:rsidRPr="002D3AC5">
              <w:rPr>
                <w:b/>
                <w:bCs/>
                <w:vertAlign w:val="superscript"/>
              </w:rPr>
              <w:t>th</w:t>
            </w:r>
            <w:r w:rsidRPr="002D3AC5">
              <w:rPr>
                <w:b/>
                <w:bCs/>
              </w:rPr>
              <w:t xml:space="preserve"> Grade</w:t>
            </w:r>
          </w:p>
        </w:tc>
        <w:tc>
          <w:tcPr>
            <w:tcW w:w="12228" w:type="dxa"/>
            <w:vAlign w:val="bottom"/>
          </w:tcPr>
          <w:p w14:paraId="370D2A12" w14:textId="77777777" w:rsidR="006B586A" w:rsidRPr="002D3AC5" w:rsidRDefault="006B586A" w:rsidP="00606D9E">
            <w:pPr>
              <w:jc w:val="center"/>
              <w:rPr>
                <w:color w:val="92D050"/>
              </w:rPr>
            </w:pPr>
            <w:r w:rsidRPr="002D3AC5">
              <w:rPr>
                <w:color w:val="92D050"/>
              </w:rPr>
              <w:t>Principles of Education and Training</w:t>
            </w:r>
          </w:p>
          <w:p w14:paraId="0F13C8FD" w14:textId="77777777" w:rsidR="006B586A" w:rsidRPr="002D3AC5" w:rsidRDefault="006B586A" w:rsidP="00606D9E">
            <w:pPr>
              <w:jc w:val="center"/>
              <w:rPr>
                <w:color w:val="92D050"/>
              </w:rPr>
            </w:pPr>
            <w:r w:rsidRPr="002D3AC5">
              <w:rPr>
                <w:color w:val="92D050"/>
              </w:rPr>
              <w:t>(1 credit)</w:t>
            </w:r>
          </w:p>
          <w:p w14:paraId="05123A3A" w14:textId="77777777" w:rsidR="006B586A" w:rsidRPr="002D3AC5" w:rsidRDefault="006B586A" w:rsidP="00606D9E">
            <w:pPr>
              <w:jc w:val="center"/>
              <w:rPr>
                <w:color w:val="92D050"/>
              </w:rPr>
            </w:pPr>
          </w:p>
        </w:tc>
      </w:tr>
      <w:tr w:rsidR="006B586A" w:rsidRPr="00C839CB" w14:paraId="505767E6" w14:textId="77777777" w:rsidTr="00606D9E">
        <w:tc>
          <w:tcPr>
            <w:tcW w:w="1542" w:type="dxa"/>
          </w:tcPr>
          <w:p w14:paraId="53487CE5" w14:textId="77777777" w:rsidR="006B586A" w:rsidRPr="002D3AC5" w:rsidRDefault="006B586A" w:rsidP="00606D9E">
            <w:pPr>
              <w:rPr>
                <w:b/>
                <w:bCs/>
              </w:rPr>
            </w:pPr>
            <w:r w:rsidRPr="002D3AC5">
              <w:rPr>
                <w:b/>
                <w:bCs/>
              </w:rPr>
              <w:t>10</w:t>
            </w:r>
            <w:r w:rsidRPr="002D3AC5">
              <w:rPr>
                <w:b/>
                <w:bCs/>
                <w:vertAlign w:val="superscript"/>
              </w:rPr>
              <w:t>th</w:t>
            </w:r>
            <w:r w:rsidRPr="002D3AC5">
              <w:rPr>
                <w:b/>
                <w:bCs/>
              </w:rPr>
              <w:t xml:space="preserve"> Grade</w:t>
            </w:r>
          </w:p>
        </w:tc>
        <w:tc>
          <w:tcPr>
            <w:tcW w:w="12228" w:type="dxa"/>
            <w:vAlign w:val="bottom"/>
          </w:tcPr>
          <w:p w14:paraId="1EEC4053" w14:textId="77777777" w:rsidR="006B586A" w:rsidRPr="002D3AC5" w:rsidRDefault="006B586A" w:rsidP="00606D9E">
            <w:pPr>
              <w:jc w:val="center"/>
              <w:rPr>
                <w:color w:val="92D050"/>
              </w:rPr>
            </w:pPr>
            <w:r w:rsidRPr="002D3AC5">
              <w:rPr>
                <w:color w:val="92D050"/>
              </w:rPr>
              <w:t>Human Growth and Development</w:t>
            </w:r>
          </w:p>
          <w:p w14:paraId="686C6F8A" w14:textId="77777777" w:rsidR="006B586A" w:rsidRPr="002D3AC5" w:rsidRDefault="006B586A" w:rsidP="00606D9E">
            <w:pPr>
              <w:jc w:val="center"/>
              <w:rPr>
                <w:color w:val="92D050"/>
              </w:rPr>
            </w:pPr>
            <w:r w:rsidRPr="002D3AC5">
              <w:rPr>
                <w:color w:val="92D050"/>
              </w:rPr>
              <w:t>(1 credit)</w:t>
            </w:r>
          </w:p>
          <w:p w14:paraId="22FFF499" w14:textId="77777777" w:rsidR="006B586A" w:rsidRPr="002D3AC5" w:rsidRDefault="006B586A" w:rsidP="00606D9E">
            <w:pPr>
              <w:jc w:val="center"/>
              <w:rPr>
                <w:color w:val="92D050"/>
              </w:rPr>
            </w:pPr>
          </w:p>
        </w:tc>
      </w:tr>
      <w:tr w:rsidR="006B586A" w:rsidRPr="00C839CB" w14:paraId="15D24F43" w14:textId="77777777" w:rsidTr="00606D9E">
        <w:tc>
          <w:tcPr>
            <w:tcW w:w="1542" w:type="dxa"/>
          </w:tcPr>
          <w:p w14:paraId="4439C5FC" w14:textId="77777777" w:rsidR="006B586A" w:rsidRPr="002D3AC5" w:rsidRDefault="006B586A" w:rsidP="00606D9E">
            <w:pPr>
              <w:rPr>
                <w:b/>
                <w:bCs/>
              </w:rPr>
            </w:pPr>
            <w:r w:rsidRPr="002D3AC5">
              <w:rPr>
                <w:b/>
                <w:bCs/>
              </w:rPr>
              <w:t>11</w:t>
            </w:r>
            <w:r w:rsidRPr="002D3AC5">
              <w:rPr>
                <w:b/>
                <w:bCs/>
                <w:vertAlign w:val="superscript"/>
              </w:rPr>
              <w:t>th</w:t>
            </w:r>
            <w:r w:rsidRPr="002D3AC5">
              <w:rPr>
                <w:b/>
                <w:bCs/>
              </w:rPr>
              <w:t xml:space="preserve"> Grade</w:t>
            </w:r>
          </w:p>
        </w:tc>
        <w:tc>
          <w:tcPr>
            <w:tcW w:w="12228" w:type="dxa"/>
            <w:vAlign w:val="bottom"/>
          </w:tcPr>
          <w:p w14:paraId="776D2FCE" w14:textId="77777777" w:rsidR="006B586A" w:rsidRPr="002D3AC5" w:rsidRDefault="006B586A" w:rsidP="00606D9E">
            <w:pPr>
              <w:jc w:val="center"/>
              <w:rPr>
                <w:color w:val="92D050"/>
              </w:rPr>
            </w:pPr>
            <w:r w:rsidRPr="002D3AC5">
              <w:rPr>
                <w:color w:val="92D050"/>
              </w:rPr>
              <w:t>Instructional Practices</w:t>
            </w:r>
          </w:p>
          <w:p w14:paraId="32CFFB2E" w14:textId="77777777" w:rsidR="006B586A" w:rsidRPr="002D3AC5" w:rsidRDefault="006B586A" w:rsidP="00606D9E">
            <w:pPr>
              <w:jc w:val="center"/>
              <w:rPr>
                <w:color w:val="92D050"/>
              </w:rPr>
            </w:pPr>
            <w:r w:rsidRPr="002D3AC5">
              <w:rPr>
                <w:color w:val="92D050"/>
              </w:rPr>
              <w:t>(2 credits)</w:t>
            </w:r>
          </w:p>
          <w:p w14:paraId="6FE3EB99" w14:textId="77777777" w:rsidR="006B586A" w:rsidRPr="002D3AC5" w:rsidRDefault="006B586A" w:rsidP="00606D9E">
            <w:pPr>
              <w:jc w:val="center"/>
              <w:rPr>
                <w:color w:val="92D050"/>
              </w:rPr>
            </w:pPr>
          </w:p>
        </w:tc>
      </w:tr>
      <w:tr w:rsidR="006B586A" w:rsidRPr="00C839CB" w14:paraId="103D4701" w14:textId="77777777" w:rsidTr="00606D9E">
        <w:tc>
          <w:tcPr>
            <w:tcW w:w="1542" w:type="dxa"/>
          </w:tcPr>
          <w:p w14:paraId="4037686D" w14:textId="77777777" w:rsidR="006B586A" w:rsidRPr="002D3AC5" w:rsidRDefault="006B586A" w:rsidP="00606D9E">
            <w:pPr>
              <w:rPr>
                <w:b/>
                <w:bCs/>
              </w:rPr>
            </w:pPr>
            <w:r w:rsidRPr="002D3AC5">
              <w:rPr>
                <w:b/>
                <w:bCs/>
              </w:rPr>
              <w:t>12</w:t>
            </w:r>
            <w:r w:rsidRPr="002D3AC5">
              <w:rPr>
                <w:b/>
                <w:bCs/>
                <w:vertAlign w:val="superscript"/>
              </w:rPr>
              <w:t>th</w:t>
            </w:r>
            <w:r w:rsidRPr="002D3AC5">
              <w:rPr>
                <w:b/>
                <w:bCs/>
              </w:rPr>
              <w:t xml:space="preserve"> Grade</w:t>
            </w:r>
          </w:p>
        </w:tc>
        <w:tc>
          <w:tcPr>
            <w:tcW w:w="12228" w:type="dxa"/>
            <w:vAlign w:val="bottom"/>
          </w:tcPr>
          <w:p w14:paraId="28ADE215" w14:textId="77777777" w:rsidR="006B586A" w:rsidRPr="002D3AC5" w:rsidRDefault="006B586A" w:rsidP="00606D9E">
            <w:pPr>
              <w:jc w:val="center"/>
              <w:rPr>
                <w:color w:val="92D050"/>
              </w:rPr>
            </w:pPr>
            <w:r w:rsidRPr="002D3AC5">
              <w:rPr>
                <w:color w:val="92D050"/>
              </w:rPr>
              <w:t>Practicum in Education and Training</w:t>
            </w:r>
          </w:p>
          <w:p w14:paraId="31C71A38" w14:textId="77777777" w:rsidR="006B586A" w:rsidRPr="002D3AC5" w:rsidRDefault="006B586A" w:rsidP="00606D9E">
            <w:pPr>
              <w:jc w:val="center"/>
              <w:rPr>
                <w:color w:val="92D050"/>
              </w:rPr>
            </w:pPr>
            <w:r w:rsidRPr="002D3AC5">
              <w:rPr>
                <w:color w:val="92D050"/>
              </w:rPr>
              <w:t>(2 credits)</w:t>
            </w:r>
          </w:p>
          <w:p w14:paraId="3E45A0F9" w14:textId="77777777" w:rsidR="006B586A" w:rsidRPr="002D3AC5" w:rsidRDefault="006B586A" w:rsidP="00606D9E">
            <w:pPr>
              <w:jc w:val="center"/>
              <w:rPr>
                <w:color w:val="92D050"/>
              </w:rPr>
            </w:pPr>
          </w:p>
        </w:tc>
      </w:tr>
      <w:tr w:rsidR="006B586A" w14:paraId="44F1462A" w14:textId="77777777" w:rsidTr="00606D9E">
        <w:tc>
          <w:tcPr>
            <w:tcW w:w="1542" w:type="dxa"/>
          </w:tcPr>
          <w:p w14:paraId="19D99CF9" w14:textId="77777777" w:rsidR="006B586A" w:rsidRPr="002D3AC5" w:rsidRDefault="006B586A" w:rsidP="00606D9E">
            <w:pPr>
              <w:rPr>
                <w:b/>
                <w:bCs/>
              </w:rPr>
            </w:pPr>
          </w:p>
        </w:tc>
        <w:tc>
          <w:tcPr>
            <w:tcW w:w="12228" w:type="dxa"/>
            <w:vAlign w:val="bottom"/>
          </w:tcPr>
          <w:p w14:paraId="4C67CB5B" w14:textId="77777777" w:rsidR="006B586A" w:rsidRPr="002D3AC5" w:rsidRDefault="006B586A" w:rsidP="00606D9E">
            <w:pPr>
              <w:jc w:val="center"/>
              <w:rPr>
                <w:color w:val="92D050"/>
              </w:rPr>
            </w:pPr>
          </w:p>
        </w:tc>
      </w:tr>
      <w:tr w:rsidR="006B586A" w14:paraId="10180306" w14:textId="77777777" w:rsidTr="00606D9E">
        <w:tc>
          <w:tcPr>
            <w:tcW w:w="1542" w:type="dxa"/>
          </w:tcPr>
          <w:p w14:paraId="771D8681" w14:textId="77777777" w:rsidR="006B586A" w:rsidRPr="002D3AC5" w:rsidRDefault="006B586A" w:rsidP="00606D9E">
            <w:pPr>
              <w:rPr>
                <w:b/>
                <w:bCs/>
              </w:rPr>
            </w:pPr>
            <w:r w:rsidRPr="002D3AC5">
              <w:rPr>
                <w:b/>
                <w:bCs/>
              </w:rPr>
              <w:t>Additional Courses</w:t>
            </w:r>
          </w:p>
        </w:tc>
        <w:tc>
          <w:tcPr>
            <w:tcW w:w="12228" w:type="dxa"/>
            <w:vAlign w:val="bottom"/>
          </w:tcPr>
          <w:p w14:paraId="42BE0D7B" w14:textId="77777777" w:rsidR="006B586A" w:rsidRPr="002D3AC5" w:rsidRDefault="006B586A" w:rsidP="00606D9E">
            <w:pPr>
              <w:jc w:val="center"/>
              <w:rPr>
                <w:color w:val="92D050"/>
              </w:rPr>
            </w:pPr>
          </w:p>
        </w:tc>
      </w:tr>
      <w:tr w:rsidR="006B586A" w14:paraId="74DB4A79" w14:textId="77777777" w:rsidTr="00606D9E">
        <w:tc>
          <w:tcPr>
            <w:tcW w:w="1542" w:type="dxa"/>
          </w:tcPr>
          <w:p w14:paraId="0438C0C5" w14:textId="77777777" w:rsidR="006B586A" w:rsidRPr="002D3AC5" w:rsidRDefault="006B586A" w:rsidP="00606D9E">
            <w:pPr>
              <w:rPr>
                <w:b/>
                <w:bCs/>
              </w:rPr>
            </w:pPr>
            <w:r w:rsidRPr="002D3AC5">
              <w:rPr>
                <w:b/>
                <w:bCs/>
              </w:rPr>
              <w:t>Certifications</w:t>
            </w:r>
          </w:p>
        </w:tc>
        <w:tc>
          <w:tcPr>
            <w:tcW w:w="12228" w:type="dxa"/>
            <w:vAlign w:val="bottom"/>
          </w:tcPr>
          <w:p w14:paraId="1047F2E7" w14:textId="08E52334" w:rsidR="006B586A" w:rsidRPr="002D3AC5" w:rsidRDefault="00DA25B9" w:rsidP="00606D9E">
            <w:pPr>
              <w:jc w:val="center"/>
              <w:rPr>
                <w:color w:val="92D050"/>
              </w:rPr>
            </w:pPr>
            <w:r w:rsidRPr="002D3AC5">
              <w:rPr>
                <w:color w:val="92D050"/>
              </w:rPr>
              <w:t>Educational Aid</w:t>
            </w:r>
            <w:r w:rsidR="002D3AC5">
              <w:rPr>
                <w:color w:val="92D050"/>
              </w:rPr>
              <w:t xml:space="preserve"> or Child Development Associate</w:t>
            </w:r>
          </w:p>
          <w:p w14:paraId="333E3746" w14:textId="77777777" w:rsidR="006B586A" w:rsidRPr="002D3AC5" w:rsidRDefault="006B586A" w:rsidP="00606D9E">
            <w:pPr>
              <w:jc w:val="center"/>
              <w:rPr>
                <w:color w:val="92D050"/>
              </w:rPr>
            </w:pPr>
          </w:p>
        </w:tc>
      </w:tr>
    </w:tbl>
    <w:p w14:paraId="1BC50031" w14:textId="77777777" w:rsidR="00DA25B9" w:rsidRDefault="00DA25B9" w:rsidP="00DA25B9">
      <w:pPr>
        <w:rPr>
          <w:b/>
          <w:bCs/>
          <w:sz w:val="36"/>
          <w:szCs w:val="36"/>
        </w:rPr>
      </w:pPr>
    </w:p>
    <w:p w14:paraId="01F9FFD9" w14:textId="1510D55D" w:rsidR="00B82AE7" w:rsidRDefault="004C49DC" w:rsidP="00B82AE7">
      <w:pPr>
        <w:rPr>
          <w:b/>
          <w:bCs/>
          <w:sz w:val="36"/>
          <w:szCs w:val="36"/>
        </w:rPr>
      </w:pPr>
      <w:r>
        <w:rPr>
          <w:b/>
          <w:bCs/>
          <w:sz w:val="36"/>
          <w:szCs w:val="36"/>
        </w:rPr>
        <w:br w:type="page"/>
      </w:r>
    </w:p>
    <w:p w14:paraId="79E1AB4F" w14:textId="77777777" w:rsidR="00BE4C69" w:rsidRDefault="00BE4C69" w:rsidP="00B82AE7">
      <w:pPr>
        <w:rPr>
          <w:b/>
          <w:bCs/>
          <w:sz w:val="36"/>
          <w:szCs w:val="36"/>
        </w:rPr>
      </w:pPr>
    </w:p>
    <w:p w14:paraId="422CE6F7" w14:textId="2BA55DD3" w:rsidR="00B82AE7" w:rsidRPr="003A2054" w:rsidRDefault="00B82AE7" w:rsidP="0049275F">
      <w:pPr>
        <w:jc w:val="center"/>
        <w:rPr>
          <w:b/>
          <w:bCs/>
          <w:sz w:val="36"/>
          <w:szCs w:val="36"/>
        </w:rPr>
      </w:pPr>
      <w:r w:rsidRPr="00B32F07">
        <w:rPr>
          <w:b/>
          <w:bCs/>
          <w:szCs w:val="36"/>
        </w:rPr>
        <w:t xml:space="preserve">CTE Cluster:  </w:t>
      </w:r>
      <w:r w:rsidR="0022434C">
        <w:rPr>
          <w:b/>
          <w:bCs/>
          <w:szCs w:val="36"/>
        </w:rPr>
        <w:t>Education and Training</w:t>
      </w:r>
      <w:r w:rsidRPr="00B32F07">
        <w:rPr>
          <w:b/>
          <w:bCs/>
          <w:szCs w:val="36"/>
        </w:rPr>
        <w:t xml:space="preserve"> Course Descriptions</w:t>
      </w:r>
    </w:p>
    <w:p w14:paraId="4FA55B29" w14:textId="77777777" w:rsidR="00B82AE7" w:rsidRPr="005B3FC3" w:rsidRDefault="00B82AE7" w:rsidP="00B82AE7">
      <w:pPr>
        <w:rPr>
          <w:b/>
          <w:sz w:val="2"/>
        </w:rPr>
      </w:pPr>
    </w:p>
    <w:p w14:paraId="15A70E09" w14:textId="77777777" w:rsidR="00B82AE7" w:rsidRPr="00B32F07" w:rsidRDefault="00B82AE7" w:rsidP="00B82AE7">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2EB1C573" w14:textId="6C8E1AB4" w:rsidR="00F962DD" w:rsidRPr="00F962DD" w:rsidRDefault="00B82AE7" w:rsidP="00F962DD">
      <w:pPr>
        <w:pStyle w:val="ListParagraph"/>
        <w:numPr>
          <w:ilvl w:val="0"/>
          <w:numId w:val="3"/>
        </w:numPr>
        <w:rPr>
          <w:rFonts w:eastAsia="Times New Roman" w:cstheme="minorHAnsi"/>
          <w:sz w:val="20"/>
          <w:szCs w:val="20"/>
        </w:rPr>
      </w:pPr>
      <w:r w:rsidRPr="00F962DD">
        <w:rPr>
          <w:b/>
          <w:i/>
          <w:sz w:val="20"/>
          <w:szCs w:val="20"/>
        </w:rPr>
        <w:t xml:space="preserve">Principles of </w:t>
      </w:r>
      <w:r w:rsidR="00F962DD" w:rsidRPr="00F962DD">
        <w:rPr>
          <w:b/>
          <w:i/>
          <w:sz w:val="20"/>
          <w:szCs w:val="20"/>
        </w:rPr>
        <w:t xml:space="preserve">Education and </w:t>
      </w:r>
      <w:r w:rsidR="00F962DD" w:rsidRPr="00F962DD">
        <w:rPr>
          <w:rFonts w:cstheme="minorHAnsi"/>
          <w:b/>
          <w:i/>
          <w:sz w:val="20"/>
          <w:szCs w:val="20"/>
        </w:rPr>
        <w:t>Training</w:t>
      </w:r>
      <w:r w:rsidRPr="00F962DD">
        <w:rPr>
          <w:rFonts w:cstheme="minorHAnsi"/>
          <w:b/>
          <w:i/>
          <w:sz w:val="20"/>
          <w:szCs w:val="20"/>
        </w:rPr>
        <w:t xml:space="preserve"> </w:t>
      </w:r>
      <w:r w:rsidR="00F962DD" w:rsidRPr="00F962DD">
        <w:rPr>
          <w:rFonts w:eastAsia="Times New Roman" w:cstheme="minorHAnsi"/>
          <w:sz w:val="20"/>
          <w:szCs w:val="20"/>
        </w:rPr>
        <w:t>introduces students to the various careers available within the Education and Training Career Cluster. Students use self-knowledge as well as educational and career information to analyze various careers within the Education and Training Career Cluster. Students will develop a graduation plan that leads to a specific career choice in the student's interest area.</w:t>
      </w:r>
    </w:p>
    <w:p w14:paraId="4F7FC90C" w14:textId="508D1505" w:rsidR="00B82AE7" w:rsidRPr="00F962DD" w:rsidRDefault="00B82AE7" w:rsidP="00F962DD">
      <w:pPr>
        <w:ind w:firstLine="720"/>
        <w:rPr>
          <w:sz w:val="20"/>
          <w:szCs w:val="20"/>
        </w:rPr>
      </w:pPr>
      <w:r w:rsidRPr="00F962DD">
        <w:rPr>
          <w:sz w:val="20"/>
          <w:szCs w:val="20"/>
        </w:rPr>
        <w:t>Credit: 1</w:t>
      </w:r>
      <w:r w:rsidRPr="00F962DD">
        <w:rPr>
          <w:sz w:val="20"/>
          <w:szCs w:val="20"/>
        </w:rPr>
        <w:tab/>
      </w:r>
      <w:r w:rsidRPr="00F962DD">
        <w:rPr>
          <w:sz w:val="20"/>
          <w:szCs w:val="20"/>
        </w:rPr>
        <w:tab/>
        <w:t>Prerequisite: None</w:t>
      </w:r>
    </w:p>
    <w:p w14:paraId="7450A115" w14:textId="77777777" w:rsidR="00B82AE7" w:rsidRPr="004E6573" w:rsidRDefault="00B82AE7" w:rsidP="00B82AE7">
      <w:pPr>
        <w:rPr>
          <w:b/>
          <w:sz w:val="20"/>
          <w:szCs w:val="20"/>
        </w:rPr>
      </w:pPr>
    </w:p>
    <w:p w14:paraId="544086A8" w14:textId="77777777" w:rsidR="00B82AE7" w:rsidRPr="00B32F07" w:rsidRDefault="00B82AE7" w:rsidP="00B82AE7">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7272F188" w14:textId="69DECE71" w:rsidR="00F962DD" w:rsidRPr="00F962DD" w:rsidRDefault="00F962DD" w:rsidP="00F962DD">
      <w:pPr>
        <w:pStyle w:val="ListParagraph"/>
        <w:numPr>
          <w:ilvl w:val="0"/>
          <w:numId w:val="3"/>
        </w:numPr>
        <w:rPr>
          <w:rFonts w:eastAsia="Times New Roman" w:cstheme="minorHAnsi"/>
          <w:sz w:val="20"/>
          <w:szCs w:val="20"/>
        </w:rPr>
      </w:pPr>
      <w:r w:rsidRPr="00F962DD">
        <w:rPr>
          <w:b/>
          <w:i/>
          <w:sz w:val="20"/>
          <w:szCs w:val="20"/>
        </w:rPr>
        <w:t>Human Growth and Development</w:t>
      </w:r>
      <w:r w:rsidR="00B82AE7" w:rsidRPr="00F962DD">
        <w:rPr>
          <w:sz w:val="20"/>
          <w:szCs w:val="20"/>
        </w:rPr>
        <w:t xml:space="preserve"> will allow students to</w:t>
      </w:r>
      <w:r w:rsidR="00B82AE7" w:rsidRPr="00F962DD">
        <w:rPr>
          <w:rFonts w:eastAsia="Times New Roman" w:cstheme="minorHAnsi"/>
          <w:sz w:val="20"/>
          <w:szCs w:val="20"/>
        </w:rPr>
        <w:t xml:space="preserve"> </w:t>
      </w:r>
      <w:r w:rsidRPr="00F962DD">
        <w:rPr>
          <w:rFonts w:eastAsia="Times New Roman" w:cstheme="minorHAnsi"/>
          <w:sz w:val="20"/>
          <w:szCs w:val="20"/>
        </w:rPr>
        <w:t>examine human development across the lifespan with emphasis on research, theoretical perspectives, and common physical, cognitive, emotional, and social developmental milestones. The course covers material that is generally taught in a postsecondary, one-semester introductory course in developmental psychology or human development.</w:t>
      </w:r>
    </w:p>
    <w:p w14:paraId="634E0017" w14:textId="3C10221C" w:rsidR="00B82AE7" w:rsidRPr="00F962DD" w:rsidRDefault="00B82AE7" w:rsidP="00F962DD">
      <w:pPr>
        <w:ind w:firstLine="720"/>
        <w:rPr>
          <w:sz w:val="20"/>
          <w:szCs w:val="20"/>
        </w:rPr>
      </w:pPr>
      <w:r w:rsidRPr="00F962DD">
        <w:rPr>
          <w:sz w:val="20"/>
          <w:szCs w:val="20"/>
        </w:rPr>
        <w:t>Credit: 1</w:t>
      </w:r>
      <w:r w:rsidRPr="00F962DD">
        <w:rPr>
          <w:sz w:val="20"/>
          <w:szCs w:val="20"/>
        </w:rPr>
        <w:tab/>
      </w:r>
      <w:r w:rsidRPr="00F962DD">
        <w:rPr>
          <w:sz w:val="20"/>
          <w:szCs w:val="20"/>
        </w:rPr>
        <w:tab/>
        <w:t xml:space="preserve">Prerequisite: Principles of </w:t>
      </w:r>
      <w:r w:rsidR="00F962DD" w:rsidRPr="00F962DD">
        <w:rPr>
          <w:sz w:val="20"/>
          <w:szCs w:val="20"/>
        </w:rPr>
        <w:t>Education and Training</w:t>
      </w:r>
    </w:p>
    <w:p w14:paraId="790EE8D0" w14:textId="77777777" w:rsidR="00B82AE7" w:rsidRPr="004E6573" w:rsidRDefault="00B82AE7" w:rsidP="00B82AE7">
      <w:pPr>
        <w:rPr>
          <w:sz w:val="20"/>
          <w:szCs w:val="16"/>
        </w:rPr>
      </w:pPr>
    </w:p>
    <w:p w14:paraId="4C067736" w14:textId="77777777" w:rsidR="00B82AE7" w:rsidRPr="00B32F07" w:rsidRDefault="00B82AE7" w:rsidP="00B82AE7">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677DE7FD" w14:textId="45441167" w:rsidR="00F962DD" w:rsidRPr="00F962DD" w:rsidRDefault="00F962DD" w:rsidP="00F962DD">
      <w:pPr>
        <w:pStyle w:val="ListParagraph"/>
        <w:numPr>
          <w:ilvl w:val="0"/>
          <w:numId w:val="3"/>
        </w:numPr>
        <w:rPr>
          <w:rFonts w:eastAsia="Times New Roman" w:cstheme="minorHAnsi"/>
          <w:sz w:val="20"/>
          <w:szCs w:val="20"/>
        </w:rPr>
      </w:pPr>
      <w:r w:rsidRPr="00F962DD">
        <w:rPr>
          <w:b/>
          <w:i/>
          <w:sz w:val="20"/>
          <w:szCs w:val="20"/>
        </w:rPr>
        <w:t>Instructional Practices</w:t>
      </w:r>
      <w:r w:rsidR="00B82AE7" w:rsidRPr="00F962DD">
        <w:rPr>
          <w:sz w:val="20"/>
          <w:szCs w:val="20"/>
        </w:rPr>
        <w:t xml:space="preserve"> </w:t>
      </w:r>
      <w:r w:rsidRPr="00F962DD">
        <w:rPr>
          <w:rFonts w:eastAsia="Times New Roman" w:cstheme="minorHAnsi"/>
          <w:sz w:val="20"/>
          <w:szCs w:val="20"/>
        </w:rPr>
        <w:t>is a field-based (practicum) internship that provides students with background knowledge of child and adolescent development as well as principles of effective teaching and training practices. Students work under the joint direction and supervision of both a teacher with knowledge of early childhood, middle childhood, and adolescence education and exemplary educators or trainers in direct instructional roles with elementary, middle school, and high school-aged students. Students learn to plan and direct individualized instruction and group activities, prepare instructional materials, develop materials for educational environments, assist with record keeping, and complete other responsibilities of teachers, trainers, paraprofessionals, or other educational personnel.</w:t>
      </w:r>
    </w:p>
    <w:p w14:paraId="4E430C9B" w14:textId="2B443590" w:rsidR="00B82AE7" w:rsidRPr="00F962DD" w:rsidRDefault="00B82AE7" w:rsidP="00F962DD">
      <w:pPr>
        <w:pStyle w:val="ListParagraph"/>
        <w:rPr>
          <w:sz w:val="20"/>
          <w:szCs w:val="20"/>
        </w:rPr>
      </w:pPr>
      <w:r w:rsidRPr="00F962DD">
        <w:rPr>
          <w:sz w:val="20"/>
          <w:szCs w:val="20"/>
        </w:rPr>
        <w:t xml:space="preserve">Credit: </w:t>
      </w:r>
      <w:r w:rsidR="00F962DD">
        <w:rPr>
          <w:sz w:val="20"/>
          <w:szCs w:val="20"/>
        </w:rPr>
        <w:t>2</w:t>
      </w:r>
      <w:r w:rsidRPr="00F962DD">
        <w:rPr>
          <w:sz w:val="20"/>
          <w:szCs w:val="20"/>
        </w:rPr>
        <w:tab/>
      </w:r>
      <w:r w:rsidRPr="00F962DD">
        <w:rPr>
          <w:sz w:val="20"/>
          <w:szCs w:val="20"/>
        </w:rPr>
        <w:tab/>
        <w:t xml:space="preserve">Prerequisite: </w:t>
      </w:r>
      <w:r w:rsidR="00F962DD">
        <w:rPr>
          <w:sz w:val="20"/>
          <w:szCs w:val="20"/>
        </w:rPr>
        <w:t>Principles of Education and Training AND Human Growth and Development</w:t>
      </w:r>
    </w:p>
    <w:p w14:paraId="5D4A4A75" w14:textId="77777777" w:rsidR="00B82AE7" w:rsidRDefault="00B82AE7" w:rsidP="00B82AE7">
      <w:pPr>
        <w:rPr>
          <w:b/>
          <w:sz w:val="20"/>
          <w:szCs w:val="20"/>
        </w:rPr>
      </w:pPr>
    </w:p>
    <w:p w14:paraId="06176192" w14:textId="77777777" w:rsidR="00B82AE7" w:rsidRPr="00447877" w:rsidRDefault="00B82AE7" w:rsidP="00B82AE7">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3B58A6E9" w14:textId="08DB197B" w:rsidR="009323CF" w:rsidRPr="009323CF" w:rsidRDefault="00B82AE7" w:rsidP="009323CF">
      <w:pPr>
        <w:pStyle w:val="ListParagraph"/>
        <w:numPr>
          <w:ilvl w:val="0"/>
          <w:numId w:val="3"/>
        </w:numPr>
        <w:rPr>
          <w:rFonts w:eastAsia="Times New Roman" w:cstheme="minorHAnsi"/>
          <w:sz w:val="20"/>
          <w:szCs w:val="20"/>
        </w:rPr>
      </w:pPr>
      <w:r w:rsidRPr="009323CF">
        <w:rPr>
          <w:b/>
          <w:i/>
          <w:sz w:val="20"/>
          <w:szCs w:val="20"/>
        </w:rPr>
        <w:t xml:space="preserve">Practicum in </w:t>
      </w:r>
      <w:r w:rsidR="009323CF" w:rsidRPr="009323CF">
        <w:rPr>
          <w:b/>
          <w:i/>
          <w:sz w:val="20"/>
          <w:szCs w:val="20"/>
        </w:rPr>
        <w:t xml:space="preserve">Education and Training </w:t>
      </w:r>
      <w:r w:rsidR="009323CF" w:rsidRPr="009323CF">
        <w:rPr>
          <w:rFonts w:eastAsia="Times New Roman" w:cstheme="minorHAnsi"/>
          <w:sz w:val="20"/>
          <w:szCs w:val="20"/>
        </w:rPr>
        <w:t>is a field-based internship that provides students background knowledge of child and adolescent development principles as well as principles of effective teaching and training practices. Students in the course work under the joint direction and supervision of both a teacher with knowledge of early childhood, middle childhood, and adolescence education and exemplary educators in direct instructional roles with elementary, middle school, and high school aged students.  Students learn to plan and direct individualized instruction and group activities, prepare instructional materials, assist with record keeping, make physical arrangements, and complete other responsibilities of classroom teachers, trainers, paraprofessionals, or other educational personnel.</w:t>
      </w:r>
    </w:p>
    <w:p w14:paraId="05DA9C74" w14:textId="462AD049" w:rsidR="00447693" w:rsidRDefault="00B82AE7" w:rsidP="009323CF">
      <w:pPr>
        <w:pStyle w:val="ListParagraph"/>
        <w:rPr>
          <w:sz w:val="20"/>
          <w:szCs w:val="20"/>
        </w:rPr>
      </w:pPr>
      <w:r w:rsidRPr="009323CF">
        <w:rPr>
          <w:sz w:val="20"/>
          <w:szCs w:val="20"/>
        </w:rPr>
        <w:t>Credit: 2</w:t>
      </w:r>
      <w:r w:rsidRPr="009323CF">
        <w:rPr>
          <w:sz w:val="20"/>
          <w:szCs w:val="20"/>
        </w:rPr>
        <w:tab/>
      </w:r>
      <w:r w:rsidRPr="009323CF">
        <w:rPr>
          <w:sz w:val="20"/>
          <w:szCs w:val="20"/>
        </w:rPr>
        <w:tab/>
        <w:t xml:space="preserve">Prerequisite: </w:t>
      </w:r>
      <w:r w:rsidR="00C75C1A">
        <w:rPr>
          <w:sz w:val="20"/>
          <w:szCs w:val="20"/>
        </w:rPr>
        <w:t>Instructional Practices</w:t>
      </w:r>
    </w:p>
    <w:p w14:paraId="738557BC" w14:textId="77777777" w:rsidR="00447693" w:rsidRDefault="00447693">
      <w:pPr>
        <w:rPr>
          <w:sz w:val="20"/>
          <w:szCs w:val="20"/>
        </w:rPr>
      </w:pPr>
      <w:r>
        <w:rPr>
          <w:sz w:val="20"/>
          <w:szCs w:val="20"/>
        </w:rPr>
        <w:br w:type="page"/>
      </w:r>
    </w:p>
    <w:p w14:paraId="5BBEEA2E" w14:textId="75B33BB3" w:rsidR="00B82AE7" w:rsidRDefault="00B82AE7" w:rsidP="009323CF">
      <w:pPr>
        <w:pStyle w:val="ListParagraph"/>
        <w:rPr>
          <w:rFonts w:cstheme="minorHAnsi"/>
          <w:sz w:val="20"/>
          <w:szCs w:val="20"/>
        </w:rPr>
      </w:pPr>
    </w:p>
    <w:p w14:paraId="78062AB3" w14:textId="77777777" w:rsidR="00447693" w:rsidRPr="009323CF" w:rsidRDefault="00447693" w:rsidP="009323CF">
      <w:pPr>
        <w:pStyle w:val="ListParagraph"/>
        <w:rPr>
          <w:rFonts w:cstheme="minorHAnsi"/>
          <w:sz w:val="20"/>
          <w:szCs w:val="20"/>
        </w:rPr>
      </w:pPr>
    </w:p>
    <w:p w14:paraId="4692FDDE" w14:textId="77777777" w:rsidR="00447693" w:rsidRDefault="00447693" w:rsidP="00447693">
      <w:pPr>
        <w:rPr>
          <w:sz w:val="20"/>
          <w:szCs w:val="20"/>
        </w:rPr>
      </w:pPr>
    </w:p>
    <w:p w14:paraId="102213DB" w14:textId="77777777" w:rsidR="00447693" w:rsidRDefault="00447693" w:rsidP="00447693">
      <w:pPr>
        <w:rPr>
          <w:sz w:val="20"/>
          <w:szCs w:val="20"/>
        </w:rPr>
      </w:pPr>
    </w:p>
    <w:p w14:paraId="066062BF" w14:textId="77777777" w:rsidR="00447693" w:rsidRDefault="00447693" w:rsidP="00447693">
      <w:pPr>
        <w:rPr>
          <w:sz w:val="20"/>
          <w:szCs w:val="20"/>
        </w:rPr>
      </w:pPr>
    </w:p>
    <w:p w14:paraId="3AB8F6FA" w14:textId="77777777" w:rsidR="00447693" w:rsidRDefault="00447693" w:rsidP="00447693">
      <w:pPr>
        <w:rPr>
          <w:sz w:val="20"/>
          <w:szCs w:val="20"/>
        </w:rPr>
      </w:pPr>
    </w:p>
    <w:p w14:paraId="64E7BA7F" w14:textId="77777777" w:rsidR="00447693" w:rsidRDefault="00447693" w:rsidP="00447693">
      <w:pPr>
        <w:rPr>
          <w:sz w:val="20"/>
          <w:szCs w:val="20"/>
        </w:rPr>
      </w:pPr>
    </w:p>
    <w:p w14:paraId="28EA86A2" w14:textId="4023AB6F" w:rsidR="00447693" w:rsidRDefault="00E90CE0" w:rsidP="00447693">
      <w:pPr>
        <w:rPr>
          <w:sz w:val="20"/>
          <w:szCs w:val="20"/>
        </w:rPr>
      </w:pPr>
      <w:r w:rsidRPr="00E90CE0">
        <w:rPr>
          <w:noProof/>
          <w:sz w:val="20"/>
          <w:szCs w:val="20"/>
        </w:rPr>
        <mc:AlternateContent>
          <mc:Choice Requires="wps">
            <w:drawing>
              <wp:anchor distT="0" distB="0" distL="114300" distR="114300" simplePos="0" relativeHeight="251669504" behindDoc="0" locked="0" layoutInCell="1" allowOverlap="1" wp14:anchorId="33748642" wp14:editId="184F7004">
                <wp:simplePos x="0" y="0"/>
                <wp:positionH relativeFrom="column">
                  <wp:posOffset>0</wp:posOffset>
                </wp:positionH>
                <wp:positionV relativeFrom="paragraph">
                  <wp:posOffset>-635</wp:posOffset>
                </wp:positionV>
                <wp:extent cx="7743825" cy="41624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36681CF2" w14:textId="77777777" w:rsidR="00B757F7" w:rsidRDefault="00B757F7" w:rsidP="00E90CE0">
                            <w:r w:rsidRPr="00BF00FA">
                              <w:rPr>
                                <w:b/>
                              </w:rPr>
                              <w:t>Endorsement:</w:t>
                            </w:r>
                            <w:r>
                              <w:t xml:space="preserve">  Business and Industry</w:t>
                            </w:r>
                          </w:p>
                          <w:p w14:paraId="532B361F" w14:textId="77777777" w:rsidR="00B757F7" w:rsidRDefault="00B757F7" w:rsidP="00E90CE0"/>
                          <w:p w14:paraId="3BC824AB" w14:textId="7EA626E8" w:rsidR="00B757F7" w:rsidRDefault="00B757F7" w:rsidP="00E90CE0">
                            <w:r w:rsidRPr="00BF00FA">
                              <w:rPr>
                                <w:b/>
                              </w:rPr>
                              <w:t>CTE Cluster:</w:t>
                            </w:r>
                            <w:r>
                              <w:t xml:space="preserve">  Energy</w:t>
                            </w:r>
                          </w:p>
                          <w:p w14:paraId="0833930F" w14:textId="77777777" w:rsidR="00B757F7" w:rsidRDefault="00B757F7" w:rsidP="00E90CE0"/>
                          <w:p w14:paraId="3D9D5F3F" w14:textId="77777777" w:rsidR="00B757F7" w:rsidRPr="00BF00FA" w:rsidRDefault="00B757F7" w:rsidP="00E90CE0">
                            <w:pPr>
                              <w:rPr>
                                <w:b/>
                              </w:rPr>
                            </w:pPr>
                            <w:r w:rsidRPr="00BF00FA">
                              <w:rPr>
                                <w:b/>
                              </w:rPr>
                              <w:t>CTE Pathways:</w:t>
                            </w:r>
                          </w:p>
                          <w:p w14:paraId="595BC196" w14:textId="617D5B79" w:rsidR="00B757F7" w:rsidRDefault="00B757F7" w:rsidP="00E90CE0">
                            <w:r>
                              <w:t>Oil and Gas Instrumentation Pathway</w:t>
                            </w:r>
                          </w:p>
                          <w:p w14:paraId="301E7F32" w14:textId="41C5D493" w:rsidR="00B757F7" w:rsidRDefault="00B757F7" w:rsidP="00E90CE0">
                            <w:r>
                              <w:t>Oil and Gas Production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48642" id="Text Box 24" o:spid="_x0000_s1031" type="#_x0000_t202" style="position:absolute;margin-left:0;margin-top:-.05pt;width:609.75pt;height:3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" fillcolor="window" strokeweight=".5pt">
                <v:textbox>
                  <w:txbxContent>
                    <w:p w14:paraId="36681CF2" w14:textId="77777777" w:rsidR="00B757F7" w:rsidRDefault="00B757F7" w:rsidP="00E90CE0">
                      <w:r w:rsidRPr="00BF00FA">
                        <w:rPr>
                          <w:b/>
                        </w:rPr>
                        <w:t>Endorsement:</w:t>
                      </w:r>
                      <w:r>
                        <w:t xml:space="preserve">  Business and Industry</w:t>
                      </w:r>
                    </w:p>
                    <w:p w14:paraId="532B361F" w14:textId="77777777" w:rsidR="00B757F7" w:rsidRDefault="00B757F7" w:rsidP="00E90CE0"/>
                    <w:p w14:paraId="3BC824AB" w14:textId="7EA626E8" w:rsidR="00B757F7" w:rsidRDefault="00B757F7" w:rsidP="00E90CE0">
                      <w:r w:rsidRPr="00BF00FA">
                        <w:rPr>
                          <w:b/>
                        </w:rPr>
                        <w:t>CTE Cluster:</w:t>
                      </w:r>
                      <w:r>
                        <w:t xml:space="preserve">  Energy</w:t>
                      </w:r>
                    </w:p>
                    <w:p w14:paraId="0833930F" w14:textId="77777777" w:rsidR="00B757F7" w:rsidRDefault="00B757F7" w:rsidP="00E90CE0"/>
                    <w:p w14:paraId="3D9D5F3F" w14:textId="77777777" w:rsidR="00B757F7" w:rsidRPr="00BF00FA" w:rsidRDefault="00B757F7" w:rsidP="00E90CE0">
                      <w:pPr>
                        <w:rPr>
                          <w:b/>
                        </w:rPr>
                      </w:pPr>
                      <w:r w:rsidRPr="00BF00FA">
                        <w:rPr>
                          <w:b/>
                        </w:rPr>
                        <w:t>CTE Pathways:</w:t>
                      </w:r>
                    </w:p>
                    <w:p w14:paraId="595BC196" w14:textId="617D5B79" w:rsidR="00B757F7" w:rsidRDefault="00B757F7" w:rsidP="00E90CE0">
                      <w:r>
                        <w:t>Oil and Gas Instrumentation Pathway</w:t>
                      </w:r>
                    </w:p>
                    <w:p w14:paraId="301E7F32" w14:textId="41C5D493" w:rsidR="00B757F7" w:rsidRDefault="00B757F7" w:rsidP="00E90CE0">
                      <w:r>
                        <w:t>Oil and Gas Production Pathway</w:t>
                      </w:r>
                    </w:p>
                  </w:txbxContent>
                </v:textbox>
              </v:shape>
            </w:pict>
          </mc:Fallback>
        </mc:AlternateContent>
      </w:r>
    </w:p>
    <w:p w14:paraId="483BCF4A" w14:textId="77777777" w:rsidR="00447693" w:rsidRDefault="00447693" w:rsidP="00447693">
      <w:pPr>
        <w:rPr>
          <w:sz w:val="20"/>
          <w:szCs w:val="20"/>
        </w:rPr>
      </w:pPr>
    </w:p>
    <w:p w14:paraId="398C2CF0" w14:textId="77777777" w:rsidR="00447693" w:rsidRDefault="00447693" w:rsidP="00447693">
      <w:pPr>
        <w:rPr>
          <w:sz w:val="20"/>
          <w:szCs w:val="20"/>
        </w:rPr>
      </w:pPr>
    </w:p>
    <w:p w14:paraId="51A4D1F9" w14:textId="77777777" w:rsidR="00447693" w:rsidRDefault="00447693" w:rsidP="00447693">
      <w:pPr>
        <w:rPr>
          <w:sz w:val="20"/>
          <w:szCs w:val="20"/>
        </w:rPr>
      </w:pPr>
    </w:p>
    <w:p w14:paraId="3B180EAE" w14:textId="77777777" w:rsidR="00447693" w:rsidRDefault="00447693" w:rsidP="00447693">
      <w:pPr>
        <w:rPr>
          <w:sz w:val="20"/>
          <w:szCs w:val="20"/>
        </w:rPr>
      </w:pPr>
    </w:p>
    <w:p w14:paraId="24F7FF28" w14:textId="77777777" w:rsidR="00447693" w:rsidRDefault="00447693" w:rsidP="00447693">
      <w:pPr>
        <w:rPr>
          <w:sz w:val="20"/>
          <w:szCs w:val="20"/>
        </w:rPr>
      </w:pPr>
    </w:p>
    <w:p w14:paraId="5904621E" w14:textId="77777777" w:rsidR="00447693" w:rsidRDefault="00447693" w:rsidP="00447693">
      <w:pPr>
        <w:rPr>
          <w:sz w:val="20"/>
          <w:szCs w:val="20"/>
        </w:rPr>
      </w:pPr>
    </w:p>
    <w:p w14:paraId="183508C5" w14:textId="77777777" w:rsidR="00447693" w:rsidRDefault="00447693" w:rsidP="00447693">
      <w:pPr>
        <w:rPr>
          <w:sz w:val="20"/>
          <w:szCs w:val="20"/>
        </w:rPr>
      </w:pPr>
    </w:p>
    <w:p w14:paraId="459E284F" w14:textId="77777777" w:rsidR="00447693" w:rsidRDefault="00447693" w:rsidP="00447693">
      <w:pPr>
        <w:rPr>
          <w:sz w:val="20"/>
          <w:szCs w:val="20"/>
        </w:rPr>
      </w:pPr>
    </w:p>
    <w:p w14:paraId="0129CC22" w14:textId="12B0137B" w:rsidR="009323CF" w:rsidRPr="00E90CE0" w:rsidRDefault="00BF00FA" w:rsidP="00E90CE0">
      <w:pPr>
        <w:rPr>
          <w:sz w:val="20"/>
          <w:szCs w:val="20"/>
        </w:rPr>
      </w:pPr>
      <w:r w:rsidRPr="009F6E85">
        <w:rPr>
          <w:b/>
          <w:sz w:val="44"/>
          <w:szCs w:val="20"/>
        </w:rPr>
        <w:br w:type="page"/>
      </w:r>
    </w:p>
    <w:p w14:paraId="22B30D8C" w14:textId="45B125BA" w:rsidR="003145A9" w:rsidRDefault="003E6EBD" w:rsidP="003145A9">
      <w:pPr>
        <w:rPr>
          <w:b/>
          <w:bCs/>
          <w:sz w:val="36"/>
          <w:szCs w:val="36"/>
        </w:rPr>
      </w:pPr>
      <w:r>
        <w:rPr>
          <w:b/>
          <w:bCs/>
          <w:noProof/>
          <w:sz w:val="36"/>
          <w:szCs w:val="36"/>
        </w:rPr>
        <w:drawing>
          <wp:inline distT="0" distB="0" distL="0" distR="0" wp14:anchorId="380128B0" wp14:editId="101B2CAF">
            <wp:extent cx="8229600" cy="626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Flowchart 2019 2020.PNG"/>
                    <pic:cNvPicPr/>
                  </pic:nvPicPr>
                  <pic:blipFill>
                    <a:blip r:embed="rId34">
                      <a:extLst>
                        <a:ext uri="{28A0092B-C50C-407E-A947-70E740481C1C}">
                          <a14:useLocalDpi xmlns:a14="http://schemas.microsoft.com/office/drawing/2010/main" val="0"/>
                        </a:ext>
                      </a:extLst>
                    </a:blip>
                    <a:stretch>
                      <a:fillRect/>
                    </a:stretch>
                  </pic:blipFill>
                  <pic:spPr>
                    <a:xfrm>
                      <a:off x="0" y="0"/>
                      <a:ext cx="8229600" cy="6267450"/>
                    </a:xfrm>
                    <a:prstGeom prst="rect">
                      <a:avLst/>
                    </a:prstGeom>
                  </pic:spPr>
                </pic:pic>
              </a:graphicData>
            </a:graphic>
          </wp:inline>
        </w:drawing>
      </w:r>
    </w:p>
    <w:p w14:paraId="77B02E30" w14:textId="77777777" w:rsidR="003145A9" w:rsidRDefault="003145A9" w:rsidP="003145A9">
      <w:pPr>
        <w:rPr>
          <w:b/>
          <w:bCs/>
          <w:sz w:val="36"/>
          <w:szCs w:val="36"/>
        </w:rPr>
      </w:pPr>
    </w:p>
    <w:p w14:paraId="3F0045A1" w14:textId="1DC05CAE" w:rsidR="005936A2" w:rsidRDefault="005936A2" w:rsidP="003145A9">
      <w:pPr>
        <w:jc w:val="center"/>
        <w:rPr>
          <w:b/>
          <w:bCs/>
          <w:sz w:val="36"/>
          <w:szCs w:val="36"/>
        </w:rPr>
      </w:pPr>
      <w:r>
        <w:rPr>
          <w:b/>
          <w:bCs/>
          <w:sz w:val="36"/>
          <w:szCs w:val="36"/>
        </w:rPr>
        <w:t>Endorsement:  Business and Industry</w:t>
      </w:r>
    </w:p>
    <w:p w14:paraId="351C21DD" w14:textId="00ED8F7B" w:rsidR="005936A2" w:rsidRDefault="005936A2" w:rsidP="005936A2">
      <w:pPr>
        <w:jc w:val="center"/>
        <w:rPr>
          <w:b/>
          <w:bCs/>
          <w:sz w:val="36"/>
          <w:szCs w:val="36"/>
        </w:rPr>
      </w:pPr>
      <w:r>
        <w:rPr>
          <w:b/>
          <w:bCs/>
          <w:sz w:val="36"/>
          <w:szCs w:val="36"/>
        </w:rPr>
        <w:t>CTE Cluster:  Energy</w:t>
      </w:r>
    </w:p>
    <w:p w14:paraId="34A61144" w14:textId="77777777" w:rsidR="005936A2" w:rsidRDefault="005936A2" w:rsidP="005936A2">
      <w:pPr>
        <w:jc w:val="center"/>
        <w:rPr>
          <w:b/>
          <w:bCs/>
          <w:sz w:val="36"/>
          <w:szCs w:val="36"/>
        </w:rPr>
      </w:pPr>
    </w:p>
    <w:tbl>
      <w:tblPr>
        <w:tblStyle w:val="TableGrid"/>
        <w:tblW w:w="13680" w:type="dxa"/>
        <w:tblInd w:w="-545" w:type="dxa"/>
        <w:tblLook w:val="04A0" w:firstRow="1" w:lastRow="0" w:firstColumn="1" w:lastColumn="0" w:noHBand="0" w:noVBand="1"/>
      </w:tblPr>
      <w:tblGrid>
        <w:gridCol w:w="2736"/>
        <w:gridCol w:w="5472"/>
        <w:gridCol w:w="5472"/>
      </w:tblGrid>
      <w:tr w:rsidR="00C63BF3" w14:paraId="66CEEC1C" w14:textId="5F1ECCE2" w:rsidTr="00C63BF3">
        <w:tc>
          <w:tcPr>
            <w:tcW w:w="2736" w:type="dxa"/>
          </w:tcPr>
          <w:p w14:paraId="134BF188" w14:textId="77777777" w:rsidR="00C63BF3" w:rsidRPr="002D3AC5" w:rsidRDefault="00C63BF3" w:rsidP="00606D9E">
            <w:pPr>
              <w:rPr>
                <w:b/>
                <w:bCs/>
              </w:rPr>
            </w:pPr>
          </w:p>
        </w:tc>
        <w:tc>
          <w:tcPr>
            <w:tcW w:w="5472" w:type="dxa"/>
            <w:vAlign w:val="center"/>
          </w:tcPr>
          <w:p w14:paraId="637DA481" w14:textId="41976D44" w:rsidR="00C63BF3" w:rsidRPr="001E0589" w:rsidRDefault="00C63BF3" w:rsidP="00606D9E">
            <w:pPr>
              <w:jc w:val="center"/>
              <w:rPr>
                <w:color w:val="92D050"/>
              </w:rPr>
            </w:pPr>
            <w:r w:rsidRPr="001E0589">
              <w:rPr>
                <w:color w:val="92D050"/>
              </w:rPr>
              <w:t>Oil and Gas Instrumentation</w:t>
            </w:r>
          </w:p>
          <w:p w14:paraId="661CC83F" w14:textId="77777777" w:rsidR="00C63BF3" w:rsidRPr="001E0589" w:rsidRDefault="00C63BF3" w:rsidP="00606D9E">
            <w:pPr>
              <w:jc w:val="center"/>
              <w:rPr>
                <w:color w:val="92D050"/>
              </w:rPr>
            </w:pPr>
          </w:p>
        </w:tc>
        <w:tc>
          <w:tcPr>
            <w:tcW w:w="5472" w:type="dxa"/>
          </w:tcPr>
          <w:p w14:paraId="3BA6DA29" w14:textId="37B4F293" w:rsidR="00C63BF3" w:rsidRPr="00667C88" w:rsidRDefault="00667C88" w:rsidP="00606D9E">
            <w:pPr>
              <w:jc w:val="center"/>
              <w:rPr>
                <w:color w:val="FFC000" w:themeColor="accent4"/>
              </w:rPr>
            </w:pPr>
            <w:r w:rsidRPr="00667C88">
              <w:rPr>
                <w:color w:val="FFC000" w:themeColor="accent4"/>
              </w:rPr>
              <w:t>Oil and Gas Production</w:t>
            </w:r>
          </w:p>
        </w:tc>
      </w:tr>
      <w:tr w:rsidR="00C63BF3" w:rsidRPr="00C839CB" w14:paraId="3A3DC793" w14:textId="0B0C2B7E" w:rsidTr="00C63BF3">
        <w:tc>
          <w:tcPr>
            <w:tcW w:w="2736" w:type="dxa"/>
          </w:tcPr>
          <w:p w14:paraId="2B44D832" w14:textId="77777777" w:rsidR="00C63BF3" w:rsidRPr="002D3AC5" w:rsidRDefault="00C63BF3" w:rsidP="00606D9E">
            <w:pPr>
              <w:rPr>
                <w:b/>
                <w:bCs/>
              </w:rPr>
            </w:pPr>
            <w:r w:rsidRPr="002D3AC5">
              <w:rPr>
                <w:b/>
                <w:bCs/>
              </w:rPr>
              <w:t>9</w:t>
            </w:r>
            <w:r w:rsidRPr="002D3AC5">
              <w:rPr>
                <w:b/>
                <w:bCs/>
                <w:vertAlign w:val="superscript"/>
              </w:rPr>
              <w:t>th</w:t>
            </w:r>
            <w:r w:rsidRPr="002D3AC5">
              <w:rPr>
                <w:b/>
                <w:bCs/>
              </w:rPr>
              <w:t xml:space="preserve"> Grade</w:t>
            </w:r>
          </w:p>
        </w:tc>
        <w:tc>
          <w:tcPr>
            <w:tcW w:w="5472" w:type="dxa"/>
            <w:vAlign w:val="center"/>
          </w:tcPr>
          <w:p w14:paraId="222B9D2E" w14:textId="4BEB32D6" w:rsidR="00C63BF3" w:rsidRPr="001E0589" w:rsidRDefault="00C63BF3" w:rsidP="00C63BF3">
            <w:pPr>
              <w:jc w:val="center"/>
              <w:rPr>
                <w:color w:val="92D050"/>
              </w:rPr>
            </w:pPr>
            <w:r>
              <w:rPr>
                <w:color w:val="92D050"/>
              </w:rPr>
              <w:t>Petrochem Safety</w:t>
            </w:r>
          </w:p>
          <w:p w14:paraId="6B26269C" w14:textId="7E39A468" w:rsidR="00C63BF3" w:rsidRPr="001E0589" w:rsidRDefault="00C63BF3" w:rsidP="00C63BF3">
            <w:pPr>
              <w:jc w:val="center"/>
              <w:rPr>
                <w:color w:val="92D050"/>
              </w:rPr>
            </w:pPr>
            <w:r w:rsidRPr="001E0589">
              <w:rPr>
                <w:color w:val="92D050"/>
              </w:rPr>
              <w:t xml:space="preserve"> (1 credit)</w:t>
            </w:r>
          </w:p>
        </w:tc>
        <w:tc>
          <w:tcPr>
            <w:tcW w:w="5472" w:type="dxa"/>
          </w:tcPr>
          <w:p w14:paraId="69EF0384" w14:textId="77777777" w:rsidR="00C63BF3" w:rsidRPr="00667C88" w:rsidRDefault="00C63BF3" w:rsidP="00C63BF3">
            <w:pPr>
              <w:jc w:val="center"/>
              <w:rPr>
                <w:color w:val="FFC000" w:themeColor="accent4"/>
              </w:rPr>
            </w:pPr>
            <w:r w:rsidRPr="00667C88">
              <w:rPr>
                <w:color w:val="FFC000" w:themeColor="accent4"/>
              </w:rPr>
              <w:t>Petrochem Safety</w:t>
            </w:r>
          </w:p>
          <w:p w14:paraId="6CED3705" w14:textId="1166D126" w:rsidR="00C63BF3" w:rsidRPr="00667C88" w:rsidRDefault="00C63BF3" w:rsidP="00C63BF3">
            <w:pPr>
              <w:jc w:val="center"/>
              <w:rPr>
                <w:color w:val="FFC000" w:themeColor="accent4"/>
              </w:rPr>
            </w:pPr>
            <w:r w:rsidRPr="00667C88">
              <w:rPr>
                <w:color w:val="FFC000" w:themeColor="accent4"/>
              </w:rPr>
              <w:t xml:space="preserve"> (1 credit)</w:t>
            </w:r>
          </w:p>
        </w:tc>
      </w:tr>
      <w:tr w:rsidR="00C63BF3" w:rsidRPr="00C839CB" w14:paraId="157FD2DE" w14:textId="6364A823" w:rsidTr="00C63BF3">
        <w:tc>
          <w:tcPr>
            <w:tcW w:w="2736" w:type="dxa"/>
          </w:tcPr>
          <w:p w14:paraId="6F1E21E6" w14:textId="77777777" w:rsidR="00C63BF3" w:rsidRPr="002D3AC5" w:rsidRDefault="00C63BF3" w:rsidP="00606D9E">
            <w:pPr>
              <w:rPr>
                <w:b/>
                <w:bCs/>
              </w:rPr>
            </w:pPr>
            <w:r w:rsidRPr="002D3AC5">
              <w:rPr>
                <w:b/>
                <w:bCs/>
              </w:rPr>
              <w:t>10</w:t>
            </w:r>
            <w:r w:rsidRPr="002D3AC5">
              <w:rPr>
                <w:b/>
                <w:bCs/>
                <w:vertAlign w:val="superscript"/>
              </w:rPr>
              <w:t>th</w:t>
            </w:r>
            <w:r w:rsidRPr="002D3AC5">
              <w:rPr>
                <w:b/>
                <w:bCs/>
              </w:rPr>
              <w:t xml:space="preserve"> Grade</w:t>
            </w:r>
          </w:p>
        </w:tc>
        <w:tc>
          <w:tcPr>
            <w:tcW w:w="5472" w:type="dxa"/>
            <w:vAlign w:val="center"/>
          </w:tcPr>
          <w:p w14:paraId="0DD449AF" w14:textId="77777777" w:rsidR="00667C88" w:rsidRPr="001E0589" w:rsidRDefault="00667C88" w:rsidP="00667C88">
            <w:pPr>
              <w:jc w:val="center"/>
              <w:rPr>
                <w:color w:val="92D050"/>
              </w:rPr>
            </w:pPr>
            <w:r w:rsidRPr="001E0589">
              <w:rPr>
                <w:color w:val="92D050"/>
              </w:rPr>
              <w:t>Oil and Gas Production I</w:t>
            </w:r>
          </w:p>
          <w:p w14:paraId="2333C6EF" w14:textId="241B6637" w:rsidR="00C63BF3" w:rsidRPr="001E0589" w:rsidRDefault="00667C88" w:rsidP="00667C88">
            <w:pPr>
              <w:jc w:val="center"/>
              <w:rPr>
                <w:color w:val="92D050"/>
              </w:rPr>
            </w:pPr>
            <w:r w:rsidRPr="001E0589">
              <w:rPr>
                <w:color w:val="92D050"/>
              </w:rPr>
              <w:t>(1 credit)</w:t>
            </w:r>
          </w:p>
        </w:tc>
        <w:tc>
          <w:tcPr>
            <w:tcW w:w="5472" w:type="dxa"/>
          </w:tcPr>
          <w:p w14:paraId="06330833" w14:textId="77777777" w:rsidR="00C63BF3" w:rsidRPr="00667C88" w:rsidRDefault="00C63BF3" w:rsidP="00C63BF3">
            <w:pPr>
              <w:jc w:val="center"/>
              <w:rPr>
                <w:color w:val="FFC000" w:themeColor="accent4"/>
              </w:rPr>
            </w:pPr>
            <w:r w:rsidRPr="00667C88">
              <w:rPr>
                <w:color w:val="FFC000" w:themeColor="accent4"/>
              </w:rPr>
              <w:t>Oil and Gas Production I</w:t>
            </w:r>
          </w:p>
          <w:p w14:paraId="27932128" w14:textId="6ECE35F6" w:rsidR="00C63BF3" w:rsidRPr="00667C88" w:rsidRDefault="00C63BF3" w:rsidP="00C63BF3">
            <w:pPr>
              <w:jc w:val="center"/>
              <w:rPr>
                <w:color w:val="FFC000" w:themeColor="accent4"/>
              </w:rPr>
            </w:pPr>
            <w:r w:rsidRPr="00667C88">
              <w:rPr>
                <w:color w:val="FFC000" w:themeColor="accent4"/>
              </w:rPr>
              <w:t>(1 credit)</w:t>
            </w:r>
          </w:p>
        </w:tc>
      </w:tr>
      <w:tr w:rsidR="00C63BF3" w:rsidRPr="00C839CB" w14:paraId="7AF080BD" w14:textId="526BB839" w:rsidTr="00AE2F83">
        <w:tc>
          <w:tcPr>
            <w:tcW w:w="2736" w:type="dxa"/>
          </w:tcPr>
          <w:p w14:paraId="63C9493E" w14:textId="77777777" w:rsidR="00C63BF3" w:rsidRPr="002D3AC5" w:rsidRDefault="00C63BF3" w:rsidP="00C63BF3">
            <w:pPr>
              <w:rPr>
                <w:b/>
                <w:bCs/>
              </w:rPr>
            </w:pPr>
            <w:r w:rsidRPr="002D3AC5">
              <w:rPr>
                <w:b/>
                <w:bCs/>
              </w:rPr>
              <w:t>11</w:t>
            </w:r>
            <w:r w:rsidRPr="002D3AC5">
              <w:rPr>
                <w:b/>
                <w:bCs/>
                <w:vertAlign w:val="superscript"/>
              </w:rPr>
              <w:t>th</w:t>
            </w:r>
            <w:r w:rsidRPr="002D3AC5">
              <w:rPr>
                <w:b/>
                <w:bCs/>
              </w:rPr>
              <w:t xml:space="preserve"> Grade</w:t>
            </w:r>
          </w:p>
        </w:tc>
        <w:tc>
          <w:tcPr>
            <w:tcW w:w="5472" w:type="dxa"/>
            <w:vAlign w:val="center"/>
          </w:tcPr>
          <w:p w14:paraId="200FF65D" w14:textId="4DC3EB5E" w:rsidR="00667C88" w:rsidRPr="001E0589" w:rsidRDefault="00667C88" w:rsidP="00667C88">
            <w:pPr>
              <w:jc w:val="center"/>
              <w:rPr>
                <w:color w:val="92D050"/>
              </w:rPr>
            </w:pPr>
            <w:r>
              <w:rPr>
                <w:color w:val="92D050"/>
              </w:rPr>
              <w:t>Analytical Instrumentation I</w:t>
            </w:r>
          </w:p>
          <w:p w14:paraId="26AC639D" w14:textId="641AFE7E" w:rsidR="00C63BF3" w:rsidRPr="001E0589" w:rsidRDefault="00667C88" w:rsidP="00667C88">
            <w:pPr>
              <w:jc w:val="center"/>
              <w:rPr>
                <w:color w:val="92D050"/>
              </w:rPr>
            </w:pPr>
            <w:r w:rsidRPr="001E0589">
              <w:rPr>
                <w:color w:val="92D050"/>
              </w:rPr>
              <w:t>(</w:t>
            </w:r>
            <w:r w:rsidR="00283311">
              <w:rPr>
                <w:color w:val="92D050"/>
              </w:rPr>
              <w:t>1</w:t>
            </w:r>
            <w:r w:rsidRPr="001E0589">
              <w:rPr>
                <w:color w:val="92D050"/>
              </w:rPr>
              <w:t xml:space="preserve"> credit</w:t>
            </w:r>
            <w:r>
              <w:rPr>
                <w:color w:val="92D050"/>
              </w:rPr>
              <w:t>s</w:t>
            </w:r>
            <w:r w:rsidRPr="001E0589">
              <w:rPr>
                <w:color w:val="92D050"/>
              </w:rPr>
              <w:t>)</w:t>
            </w:r>
          </w:p>
        </w:tc>
        <w:tc>
          <w:tcPr>
            <w:tcW w:w="5472" w:type="dxa"/>
            <w:vAlign w:val="center"/>
          </w:tcPr>
          <w:p w14:paraId="30247011" w14:textId="77777777" w:rsidR="00C63BF3" w:rsidRPr="00667C88" w:rsidRDefault="00C63BF3" w:rsidP="00C63BF3">
            <w:pPr>
              <w:jc w:val="center"/>
              <w:rPr>
                <w:color w:val="FFC000" w:themeColor="accent4"/>
              </w:rPr>
            </w:pPr>
            <w:r w:rsidRPr="00667C88">
              <w:rPr>
                <w:color w:val="FFC000" w:themeColor="accent4"/>
              </w:rPr>
              <w:t>Oil and Gas Production II</w:t>
            </w:r>
          </w:p>
          <w:p w14:paraId="0987417F" w14:textId="00EC18DE" w:rsidR="00C63BF3" w:rsidRPr="00667C88" w:rsidRDefault="00C63BF3" w:rsidP="00C63BF3">
            <w:pPr>
              <w:jc w:val="center"/>
              <w:rPr>
                <w:color w:val="FFC000" w:themeColor="accent4"/>
              </w:rPr>
            </w:pPr>
            <w:r w:rsidRPr="00667C88">
              <w:rPr>
                <w:color w:val="FFC000" w:themeColor="accent4"/>
              </w:rPr>
              <w:t xml:space="preserve"> (1 credit)</w:t>
            </w:r>
          </w:p>
        </w:tc>
      </w:tr>
      <w:tr w:rsidR="00C63BF3" w:rsidRPr="00C839CB" w14:paraId="7B1CFF51" w14:textId="24E84FFF" w:rsidTr="00AE2F83">
        <w:tc>
          <w:tcPr>
            <w:tcW w:w="2736" w:type="dxa"/>
          </w:tcPr>
          <w:p w14:paraId="7787CC0A" w14:textId="77777777" w:rsidR="00C63BF3" w:rsidRPr="002D3AC5" w:rsidRDefault="00C63BF3" w:rsidP="00C63BF3">
            <w:pPr>
              <w:rPr>
                <w:b/>
                <w:bCs/>
              </w:rPr>
            </w:pPr>
            <w:r w:rsidRPr="002D3AC5">
              <w:rPr>
                <w:b/>
                <w:bCs/>
              </w:rPr>
              <w:t>12</w:t>
            </w:r>
            <w:r w:rsidRPr="002D3AC5">
              <w:rPr>
                <w:b/>
                <w:bCs/>
                <w:vertAlign w:val="superscript"/>
              </w:rPr>
              <w:t>th</w:t>
            </w:r>
            <w:r w:rsidRPr="002D3AC5">
              <w:rPr>
                <w:b/>
                <w:bCs/>
              </w:rPr>
              <w:t xml:space="preserve"> Grade</w:t>
            </w:r>
          </w:p>
        </w:tc>
        <w:tc>
          <w:tcPr>
            <w:tcW w:w="5472" w:type="dxa"/>
            <w:vAlign w:val="center"/>
          </w:tcPr>
          <w:p w14:paraId="75E62CFF" w14:textId="37B89D0B" w:rsidR="00667C88" w:rsidRPr="001E0589" w:rsidRDefault="00667C88" w:rsidP="00667C88">
            <w:pPr>
              <w:jc w:val="center"/>
              <w:rPr>
                <w:color w:val="92D050"/>
              </w:rPr>
            </w:pPr>
            <w:r>
              <w:rPr>
                <w:color w:val="92D050"/>
              </w:rPr>
              <w:t>Analytical Instrumentation II</w:t>
            </w:r>
          </w:p>
          <w:p w14:paraId="6701A16A" w14:textId="6515DF3B" w:rsidR="00C63BF3" w:rsidRPr="001E0589" w:rsidRDefault="00667C88" w:rsidP="00667C88">
            <w:pPr>
              <w:jc w:val="center"/>
              <w:rPr>
                <w:color w:val="92D050"/>
              </w:rPr>
            </w:pPr>
            <w:r w:rsidRPr="001E0589">
              <w:rPr>
                <w:color w:val="92D050"/>
              </w:rPr>
              <w:t>(</w:t>
            </w:r>
            <w:r w:rsidR="003E6EBD">
              <w:rPr>
                <w:color w:val="92D050"/>
              </w:rPr>
              <w:t>2</w:t>
            </w:r>
            <w:r w:rsidRPr="001E0589">
              <w:rPr>
                <w:color w:val="92D050"/>
              </w:rPr>
              <w:t xml:space="preserve"> credit</w:t>
            </w:r>
            <w:r>
              <w:rPr>
                <w:color w:val="92D050"/>
              </w:rPr>
              <w:t>s</w:t>
            </w:r>
            <w:r w:rsidRPr="001E0589">
              <w:rPr>
                <w:color w:val="92D050"/>
              </w:rPr>
              <w:t>)</w:t>
            </w:r>
          </w:p>
        </w:tc>
        <w:tc>
          <w:tcPr>
            <w:tcW w:w="5472" w:type="dxa"/>
            <w:vAlign w:val="center"/>
          </w:tcPr>
          <w:p w14:paraId="482CCB70" w14:textId="77777777" w:rsidR="00C63BF3" w:rsidRPr="00667C88" w:rsidRDefault="00C63BF3" w:rsidP="00C63BF3">
            <w:pPr>
              <w:jc w:val="center"/>
              <w:rPr>
                <w:color w:val="FFC000" w:themeColor="accent4"/>
              </w:rPr>
            </w:pPr>
            <w:r w:rsidRPr="00667C88">
              <w:rPr>
                <w:color w:val="FFC000" w:themeColor="accent4"/>
              </w:rPr>
              <w:t>Practicum in Energy</w:t>
            </w:r>
          </w:p>
          <w:p w14:paraId="7F51BF93" w14:textId="79855D8D" w:rsidR="00C63BF3" w:rsidRPr="00667C88" w:rsidRDefault="00C63BF3" w:rsidP="00C63BF3">
            <w:pPr>
              <w:jc w:val="center"/>
              <w:rPr>
                <w:color w:val="FFC000" w:themeColor="accent4"/>
              </w:rPr>
            </w:pPr>
            <w:r w:rsidRPr="00667C88">
              <w:rPr>
                <w:color w:val="FFC000" w:themeColor="accent4"/>
              </w:rPr>
              <w:t>(2 credits)</w:t>
            </w:r>
          </w:p>
        </w:tc>
      </w:tr>
      <w:tr w:rsidR="00C63BF3" w14:paraId="1516EA4A" w14:textId="7E2F77B7" w:rsidTr="00C63BF3">
        <w:tc>
          <w:tcPr>
            <w:tcW w:w="2736" w:type="dxa"/>
          </w:tcPr>
          <w:p w14:paraId="227BB925" w14:textId="77777777" w:rsidR="00C63BF3" w:rsidRPr="002D3AC5" w:rsidRDefault="00C63BF3" w:rsidP="00C63BF3">
            <w:pPr>
              <w:rPr>
                <w:b/>
                <w:bCs/>
              </w:rPr>
            </w:pPr>
          </w:p>
        </w:tc>
        <w:tc>
          <w:tcPr>
            <w:tcW w:w="5472" w:type="dxa"/>
            <w:vAlign w:val="center"/>
          </w:tcPr>
          <w:p w14:paraId="7F7A7783" w14:textId="77777777" w:rsidR="00C63BF3" w:rsidRPr="001E0589" w:rsidRDefault="00C63BF3" w:rsidP="00C63BF3">
            <w:pPr>
              <w:jc w:val="center"/>
              <w:rPr>
                <w:color w:val="92D050"/>
              </w:rPr>
            </w:pPr>
          </w:p>
        </w:tc>
        <w:tc>
          <w:tcPr>
            <w:tcW w:w="5472" w:type="dxa"/>
          </w:tcPr>
          <w:p w14:paraId="7E10977F" w14:textId="77777777" w:rsidR="00C63BF3" w:rsidRPr="00667C88" w:rsidRDefault="00C63BF3" w:rsidP="00C63BF3">
            <w:pPr>
              <w:jc w:val="center"/>
              <w:rPr>
                <w:color w:val="FFC000" w:themeColor="accent4"/>
              </w:rPr>
            </w:pPr>
          </w:p>
        </w:tc>
      </w:tr>
      <w:tr w:rsidR="00C63BF3" w14:paraId="54FE26CE" w14:textId="5D90D241" w:rsidTr="00C63BF3">
        <w:tc>
          <w:tcPr>
            <w:tcW w:w="2736" w:type="dxa"/>
          </w:tcPr>
          <w:p w14:paraId="2B26E0AA" w14:textId="77777777" w:rsidR="00C63BF3" w:rsidRPr="002D3AC5" w:rsidRDefault="00C63BF3" w:rsidP="00C63BF3">
            <w:pPr>
              <w:rPr>
                <w:b/>
                <w:bCs/>
              </w:rPr>
            </w:pPr>
            <w:r w:rsidRPr="002D3AC5">
              <w:rPr>
                <w:b/>
                <w:bCs/>
              </w:rPr>
              <w:t>Additional Courses</w:t>
            </w:r>
          </w:p>
        </w:tc>
        <w:tc>
          <w:tcPr>
            <w:tcW w:w="5472" w:type="dxa"/>
            <w:vAlign w:val="center"/>
          </w:tcPr>
          <w:p w14:paraId="5D59057A" w14:textId="0CE19C11" w:rsidR="00C63BF3" w:rsidRPr="001E0589" w:rsidRDefault="00C63BF3" w:rsidP="00C63BF3">
            <w:pPr>
              <w:jc w:val="center"/>
              <w:rPr>
                <w:color w:val="92D050"/>
              </w:rPr>
            </w:pPr>
          </w:p>
        </w:tc>
        <w:tc>
          <w:tcPr>
            <w:tcW w:w="5472" w:type="dxa"/>
          </w:tcPr>
          <w:p w14:paraId="17DEEFD7" w14:textId="77777777" w:rsidR="00C63BF3" w:rsidRPr="00667C88" w:rsidRDefault="00C63BF3" w:rsidP="00C63BF3">
            <w:pPr>
              <w:jc w:val="center"/>
              <w:rPr>
                <w:color w:val="FFC000" w:themeColor="accent4"/>
              </w:rPr>
            </w:pPr>
          </w:p>
        </w:tc>
      </w:tr>
      <w:tr w:rsidR="00C63BF3" w14:paraId="48322D7F" w14:textId="5EA3D7FB" w:rsidTr="00C63BF3">
        <w:tc>
          <w:tcPr>
            <w:tcW w:w="2736" w:type="dxa"/>
          </w:tcPr>
          <w:p w14:paraId="352389D3" w14:textId="77777777" w:rsidR="00C63BF3" w:rsidRPr="002D3AC5" w:rsidRDefault="00C63BF3" w:rsidP="00C63BF3">
            <w:pPr>
              <w:rPr>
                <w:b/>
                <w:bCs/>
              </w:rPr>
            </w:pPr>
            <w:r w:rsidRPr="002D3AC5">
              <w:rPr>
                <w:b/>
                <w:bCs/>
              </w:rPr>
              <w:t>Certifications</w:t>
            </w:r>
          </w:p>
        </w:tc>
        <w:tc>
          <w:tcPr>
            <w:tcW w:w="5472" w:type="dxa"/>
            <w:vAlign w:val="center"/>
          </w:tcPr>
          <w:p w14:paraId="2F6B2717" w14:textId="49BAD36B" w:rsidR="00C63BF3" w:rsidRPr="001E0589" w:rsidRDefault="00C63BF3" w:rsidP="00C63BF3">
            <w:pPr>
              <w:jc w:val="center"/>
              <w:rPr>
                <w:color w:val="92D050"/>
              </w:rPr>
            </w:pPr>
            <w:r w:rsidRPr="001E0589">
              <w:rPr>
                <w:color w:val="92D050"/>
              </w:rPr>
              <w:t>Osha 30 hour</w:t>
            </w:r>
          </w:p>
        </w:tc>
        <w:tc>
          <w:tcPr>
            <w:tcW w:w="5472" w:type="dxa"/>
          </w:tcPr>
          <w:p w14:paraId="4EA19FF5" w14:textId="41C3D69C" w:rsidR="00C63BF3" w:rsidRPr="00667C88" w:rsidRDefault="00667C88" w:rsidP="00C63BF3">
            <w:pPr>
              <w:jc w:val="center"/>
              <w:rPr>
                <w:color w:val="FFC000" w:themeColor="accent4"/>
              </w:rPr>
            </w:pPr>
            <w:r w:rsidRPr="00667C88">
              <w:rPr>
                <w:color w:val="FFC000" w:themeColor="accent4"/>
              </w:rPr>
              <w:t>Osha 30 hour</w:t>
            </w:r>
          </w:p>
        </w:tc>
      </w:tr>
    </w:tbl>
    <w:p w14:paraId="21091EE3" w14:textId="421184B0" w:rsidR="005936A2" w:rsidRDefault="005936A2">
      <w:pPr>
        <w:rPr>
          <w:b/>
          <w:bCs/>
          <w:sz w:val="36"/>
          <w:szCs w:val="36"/>
        </w:rPr>
      </w:pPr>
    </w:p>
    <w:p w14:paraId="047CC801" w14:textId="3CE8E35F" w:rsidR="003145A9" w:rsidRDefault="003145A9">
      <w:pPr>
        <w:rPr>
          <w:b/>
          <w:bCs/>
          <w:sz w:val="36"/>
          <w:szCs w:val="36"/>
        </w:rPr>
      </w:pPr>
      <w:r>
        <w:rPr>
          <w:b/>
          <w:bCs/>
          <w:sz w:val="36"/>
          <w:szCs w:val="36"/>
        </w:rPr>
        <w:br w:type="page"/>
      </w:r>
    </w:p>
    <w:p w14:paraId="4D6777C5" w14:textId="77777777" w:rsidR="005936A2" w:rsidRDefault="005936A2">
      <w:pPr>
        <w:rPr>
          <w:b/>
          <w:bCs/>
          <w:sz w:val="36"/>
          <w:szCs w:val="36"/>
        </w:rPr>
      </w:pPr>
    </w:p>
    <w:p w14:paraId="629D2197" w14:textId="2E9911EE" w:rsidR="003145A9" w:rsidRPr="003A2054" w:rsidRDefault="003145A9" w:rsidP="0049275F">
      <w:pPr>
        <w:jc w:val="center"/>
        <w:rPr>
          <w:b/>
          <w:bCs/>
          <w:sz w:val="36"/>
          <w:szCs w:val="36"/>
        </w:rPr>
      </w:pPr>
      <w:r w:rsidRPr="00B32F07">
        <w:rPr>
          <w:b/>
          <w:bCs/>
          <w:szCs w:val="36"/>
        </w:rPr>
        <w:t xml:space="preserve">CTE Cluster:  </w:t>
      </w:r>
      <w:r w:rsidR="00F3465A">
        <w:rPr>
          <w:b/>
          <w:bCs/>
          <w:szCs w:val="36"/>
        </w:rPr>
        <w:t>Energy</w:t>
      </w:r>
      <w:r w:rsidRPr="00B32F07">
        <w:rPr>
          <w:b/>
          <w:bCs/>
          <w:szCs w:val="36"/>
        </w:rPr>
        <w:t xml:space="preserve"> Course Descriptions</w:t>
      </w:r>
    </w:p>
    <w:p w14:paraId="411E83D5" w14:textId="77777777" w:rsidR="003145A9" w:rsidRPr="005B3FC3" w:rsidRDefault="003145A9" w:rsidP="003145A9">
      <w:pPr>
        <w:rPr>
          <w:b/>
          <w:sz w:val="2"/>
        </w:rPr>
      </w:pPr>
    </w:p>
    <w:p w14:paraId="4AB46463" w14:textId="77777777" w:rsidR="003145A9" w:rsidRPr="00B32F07" w:rsidRDefault="003145A9" w:rsidP="003145A9">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7E7A97EE" w14:textId="77777777" w:rsidR="00667C88" w:rsidRPr="00BA1218" w:rsidRDefault="00667C88" w:rsidP="00667C88">
      <w:pPr>
        <w:pStyle w:val="ListParagraph"/>
        <w:numPr>
          <w:ilvl w:val="0"/>
          <w:numId w:val="3"/>
        </w:numPr>
        <w:rPr>
          <w:rFonts w:eastAsia="Times New Roman" w:cstheme="minorHAnsi"/>
          <w:sz w:val="20"/>
          <w:szCs w:val="20"/>
        </w:rPr>
      </w:pPr>
      <w:r w:rsidRPr="00BA1218">
        <w:rPr>
          <w:b/>
          <w:i/>
          <w:sz w:val="20"/>
          <w:szCs w:val="20"/>
        </w:rPr>
        <w:t>Petrochemical Safety Health and Environment</w:t>
      </w:r>
      <w:r>
        <w:t xml:space="preserve"> </w:t>
      </w:r>
      <w:r w:rsidRPr="00BA1218">
        <w:rPr>
          <w:rFonts w:eastAsia="Times New Roman" w:cstheme="minorHAnsi"/>
          <w:sz w:val="20"/>
          <w:szCs w:val="20"/>
        </w:rPr>
        <w:t>provides opportunities for students to learn about environmentally sound work habits within the petrochemical industry.</w:t>
      </w:r>
    </w:p>
    <w:p w14:paraId="05FD2824" w14:textId="621E05BA" w:rsidR="00667C88" w:rsidRPr="00667C88" w:rsidRDefault="00667C88" w:rsidP="00667C88">
      <w:pPr>
        <w:pStyle w:val="ListParagraph"/>
        <w:rPr>
          <w:sz w:val="20"/>
          <w:szCs w:val="20"/>
        </w:rPr>
      </w:pPr>
      <w:r w:rsidRPr="00BA1218">
        <w:rPr>
          <w:sz w:val="20"/>
          <w:szCs w:val="20"/>
        </w:rPr>
        <w:t>Credit: 1</w:t>
      </w:r>
      <w:r w:rsidRPr="00BA1218">
        <w:rPr>
          <w:sz w:val="20"/>
          <w:szCs w:val="20"/>
        </w:rPr>
        <w:tab/>
      </w:r>
      <w:r w:rsidRPr="00BA1218">
        <w:rPr>
          <w:sz w:val="20"/>
          <w:szCs w:val="20"/>
        </w:rPr>
        <w:tab/>
        <w:t xml:space="preserve">Prerequisite: </w:t>
      </w:r>
      <w:r>
        <w:rPr>
          <w:sz w:val="20"/>
          <w:szCs w:val="20"/>
        </w:rPr>
        <w:t>Oil and Gas Production I</w:t>
      </w:r>
    </w:p>
    <w:p w14:paraId="3D64EECC" w14:textId="77777777" w:rsidR="003145A9" w:rsidRPr="00C462AB" w:rsidRDefault="003145A9" w:rsidP="003145A9">
      <w:pPr>
        <w:rPr>
          <w:b/>
          <w:sz w:val="14"/>
          <w:szCs w:val="20"/>
        </w:rPr>
      </w:pPr>
    </w:p>
    <w:p w14:paraId="6429D3B6" w14:textId="77777777" w:rsidR="003145A9" w:rsidRPr="00B32F07" w:rsidRDefault="003145A9" w:rsidP="003145A9">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427CEC6B" w14:textId="77777777" w:rsidR="00667C88" w:rsidRPr="003145A9" w:rsidRDefault="00667C88" w:rsidP="00667C88">
      <w:pPr>
        <w:pStyle w:val="ListParagraph"/>
        <w:numPr>
          <w:ilvl w:val="0"/>
          <w:numId w:val="3"/>
        </w:numPr>
        <w:rPr>
          <w:rFonts w:eastAsia="Times New Roman" w:cstheme="minorHAnsi"/>
          <w:sz w:val="20"/>
          <w:szCs w:val="20"/>
        </w:rPr>
      </w:pPr>
      <w:r w:rsidRPr="003145A9">
        <w:rPr>
          <w:b/>
          <w:i/>
          <w:sz w:val="20"/>
          <w:szCs w:val="20"/>
        </w:rPr>
        <w:t xml:space="preserve">Oil and Gas </w:t>
      </w:r>
      <w:r>
        <w:rPr>
          <w:b/>
          <w:i/>
          <w:sz w:val="20"/>
          <w:szCs w:val="20"/>
        </w:rPr>
        <w:t>Production I</w:t>
      </w:r>
      <w:r w:rsidRPr="003145A9">
        <w:rPr>
          <w:rFonts w:cstheme="minorHAnsi"/>
          <w:b/>
          <w:i/>
          <w:sz w:val="20"/>
          <w:szCs w:val="20"/>
        </w:rPr>
        <w:t xml:space="preserve"> </w:t>
      </w:r>
      <w:r w:rsidRPr="003145A9">
        <w:rPr>
          <w:rFonts w:eastAsia="Times New Roman" w:cstheme="minorHAnsi"/>
          <w:sz w:val="20"/>
          <w:szCs w:val="20"/>
        </w:rPr>
        <w:t>introduces students to</w:t>
      </w:r>
      <w:r w:rsidRPr="003145A9">
        <w:rPr>
          <w:rFonts w:ascii="Arial" w:eastAsia="Times New Roman" w:hAnsi="Arial" w:cs="Arial"/>
          <w:sz w:val="30"/>
          <w:szCs w:val="30"/>
        </w:rPr>
        <w:t xml:space="preserve"> </w:t>
      </w:r>
      <w:r w:rsidRPr="003145A9">
        <w:rPr>
          <w:rFonts w:eastAsia="Times New Roman" w:cstheme="minorHAnsi"/>
          <w:sz w:val="20"/>
          <w:szCs w:val="20"/>
        </w:rPr>
        <w:t>specific career opportunities and skills, abilities, tools, certification, and safety measures associated with each career. Students will also understand components, systems, equipment, and production and safety regulations associated with oil and gas wells.</w:t>
      </w:r>
    </w:p>
    <w:p w14:paraId="4D86A71A" w14:textId="77777777" w:rsidR="00667C88" w:rsidRPr="003145A9" w:rsidRDefault="00667C88" w:rsidP="00667C88">
      <w:pPr>
        <w:ind w:firstLine="720"/>
        <w:rPr>
          <w:sz w:val="20"/>
          <w:szCs w:val="20"/>
        </w:rPr>
      </w:pPr>
      <w:r w:rsidRPr="003145A9">
        <w:rPr>
          <w:sz w:val="20"/>
          <w:szCs w:val="20"/>
        </w:rPr>
        <w:t>Credit: 1</w:t>
      </w:r>
      <w:r w:rsidRPr="003145A9">
        <w:rPr>
          <w:sz w:val="20"/>
          <w:szCs w:val="20"/>
        </w:rPr>
        <w:tab/>
      </w:r>
      <w:r w:rsidRPr="003145A9">
        <w:rPr>
          <w:sz w:val="20"/>
          <w:szCs w:val="20"/>
        </w:rPr>
        <w:tab/>
        <w:t>Prerequisite: None</w:t>
      </w:r>
    </w:p>
    <w:p w14:paraId="3029F6D2" w14:textId="77777777" w:rsidR="003145A9" w:rsidRPr="00C462AB" w:rsidRDefault="003145A9" w:rsidP="003145A9">
      <w:pPr>
        <w:rPr>
          <w:sz w:val="14"/>
          <w:szCs w:val="16"/>
        </w:rPr>
      </w:pPr>
    </w:p>
    <w:p w14:paraId="54EEB2F9" w14:textId="77777777" w:rsidR="003145A9" w:rsidRPr="00B32F07" w:rsidRDefault="003145A9" w:rsidP="003145A9">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798DFA95" w14:textId="77777777" w:rsidR="00667C88" w:rsidRPr="003145A9" w:rsidRDefault="00667C88" w:rsidP="00667C88">
      <w:pPr>
        <w:pStyle w:val="ListParagraph"/>
        <w:numPr>
          <w:ilvl w:val="0"/>
          <w:numId w:val="3"/>
        </w:numPr>
        <w:rPr>
          <w:rFonts w:eastAsia="Times New Roman" w:cstheme="minorHAnsi"/>
          <w:sz w:val="20"/>
          <w:szCs w:val="20"/>
        </w:rPr>
      </w:pPr>
      <w:r w:rsidRPr="003145A9">
        <w:rPr>
          <w:b/>
          <w:i/>
          <w:sz w:val="20"/>
          <w:szCs w:val="20"/>
        </w:rPr>
        <w:t>Oil and Gas Production II</w:t>
      </w:r>
      <w:r w:rsidRPr="003145A9">
        <w:rPr>
          <w:rFonts w:cstheme="minorHAnsi"/>
          <w:b/>
          <w:i/>
          <w:sz w:val="20"/>
          <w:szCs w:val="20"/>
        </w:rPr>
        <w:t xml:space="preserve"> </w:t>
      </w:r>
      <w:r w:rsidRPr="003145A9">
        <w:rPr>
          <w:sz w:val="20"/>
          <w:szCs w:val="20"/>
        </w:rPr>
        <w:t>will allow students to</w:t>
      </w:r>
      <w:r w:rsidRPr="003145A9">
        <w:rPr>
          <w:rFonts w:eastAsia="Times New Roman" w:cstheme="minorHAnsi"/>
          <w:sz w:val="20"/>
          <w:szCs w:val="20"/>
        </w:rPr>
        <w:t xml:space="preserve"> gain knowledge of the specific requirements for entry into post-secondary education and employment in the petroleum industry; research and discuss petroleum economics; research and discuss the modes of transportation in the petroleum industry; research and discuss environmental, health, and safety concerns; research and discuss different energy sources; and prepare for industry certification.</w:t>
      </w:r>
    </w:p>
    <w:p w14:paraId="56D32D4C" w14:textId="3BD8BC8C" w:rsidR="00667C88" w:rsidRDefault="00667C88" w:rsidP="00667C88">
      <w:pPr>
        <w:ind w:firstLine="720"/>
        <w:rPr>
          <w:sz w:val="20"/>
          <w:szCs w:val="20"/>
        </w:rPr>
      </w:pPr>
      <w:r w:rsidRPr="00F962DD">
        <w:rPr>
          <w:sz w:val="20"/>
          <w:szCs w:val="20"/>
        </w:rPr>
        <w:t>Credit: 1</w:t>
      </w:r>
      <w:r w:rsidRPr="00F962DD">
        <w:rPr>
          <w:sz w:val="20"/>
          <w:szCs w:val="20"/>
        </w:rPr>
        <w:tab/>
      </w:r>
      <w:r w:rsidRPr="00F962DD">
        <w:rPr>
          <w:sz w:val="20"/>
          <w:szCs w:val="20"/>
        </w:rPr>
        <w:tab/>
        <w:t xml:space="preserve">Prerequisite: </w:t>
      </w:r>
      <w:r>
        <w:rPr>
          <w:sz w:val="20"/>
          <w:szCs w:val="20"/>
        </w:rPr>
        <w:t>Oil and Gas Production I</w:t>
      </w:r>
    </w:p>
    <w:p w14:paraId="00BB3DD3" w14:textId="069E2DCB" w:rsidR="00F86871" w:rsidRPr="00F86871" w:rsidRDefault="00F86871" w:rsidP="00F86871">
      <w:pPr>
        <w:pStyle w:val="ListParagraph"/>
        <w:numPr>
          <w:ilvl w:val="0"/>
          <w:numId w:val="3"/>
        </w:numPr>
        <w:shd w:val="clear" w:color="auto" w:fill="FFFFFF"/>
        <w:textAlignment w:val="baseline"/>
        <w:rPr>
          <w:rFonts w:ascii="inherit" w:eastAsia="Times New Roman" w:hAnsi="inherit" w:cs="Times New Roman"/>
          <w:color w:val="333333"/>
        </w:rPr>
      </w:pPr>
      <w:r w:rsidRPr="00F86871">
        <w:rPr>
          <w:b/>
          <w:i/>
          <w:sz w:val="20"/>
          <w:szCs w:val="20"/>
        </w:rPr>
        <w:t>Analytical Instrumentation I</w:t>
      </w:r>
      <w:r w:rsidRPr="00F86871">
        <w:rPr>
          <w:sz w:val="20"/>
          <w:szCs w:val="20"/>
        </w:rPr>
        <w:t xml:space="preserve"> allows students to</w:t>
      </w:r>
      <w:r w:rsidR="00283311">
        <w:rPr>
          <w:sz w:val="20"/>
          <w:szCs w:val="20"/>
        </w:rPr>
        <w:t xml:space="preserve"> take 6</w:t>
      </w:r>
      <w:r w:rsidRPr="00F86871">
        <w:rPr>
          <w:sz w:val="20"/>
          <w:szCs w:val="20"/>
        </w:rPr>
        <w:t xml:space="preserve"> hours of college credit at Lee College by taking the following classes:  </w:t>
      </w:r>
    </w:p>
    <w:tbl>
      <w:tblPr>
        <w:tblW w:w="8505" w:type="dxa"/>
        <w:tblInd w:w="75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159"/>
        <w:gridCol w:w="6150"/>
        <w:gridCol w:w="196"/>
      </w:tblGrid>
      <w:tr w:rsidR="00283311" w:rsidRPr="009C04AE" w14:paraId="7F6B986F" w14:textId="77777777" w:rsidTr="00283311">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A034A5E" w14:textId="4334CF75" w:rsidR="00283311" w:rsidRPr="009C04AE" w:rsidRDefault="00283311" w:rsidP="00283311">
            <w:pPr>
              <w:rPr>
                <w:rFonts w:eastAsia="Times New Roman" w:cstheme="minorHAnsi"/>
                <w:sz w:val="20"/>
              </w:rPr>
            </w:pPr>
            <w:hyperlink r:id="rId35" w:tooltip="HART 2331" w:history="1">
              <w:r>
                <w:rPr>
                  <w:rFonts w:eastAsia="Times New Roman" w:cstheme="minorHAnsi"/>
                  <w:sz w:val="20"/>
                  <w:u w:val="single"/>
                  <w:bdr w:val="none" w:sz="0" w:space="0" w:color="auto" w:frame="1"/>
                </w:rPr>
                <w:t>INTC</w:t>
              </w:r>
            </w:hyperlink>
            <w:r>
              <w:rPr>
                <w:rFonts w:eastAsia="Times New Roman" w:cstheme="minorHAnsi"/>
                <w:sz w:val="20"/>
                <w:u w:val="single"/>
                <w:bdr w:val="none" w:sz="0" w:space="0" w:color="auto" w:frame="1"/>
              </w:rPr>
              <w:t xml:space="preserve"> 1312</w:t>
            </w:r>
          </w:p>
        </w:tc>
        <w:tc>
          <w:tcPr>
            <w:tcW w:w="6150" w:type="dxa"/>
            <w:tcBorders>
              <w:top w:val="single" w:sz="6" w:space="0" w:color="E1E0E1"/>
              <w:left w:val="single" w:sz="6" w:space="0" w:color="E1E0E1"/>
              <w:bottom w:val="single" w:sz="6" w:space="0" w:color="E1E0E1"/>
              <w:right w:val="single" w:sz="6" w:space="0" w:color="E1E0E1"/>
            </w:tcBorders>
            <w:shd w:val="clear" w:color="auto" w:fill="F3F3F3"/>
            <w:hideMark/>
          </w:tcPr>
          <w:p w14:paraId="5B48CE9D" w14:textId="13DB9EA3" w:rsidR="00283311" w:rsidRPr="009C04AE" w:rsidRDefault="00283311" w:rsidP="00B757F7">
            <w:pPr>
              <w:rPr>
                <w:rFonts w:eastAsia="Times New Roman" w:cstheme="minorHAnsi"/>
                <w:sz w:val="20"/>
              </w:rPr>
            </w:pPr>
            <w:r>
              <w:rPr>
                <w:rFonts w:eastAsia="Times New Roman" w:cstheme="minorHAnsi"/>
                <w:sz w:val="20"/>
              </w:rPr>
              <w:t>Instrumentation &amp; Safety</w:t>
            </w:r>
          </w:p>
        </w:tc>
        <w:tc>
          <w:tcPr>
            <w:tcW w:w="196"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132B4E68" w14:textId="77777777" w:rsidR="00283311" w:rsidRPr="009C04AE" w:rsidRDefault="00283311" w:rsidP="00B757F7">
            <w:pPr>
              <w:jc w:val="right"/>
              <w:rPr>
                <w:rFonts w:eastAsia="Times New Roman" w:cstheme="minorHAnsi"/>
                <w:sz w:val="20"/>
              </w:rPr>
            </w:pPr>
            <w:r w:rsidRPr="009C04AE">
              <w:rPr>
                <w:rFonts w:eastAsia="Times New Roman" w:cstheme="minorHAnsi"/>
                <w:sz w:val="20"/>
              </w:rPr>
              <w:t>3</w:t>
            </w:r>
          </w:p>
        </w:tc>
      </w:tr>
      <w:tr w:rsidR="00283311" w:rsidRPr="009C04AE" w14:paraId="409EBCE5" w14:textId="77777777" w:rsidTr="0028331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5DC3E46A" w14:textId="0D18AB8E" w:rsidR="00283311" w:rsidRPr="009C04AE" w:rsidRDefault="00283311" w:rsidP="00283311">
            <w:pPr>
              <w:rPr>
                <w:rFonts w:eastAsia="Times New Roman" w:cstheme="minorHAnsi"/>
                <w:sz w:val="20"/>
              </w:rPr>
            </w:pPr>
            <w:hyperlink r:id="rId36" w:tooltip="HART 2336" w:history="1">
              <w:r>
                <w:rPr>
                  <w:rFonts w:eastAsia="Times New Roman" w:cstheme="minorHAnsi"/>
                  <w:sz w:val="20"/>
                  <w:u w:val="single"/>
                  <w:bdr w:val="none" w:sz="0" w:space="0" w:color="auto" w:frame="1"/>
                </w:rPr>
                <w:t>INTC</w:t>
              </w:r>
            </w:hyperlink>
            <w:r>
              <w:rPr>
                <w:rFonts w:eastAsia="Times New Roman" w:cstheme="minorHAnsi"/>
                <w:sz w:val="20"/>
                <w:u w:val="single"/>
                <w:bdr w:val="none" w:sz="0" w:space="0" w:color="auto" w:frame="1"/>
              </w:rPr>
              <w:t xml:space="preserve"> 1307</w:t>
            </w:r>
          </w:p>
        </w:tc>
        <w:tc>
          <w:tcPr>
            <w:tcW w:w="6150" w:type="dxa"/>
            <w:tcBorders>
              <w:top w:val="single" w:sz="6" w:space="0" w:color="E1E0E1"/>
              <w:left w:val="single" w:sz="6" w:space="0" w:color="E1E0E1"/>
              <w:bottom w:val="single" w:sz="6" w:space="0" w:color="E1E0E1"/>
              <w:right w:val="single" w:sz="6" w:space="0" w:color="E1E0E1"/>
            </w:tcBorders>
            <w:shd w:val="clear" w:color="auto" w:fill="FFFFFF"/>
            <w:hideMark/>
          </w:tcPr>
          <w:p w14:paraId="3F1EADB8" w14:textId="304F33DA" w:rsidR="00283311" w:rsidRPr="009C04AE" w:rsidRDefault="00283311" w:rsidP="00B757F7">
            <w:pPr>
              <w:rPr>
                <w:rFonts w:eastAsia="Times New Roman" w:cstheme="minorHAnsi"/>
                <w:sz w:val="20"/>
              </w:rPr>
            </w:pPr>
            <w:r>
              <w:rPr>
                <w:rFonts w:eastAsia="Times New Roman" w:cstheme="minorHAnsi"/>
                <w:sz w:val="20"/>
              </w:rPr>
              <w:t>Instrumentation Test Equipment</w:t>
            </w:r>
          </w:p>
        </w:tc>
        <w:tc>
          <w:tcPr>
            <w:tcW w:w="196"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6FB4550" w14:textId="77777777" w:rsidR="00283311" w:rsidRPr="009C04AE" w:rsidRDefault="00283311" w:rsidP="00B757F7">
            <w:pPr>
              <w:jc w:val="right"/>
              <w:rPr>
                <w:rFonts w:eastAsia="Times New Roman" w:cstheme="minorHAnsi"/>
                <w:sz w:val="20"/>
              </w:rPr>
            </w:pPr>
            <w:r w:rsidRPr="009C04AE">
              <w:rPr>
                <w:rFonts w:eastAsia="Times New Roman" w:cstheme="minorHAnsi"/>
                <w:sz w:val="20"/>
              </w:rPr>
              <w:t>3</w:t>
            </w:r>
          </w:p>
        </w:tc>
      </w:tr>
    </w:tbl>
    <w:p w14:paraId="0D3A45C5" w14:textId="028AB771" w:rsidR="00283311" w:rsidRDefault="00283311" w:rsidP="00283311">
      <w:pPr>
        <w:ind w:firstLine="720"/>
        <w:rPr>
          <w:sz w:val="20"/>
          <w:szCs w:val="20"/>
        </w:rPr>
      </w:pPr>
      <w:r w:rsidRPr="00F962DD">
        <w:rPr>
          <w:sz w:val="20"/>
          <w:szCs w:val="20"/>
        </w:rPr>
        <w:t>Credit: 1</w:t>
      </w:r>
      <w:r w:rsidRPr="00F962DD">
        <w:rPr>
          <w:sz w:val="20"/>
          <w:szCs w:val="20"/>
        </w:rPr>
        <w:tab/>
      </w:r>
      <w:r w:rsidRPr="00F962DD">
        <w:rPr>
          <w:sz w:val="20"/>
          <w:szCs w:val="20"/>
        </w:rPr>
        <w:tab/>
        <w:t xml:space="preserve">Prerequisite: </w:t>
      </w:r>
      <w:r>
        <w:rPr>
          <w:sz w:val="20"/>
          <w:szCs w:val="20"/>
        </w:rPr>
        <w:t>Acceptance into the Lee College Instrumentation Program</w:t>
      </w:r>
    </w:p>
    <w:p w14:paraId="04C61AEF" w14:textId="493077EF" w:rsidR="00F86871" w:rsidRPr="00C462AB" w:rsidRDefault="00F86871" w:rsidP="00F86871">
      <w:pPr>
        <w:pStyle w:val="ListParagraph"/>
        <w:rPr>
          <w:sz w:val="14"/>
          <w:szCs w:val="20"/>
        </w:rPr>
      </w:pPr>
    </w:p>
    <w:p w14:paraId="288F58AA" w14:textId="77777777" w:rsidR="003145A9" w:rsidRPr="00447877" w:rsidRDefault="003145A9" w:rsidP="003145A9">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35E719BC" w14:textId="4EC871CB" w:rsidR="00396360" w:rsidRPr="00396360" w:rsidRDefault="003145A9" w:rsidP="00396360">
      <w:pPr>
        <w:pStyle w:val="ListParagraph"/>
        <w:numPr>
          <w:ilvl w:val="0"/>
          <w:numId w:val="3"/>
        </w:numPr>
        <w:rPr>
          <w:rFonts w:eastAsia="Times New Roman" w:cstheme="minorHAnsi"/>
          <w:sz w:val="20"/>
          <w:szCs w:val="20"/>
        </w:rPr>
      </w:pPr>
      <w:r w:rsidRPr="00396360">
        <w:rPr>
          <w:b/>
          <w:i/>
          <w:sz w:val="20"/>
          <w:szCs w:val="20"/>
        </w:rPr>
        <w:t xml:space="preserve">Practicum in </w:t>
      </w:r>
      <w:r w:rsidR="00396360" w:rsidRPr="00396360">
        <w:rPr>
          <w:b/>
          <w:i/>
          <w:sz w:val="20"/>
          <w:szCs w:val="20"/>
        </w:rPr>
        <w:t>Energy</w:t>
      </w:r>
      <w:r w:rsidRPr="00396360">
        <w:rPr>
          <w:b/>
          <w:i/>
          <w:sz w:val="20"/>
          <w:szCs w:val="20"/>
        </w:rPr>
        <w:t xml:space="preserve"> </w:t>
      </w:r>
      <w:r w:rsidR="00396360" w:rsidRPr="00396360">
        <w:rPr>
          <w:rFonts w:eastAsia="Times New Roman" w:cstheme="minorHAnsi"/>
          <w:sz w:val="20"/>
          <w:szCs w:val="20"/>
        </w:rPr>
        <w:t>gives students supervised practical application of knowledge and skills. Practicum experiences can occur in a variety of locations appropriate to the nature and level of experiences such as employment, independent study, internships, assistantships, mentorships, or laboratories. The practicum course is a paid or unpaid capstone experience for students participating in a coherent sequence of career and technical education courses in the Energy Career Pathway.</w:t>
      </w:r>
    </w:p>
    <w:p w14:paraId="78769156" w14:textId="4ACE3958" w:rsidR="003145A9" w:rsidRPr="009323CF" w:rsidRDefault="003145A9" w:rsidP="003145A9">
      <w:pPr>
        <w:pStyle w:val="ListParagraph"/>
        <w:rPr>
          <w:rFonts w:cstheme="minorHAnsi"/>
          <w:sz w:val="20"/>
          <w:szCs w:val="20"/>
        </w:rPr>
      </w:pPr>
      <w:r w:rsidRPr="009323CF">
        <w:rPr>
          <w:sz w:val="20"/>
          <w:szCs w:val="20"/>
        </w:rPr>
        <w:t>Credit: 2</w:t>
      </w:r>
      <w:r w:rsidRPr="009323CF">
        <w:rPr>
          <w:sz w:val="20"/>
          <w:szCs w:val="20"/>
        </w:rPr>
        <w:tab/>
      </w:r>
      <w:r w:rsidRPr="009323CF">
        <w:rPr>
          <w:sz w:val="20"/>
          <w:szCs w:val="20"/>
        </w:rPr>
        <w:tab/>
        <w:t>Prerequisite</w:t>
      </w:r>
      <w:r w:rsidR="00396360">
        <w:rPr>
          <w:sz w:val="20"/>
          <w:szCs w:val="20"/>
        </w:rPr>
        <w:t>:  Oil and Gas Production III</w:t>
      </w:r>
    </w:p>
    <w:p w14:paraId="71E5B6B8" w14:textId="706C08BF" w:rsidR="00F86871" w:rsidRPr="00F86871" w:rsidRDefault="00F86871" w:rsidP="00F86871">
      <w:pPr>
        <w:pStyle w:val="ListParagraph"/>
        <w:numPr>
          <w:ilvl w:val="0"/>
          <w:numId w:val="3"/>
        </w:numPr>
        <w:shd w:val="clear" w:color="auto" w:fill="FFFFFF"/>
        <w:textAlignment w:val="baseline"/>
        <w:rPr>
          <w:rFonts w:ascii="inherit" w:eastAsia="Times New Roman" w:hAnsi="inherit" w:cs="Times New Roman"/>
          <w:color w:val="333333"/>
        </w:rPr>
      </w:pPr>
      <w:r w:rsidRPr="00F86871">
        <w:rPr>
          <w:b/>
          <w:i/>
          <w:sz w:val="20"/>
          <w:szCs w:val="20"/>
        </w:rPr>
        <w:t xml:space="preserve">Analytical Instrumentation </w:t>
      </w:r>
      <w:r>
        <w:rPr>
          <w:b/>
          <w:i/>
          <w:sz w:val="20"/>
          <w:szCs w:val="20"/>
        </w:rPr>
        <w:t>I</w:t>
      </w:r>
      <w:r w:rsidRPr="00F86871">
        <w:rPr>
          <w:b/>
          <w:i/>
          <w:sz w:val="20"/>
          <w:szCs w:val="20"/>
        </w:rPr>
        <w:t>I</w:t>
      </w:r>
      <w:r w:rsidR="00283311">
        <w:rPr>
          <w:sz w:val="20"/>
          <w:szCs w:val="20"/>
        </w:rPr>
        <w:t xml:space="preserve"> allows students to take 1</w:t>
      </w:r>
      <w:r w:rsidR="003E6EBD">
        <w:rPr>
          <w:sz w:val="20"/>
          <w:szCs w:val="20"/>
        </w:rPr>
        <w:t>3</w:t>
      </w:r>
      <w:r w:rsidRPr="00F86871">
        <w:rPr>
          <w:sz w:val="20"/>
          <w:szCs w:val="20"/>
        </w:rPr>
        <w:t xml:space="preserve"> hours of college credit at Lee College by taking the following classes:  </w:t>
      </w:r>
    </w:p>
    <w:tbl>
      <w:tblPr>
        <w:tblW w:w="8505" w:type="dxa"/>
        <w:tblInd w:w="75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159"/>
        <w:gridCol w:w="6150"/>
        <w:gridCol w:w="196"/>
      </w:tblGrid>
      <w:tr w:rsidR="00283311" w:rsidRPr="009C04AE" w14:paraId="1DB10CDC" w14:textId="77777777" w:rsidTr="00B757F7">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4A585AD" w14:textId="7675E9F1" w:rsidR="00283311" w:rsidRPr="009C04AE" w:rsidRDefault="00283311" w:rsidP="00283311">
            <w:pPr>
              <w:rPr>
                <w:rFonts w:eastAsia="Times New Roman" w:cstheme="minorHAnsi"/>
                <w:sz w:val="20"/>
              </w:rPr>
            </w:pPr>
            <w:hyperlink r:id="rId37" w:tooltip="HART 2301" w:history="1">
              <w:r>
                <w:rPr>
                  <w:rFonts w:eastAsia="Times New Roman" w:cstheme="minorHAnsi"/>
                  <w:sz w:val="20"/>
                  <w:u w:val="single"/>
                  <w:bdr w:val="none" w:sz="0" w:space="0" w:color="auto" w:frame="1"/>
                </w:rPr>
                <w:t>IEIR</w:t>
              </w:r>
            </w:hyperlink>
            <w:r>
              <w:rPr>
                <w:rFonts w:eastAsia="Times New Roman" w:cstheme="minorHAnsi"/>
                <w:sz w:val="20"/>
                <w:u w:val="single"/>
                <w:bdr w:val="none" w:sz="0" w:space="0" w:color="auto" w:frame="1"/>
              </w:rPr>
              <w:t xml:space="preserve"> 1302</w:t>
            </w:r>
          </w:p>
        </w:tc>
        <w:tc>
          <w:tcPr>
            <w:tcW w:w="6150" w:type="dxa"/>
            <w:tcBorders>
              <w:top w:val="single" w:sz="6" w:space="0" w:color="E1E0E1"/>
              <w:left w:val="single" w:sz="6" w:space="0" w:color="E1E0E1"/>
              <w:bottom w:val="single" w:sz="6" w:space="0" w:color="E1E0E1"/>
              <w:right w:val="single" w:sz="6" w:space="0" w:color="E1E0E1"/>
            </w:tcBorders>
            <w:shd w:val="clear" w:color="auto" w:fill="F3F3F3"/>
            <w:hideMark/>
          </w:tcPr>
          <w:p w14:paraId="5D05F79E" w14:textId="0A8D6B9F" w:rsidR="00283311" w:rsidRPr="009C04AE" w:rsidRDefault="00283311" w:rsidP="00B757F7">
            <w:pPr>
              <w:rPr>
                <w:rFonts w:eastAsia="Times New Roman" w:cstheme="minorHAnsi"/>
                <w:sz w:val="20"/>
              </w:rPr>
            </w:pPr>
            <w:r>
              <w:rPr>
                <w:rFonts w:eastAsia="Times New Roman" w:cstheme="minorHAnsi"/>
                <w:sz w:val="20"/>
              </w:rPr>
              <w:t>Introduction to Direct Current Circuits</w:t>
            </w:r>
          </w:p>
        </w:tc>
        <w:tc>
          <w:tcPr>
            <w:tcW w:w="196"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48F943F6" w14:textId="77777777" w:rsidR="00283311" w:rsidRPr="009C04AE" w:rsidRDefault="00283311" w:rsidP="00B757F7">
            <w:pPr>
              <w:jc w:val="right"/>
              <w:rPr>
                <w:rFonts w:eastAsia="Times New Roman" w:cstheme="minorHAnsi"/>
                <w:sz w:val="20"/>
              </w:rPr>
            </w:pPr>
            <w:r w:rsidRPr="009C04AE">
              <w:rPr>
                <w:rFonts w:eastAsia="Times New Roman" w:cstheme="minorHAnsi"/>
                <w:sz w:val="20"/>
              </w:rPr>
              <w:t>3</w:t>
            </w:r>
          </w:p>
        </w:tc>
      </w:tr>
      <w:tr w:rsidR="00283311" w:rsidRPr="009C04AE" w14:paraId="7C691652" w14:textId="77777777" w:rsidTr="00B757F7">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2C471B41" w14:textId="46321483" w:rsidR="00283311" w:rsidRPr="009C04AE" w:rsidRDefault="00283311" w:rsidP="00283311">
            <w:pPr>
              <w:rPr>
                <w:rFonts w:eastAsia="Times New Roman" w:cstheme="minorHAnsi"/>
                <w:sz w:val="20"/>
              </w:rPr>
            </w:pPr>
            <w:hyperlink r:id="rId38" w:tooltip="HART 2442" w:history="1">
              <w:r>
                <w:rPr>
                  <w:rFonts w:eastAsia="Times New Roman" w:cstheme="minorHAnsi"/>
                  <w:sz w:val="20"/>
                  <w:u w:val="single"/>
                  <w:bdr w:val="none" w:sz="0" w:space="0" w:color="auto" w:frame="1"/>
                </w:rPr>
                <w:t>CTEC</w:t>
              </w:r>
            </w:hyperlink>
            <w:r>
              <w:rPr>
                <w:rFonts w:eastAsia="Times New Roman" w:cstheme="minorHAnsi"/>
                <w:sz w:val="20"/>
                <w:u w:val="single"/>
                <w:bdr w:val="none" w:sz="0" w:space="0" w:color="auto" w:frame="1"/>
              </w:rPr>
              <w:t xml:space="preserve"> 1401</w:t>
            </w:r>
          </w:p>
        </w:tc>
        <w:tc>
          <w:tcPr>
            <w:tcW w:w="6150" w:type="dxa"/>
            <w:tcBorders>
              <w:top w:val="single" w:sz="6" w:space="0" w:color="E1E0E1"/>
              <w:left w:val="single" w:sz="6" w:space="0" w:color="E1E0E1"/>
              <w:bottom w:val="single" w:sz="6" w:space="0" w:color="E1E0E1"/>
              <w:right w:val="single" w:sz="6" w:space="0" w:color="E1E0E1"/>
            </w:tcBorders>
            <w:shd w:val="clear" w:color="auto" w:fill="FFFFFF"/>
            <w:hideMark/>
          </w:tcPr>
          <w:p w14:paraId="3EED6375" w14:textId="06A73C0F" w:rsidR="00283311" w:rsidRPr="009C04AE" w:rsidRDefault="00283311" w:rsidP="00283311">
            <w:pPr>
              <w:rPr>
                <w:rFonts w:eastAsia="Times New Roman" w:cstheme="minorHAnsi"/>
                <w:sz w:val="20"/>
              </w:rPr>
            </w:pPr>
            <w:r>
              <w:rPr>
                <w:rFonts w:eastAsia="Times New Roman" w:cstheme="minorHAnsi"/>
                <w:sz w:val="20"/>
              </w:rPr>
              <w:t>Applied Petrochemical Technology</w:t>
            </w:r>
          </w:p>
        </w:tc>
        <w:tc>
          <w:tcPr>
            <w:tcW w:w="196"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340D46FD" w14:textId="77777777" w:rsidR="00283311" w:rsidRPr="009C04AE" w:rsidRDefault="00283311" w:rsidP="00B757F7">
            <w:pPr>
              <w:jc w:val="right"/>
              <w:rPr>
                <w:rFonts w:eastAsia="Times New Roman" w:cstheme="minorHAnsi"/>
                <w:sz w:val="20"/>
              </w:rPr>
            </w:pPr>
            <w:r w:rsidRPr="009C04AE">
              <w:rPr>
                <w:rFonts w:eastAsia="Times New Roman" w:cstheme="minorHAnsi"/>
                <w:sz w:val="20"/>
              </w:rPr>
              <w:t>4</w:t>
            </w:r>
          </w:p>
        </w:tc>
      </w:tr>
      <w:tr w:rsidR="00283311" w:rsidRPr="009C04AE" w14:paraId="730B0B59" w14:textId="77777777" w:rsidTr="00B757F7">
        <w:tc>
          <w:tcPr>
            <w:tcW w:w="0" w:type="auto"/>
            <w:tcBorders>
              <w:top w:val="single" w:sz="6" w:space="0" w:color="E1E0E1"/>
              <w:left w:val="single" w:sz="6" w:space="0" w:color="E1E0E1"/>
              <w:bottom w:val="single" w:sz="6" w:space="0" w:color="E1E0E1"/>
              <w:right w:val="single" w:sz="6" w:space="0" w:color="E1E0E1"/>
            </w:tcBorders>
            <w:shd w:val="clear" w:color="auto" w:fill="F3F3F3"/>
          </w:tcPr>
          <w:p w14:paraId="01EEBA0E" w14:textId="73CE7560" w:rsidR="00283311" w:rsidRDefault="003E6EBD" w:rsidP="00B757F7">
            <w:pPr>
              <w:textAlignment w:val="baseline"/>
              <w:rPr>
                <w:rFonts w:eastAsia="Times New Roman" w:cstheme="minorHAnsi"/>
                <w:sz w:val="20"/>
              </w:rPr>
            </w:pPr>
            <w:r>
              <w:rPr>
                <w:rFonts w:eastAsia="Times New Roman" w:cstheme="minorHAnsi"/>
                <w:sz w:val="20"/>
              </w:rPr>
              <w:t>Math 0314</w:t>
            </w:r>
          </w:p>
        </w:tc>
        <w:tc>
          <w:tcPr>
            <w:tcW w:w="6150" w:type="dxa"/>
            <w:tcBorders>
              <w:top w:val="single" w:sz="6" w:space="0" w:color="E1E0E1"/>
              <w:left w:val="single" w:sz="6" w:space="0" w:color="E1E0E1"/>
              <w:bottom w:val="single" w:sz="6" w:space="0" w:color="E1E0E1"/>
              <w:right w:val="single" w:sz="6" w:space="0" w:color="E1E0E1"/>
            </w:tcBorders>
            <w:shd w:val="clear" w:color="auto" w:fill="F3F3F3"/>
          </w:tcPr>
          <w:p w14:paraId="3E646681" w14:textId="6D8371E6" w:rsidR="00283311" w:rsidRDefault="003E6EBD" w:rsidP="00B757F7">
            <w:pPr>
              <w:textAlignment w:val="baseline"/>
              <w:rPr>
                <w:rFonts w:eastAsia="Times New Roman" w:cstheme="minorHAnsi"/>
                <w:sz w:val="20"/>
              </w:rPr>
            </w:pPr>
            <w:r>
              <w:rPr>
                <w:rFonts w:eastAsia="Times New Roman" w:cstheme="minorHAnsi"/>
                <w:sz w:val="20"/>
              </w:rPr>
              <w:t>Intermediate Algebra</w:t>
            </w:r>
          </w:p>
        </w:tc>
        <w:tc>
          <w:tcPr>
            <w:tcW w:w="196" w:type="dxa"/>
            <w:tcBorders>
              <w:top w:val="single" w:sz="6" w:space="0" w:color="E1E0E1"/>
              <w:left w:val="single" w:sz="6" w:space="0" w:color="E1E0E1"/>
              <w:bottom w:val="single" w:sz="6" w:space="0" w:color="E1E0E1"/>
              <w:right w:val="single" w:sz="6" w:space="0" w:color="E1E0E1"/>
            </w:tcBorders>
            <w:shd w:val="clear" w:color="auto" w:fill="F3F3F3"/>
            <w:noWrap/>
          </w:tcPr>
          <w:p w14:paraId="2CBD3E48" w14:textId="1D75616B" w:rsidR="00283311" w:rsidRDefault="003E6EBD" w:rsidP="00B757F7">
            <w:pPr>
              <w:jc w:val="right"/>
              <w:rPr>
                <w:rFonts w:eastAsia="Times New Roman" w:cstheme="minorHAnsi"/>
                <w:sz w:val="20"/>
              </w:rPr>
            </w:pPr>
            <w:r>
              <w:rPr>
                <w:rFonts w:eastAsia="Times New Roman" w:cstheme="minorHAnsi"/>
                <w:sz w:val="20"/>
              </w:rPr>
              <w:t>3</w:t>
            </w:r>
          </w:p>
        </w:tc>
      </w:tr>
      <w:tr w:rsidR="003E6EBD" w:rsidRPr="009C04AE" w14:paraId="442B8C57" w14:textId="77777777" w:rsidTr="00B757F7">
        <w:tc>
          <w:tcPr>
            <w:tcW w:w="0" w:type="auto"/>
            <w:tcBorders>
              <w:top w:val="single" w:sz="6" w:space="0" w:color="E1E0E1"/>
              <w:left w:val="single" w:sz="6" w:space="0" w:color="E1E0E1"/>
              <w:bottom w:val="single" w:sz="6" w:space="0" w:color="E1E0E1"/>
              <w:right w:val="single" w:sz="6" w:space="0" w:color="E1E0E1"/>
            </w:tcBorders>
            <w:shd w:val="clear" w:color="auto" w:fill="F3F3F3"/>
          </w:tcPr>
          <w:p w14:paraId="3FD19B6B" w14:textId="3F1F6890" w:rsidR="003E6EBD" w:rsidRDefault="003E6EBD" w:rsidP="00B757F7">
            <w:pPr>
              <w:textAlignment w:val="baseline"/>
              <w:rPr>
                <w:rFonts w:eastAsia="Times New Roman" w:cstheme="minorHAnsi"/>
                <w:sz w:val="20"/>
              </w:rPr>
            </w:pPr>
            <w:r>
              <w:rPr>
                <w:rFonts w:eastAsia="Times New Roman" w:cstheme="minorHAnsi"/>
                <w:sz w:val="20"/>
              </w:rPr>
              <w:t>Math 1314</w:t>
            </w:r>
          </w:p>
        </w:tc>
        <w:tc>
          <w:tcPr>
            <w:tcW w:w="6150" w:type="dxa"/>
            <w:tcBorders>
              <w:top w:val="single" w:sz="6" w:space="0" w:color="E1E0E1"/>
              <w:left w:val="single" w:sz="6" w:space="0" w:color="E1E0E1"/>
              <w:bottom w:val="single" w:sz="6" w:space="0" w:color="E1E0E1"/>
              <w:right w:val="single" w:sz="6" w:space="0" w:color="E1E0E1"/>
            </w:tcBorders>
            <w:shd w:val="clear" w:color="auto" w:fill="F3F3F3"/>
          </w:tcPr>
          <w:p w14:paraId="67443B99" w14:textId="0AECE1D4" w:rsidR="003E6EBD" w:rsidRDefault="003E6EBD" w:rsidP="00B757F7">
            <w:pPr>
              <w:textAlignment w:val="baseline"/>
              <w:rPr>
                <w:rFonts w:eastAsia="Times New Roman" w:cstheme="minorHAnsi"/>
                <w:sz w:val="20"/>
              </w:rPr>
            </w:pPr>
            <w:r>
              <w:rPr>
                <w:rFonts w:eastAsia="Times New Roman" w:cstheme="minorHAnsi"/>
                <w:sz w:val="20"/>
              </w:rPr>
              <w:t>College Algebra</w:t>
            </w:r>
          </w:p>
        </w:tc>
        <w:tc>
          <w:tcPr>
            <w:tcW w:w="196" w:type="dxa"/>
            <w:tcBorders>
              <w:top w:val="single" w:sz="6" w:space="0" w:color="E1E0E1"/>
              <w:left w:val="single" w:sz="6" w:space="0" w:color="E1E0E1"/>
              <w:bottom w:val="single" w:sz="6" w:space="0" w:color="E1E0E1"/>
              <w:right w:val="single" w:sz="6" w:space="0" w:color="E1E0E1"/>
            </w:tcBorders>
            <w:shd w:val="clear" w:color="auto" w:fill="F3F3F3"/>
            <w:noWrap/>
          </w:tcPr>
          <w:p w14:paraId="3FAF53B8" w14:textId="65B6A039" w:rsidR="003E6EBD" w:rsidRDefault="003E6EBD" w:rsidP="00B757F7">
            <w:pPr>
              <w:jc w:val="right"/>
              <w:rPr>
                <w:rFonts w:eastAsia="Times New Roman" w:cstheme="minorHAnsi"/>
                <w:sz w:val="20"/>
              </w:rPr>
            </w:pPr>
            <w:r>
              <w:rPr>
                <w:rFonts w:eastAsia="Times New Roman" w:cstheme="minorHAnsi"/>
                <w:sz w:val="20"/>
              </w:rPr>
              <w:t>3</w:t>
            </w:r>
          </w:p>
        </w:tc>
      </w:tr>
    </w:tbl>
    <w:p w14:paraId="337AD6A9" w14:textId="02392337" w:rsidR="003E6EBD" w:rsidRDefault="003E6EBD" w:rsidP="003E6EBD">
      <w:pPr>
        <w:ind w:left="720"/>
        <w:rPr>
          <w:sz w:val="20"/>
          <w:szCs w:val="20"/>
        </w:rPr>
      </w:pPr>
      <w:r w:rsidRPr="00F962DD">
        <w:rPr>
          <w:sz w:val="20"/>
          <w:szCs w:val="20"/>
        </w:rPr>
        <w:t xml:space="preserve">Credit: </w:t>
      </w:r>
      <w:r>
        <w:rPr>
          <w:sz w:val="20"/>
          <w:szCs w:val="20"/>
        </w:rPr>
        <w:t>2</w:t>
      </w:r>
      <w:r w:rsidRPr="00F962DD">
        <w:rPr>
          <w:sz w:val="20"/>
          <w:szCs w:val="20"/>
        </w:rPr>
        <w:tab/>
      </w:r>
      <w:r w:rsidRPr="00F962DD">
        <w:rPr>
          <w:sz w:val="20"/>
          <w:szCs w:val="20"/>
        </w:rPr>
        <w:tab/>
        <w:t xml:space="preserve">Prerequisite: </w:t>
      </w:r>
      <w:r>
        <w:rPr>
          <w:sz w:val="20"/>
          <w:szCs w:val="20"/>
        </w:rPr>
        <w:t>Acceptance into the Lee College Instrumentation Program and completion of the Lee College Instrumentation Program Year 1 courses</w:t>
      </w:r>
    </w:p>
    <w:p w14:paraId="3F55FF60" w14:textId="77777777" w:rsidR="00BA1218" w:rsidRDefault="00BA1218" w:rsidP="00BA1218">
      <w:pPr>
        <w:rPr>
          <w:b/>
          <w:sz w:val="20"/>
          <w:szCs w:val="20"/>
        </w:rPr>
      </w:pPr>
    </w:p>
    <w:p w14:paraId="1C6F3193" w14:textId="77777777" w:rsidR="00447693" w:rsidRDefault="00447693" w:rsidP="00447693">
      <w:pPr>
        <w:jc w:val="center"/>
        <w:rPr>
          <w:b/>
          <w:bCs/>
          <w:sz w:val="36"/>
          <w:szCs w:val="36"/>
        </w:rPr>
      </w:pPr>
    </w:p>
    <w:p w14:paraId="09FF7E3B" w14:textId="77777777" w:rsidR="00447693" w:rsidRDefault="00447693" w:rsidP="00447693">
      <w:pPr>
        <w:jc w:val="center"/>
        <w:rPr>
          <w:b/>
          <w:bCs/>
          <w:sz w:val="36"/>
          <w:szCs w:val="36"/>
        </w:rPr>
      </w:pPr>
    </w:p>
    <w:p w14:paraId="5751301D" w14:textId="77777777" w:rsidR="00447693" w:rsidRDefault="00447693" w:rsidP="00447693">
      <w:pPr>
        <w:jc w:val="center"/>
        <w:rPr>
          <w:b/>
          <w:bCs/>
          <w:sz w:val="36"/>
          <w:szCs w:val="36"/>
        </w:rPr>
      </w:pPr>
    </w:p>
    <w:p w14:paraId="72BE396C" w14:textId="77777777" w:rsidR="00447693" w:rsidRDefault="00447693" w:rsidP="00447693">
      <w:pPr>
        <w:jc w:val="center"/>
        <w:rPr>
          <w:b/>
          <w:bCs/>
          <w:sz w:val="36"/>
          <w:szCs w:val="36"/>
        </w:rPr>
      </w:pPr>
    </w:p>
    <w:p w14:paraId="686602DE" w14:textId="77777777" w:rsidR="00447693" w:rsidRDefault="00447693" w:rsidP="00447693">
      <w:pPr>
        <w:jc w:val="center"/>
        <w:rPr>
          <w:b/>
          <w:bCs/>
          <w:sz w:val="36"/>
          <w:szCs w:val="36"/>
        </w:rPr>
      </w:pPr>
    </w:p>
    <w:p w14:paraId="5A2545E5" w14:textId="77777777" w:rsidR="00447693" w:rsidRDefault="00447693" w:rsidP="00447693">
      <w:pPr>
        <w:jc w:val="center"/>
        <w:rPr>
          <w:b/>
          <w:bCs/>
          <w:sz w:val="36"/>
          <w:szCs w:val="36"/>
        </w:rPr>
      </w:pPr>
    </w:p>
    <w:p w14:paraId="16C6756F" w14:textId="77777777" w:rsidR="00447693" w:rsidRDefault="00447693" w:rsidP="00447693">
      <w:pPr>
        <w:jc w:val="center"/>
        <w:rPr>
          <w:b/>
          <w:bCs/>
          <w:sz w:val="36"/>
          <w:szCs w:val="36"/>
        </w:rPr>
      </w:pPr>
    </w:p>
    <w:p w14:paraId="5257CD37" w14:textId="797411C6" w:rsidR="00447693" w:rsidRDefault="00E90CE0" w:rsidP="00447693">
      <w:pPr>
        <w:jc w:val="center"/>
        <w:rPr>
          <w:b/>
          <w:bCs/>
          <w:sz w:val="36"/>
          <w:szCs w:val="36"/>
        </w:rPr>
      </w:pPr>
      <w:r w:rsidRPr="00E90CE0">
        <w:rPr>
          <w:noProof/>
          <w:sz w:val="20"/>
          <w:szCs w:val="20"/>
        </w:rPr>
        <mc:AlternateContent>
          <mc:Choice Requires="wps">
            <w:drawing>
              <wp:anchor distT="0" distB="0" distL="114300" distR="114300" simplePos="0" relativeHeight="251671552" behindDoc="0" locked="0" layoutInCell="1" allowOverlap="1" wp14:anchorId="74DACC2B" wp14:editId="08D7758D">
                <wp:simplePos x="0" y="0"/>
                <wp:positionH relativeFrom="column">
                  <wp:posOffset>0</wp:posOffset>
                </wp:positionH>
                <wp:positionV relativeFrom="paragraph">
                  <wp:posOffset>-635</wp:posOffset>
                </wp:positionV>
                <wp:extent cx="7743825" cy="41624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425C7A35" w14:textId="1C1FDE19" w:rsidR="00B757F7" w:rsidRDefault="00B757F7" w:rsidP="00E90CE0">
                            <w:r w:rsidRPr="00BF00FA">
                              <w:rPr>
                                <w:b/>
                              </w:rPr>
                              <w:t>Endorsement:</w:t>
                            </w:r>
                            <w:r>
                              <w:t xml:space="preserve">  Public Service</w:t>
                            </w:r>
                          </w:p>
                          <w:p w14:paraId="70C90A0F" w14:textId="77777777" w:rsidR="00B757F7" w:rsidRDefault="00B757F7" w:rsidP="00E90CE0"/>
                          <w:p w14:paraId="6B93D43D" w14:textId="71FFFDCE" w:rsidR="00B757F7" w:rsidRDefault="00B757F7" w:rsidP="00E90CE0">
                            <w:r w:rsidRPr="00BF00FA">
                              <w:rPr>
                                <w:b/>
                              </w:rPr>
                              <w:t>CTE Cluster:</w:t>
                            </w:r>
                            <w:r>
                              <w:t xml:space="preserve">  Health Science</w:t>
                            </w:r>
                          </w:p>
                          <w:p w14:paraId="21420C7E" w14:textId="77777777" w:rsidR="00B757F7" w:rsidRDefault="00B757F7" w:rsidP="00E90CE0"/>
                          <w:p w14:paraId="7DE5F9A3" w14:textId="77777777" w:rsidR="00B757F7" w:rsidRPr="00BF00FA" w:rsidRDefault="00B757F7" w:rsidP="00E90CE0">
                            <w:pPr>
                              <w:rPr>
                                <w:b/>
                              </w:rPr>
                            </w:pPr>
                            <w:r w:rsidRPr="00BF00FA">
                              <w:rPr>
                                <w:b/>
                              </w:rPr>
                              <w:t>CTE Pathways:</w:t>
                            </w:r>
                          </w:p>
                          <w:p w14:paraId="7AA6E76F" w14:textId="03001C71" w:rsidR="00B757F7" w:rsidRDefault="00B757F7" w:rsidP="00E90CE0">
                            <w:r>
                              <w:t>Patient Care Technician Pathway</w:t>
                            </w:r>
                          </w:p>
                          <w:p w14:paraId="70098C06" w14:textId="0DE814AA" w:rsidR="00B757F7" w:rsidRDefault="00B757F7" w:rsidP="00E90CE0">
                            <w:r>
                              <w:t>General Health Science Pathway</w:t>
                            </w:r>
                          </w:p>
                          <w:p w14:paraId="394DC861" w14:textId="5365F727" w:rsidR="00B757F7" w:rsidRDefault="00B757F7" w:rsidP="00E90CE0">
                            <w:r>
                              <w:t>Pharmacy Technician Pathway</w:t>
                            </w:r>
                          </w:p>
                          <w:p w14:paraId="247F9539" w14:textId="354456BE" w:rsidR="00B757F7" w:rsidRDefault="00B757F7" w:rsidP="00E90CE0">
                            <w:r>
                              <w:t>Emergency Medical Technician Pathway</w:t>
                            </w:r>
                          </w:p>
                          <w:p w14:paraId="780CF100" w14:textId="46A48CA9" w:rsidR="00B757F7" w:rsidRDefault="00B757F7" w:rsidP="00E90CE0">
                            <w:r>
                              <w:t>Medical Assistant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ACC2B" id="Text Box 27" o:spid="_x0000_s1032" type="#_x0000_t202" style="position:absolute;left:0;text-align:left;margin-left:0;margin-top:-.05pt;width:609.75pt;height:3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" fillcolor="window" strokeweight=".5pt">
                <v:textbox>
                  <w:txbxContent>
                    <w:p w14:paraId="425C7A35" w14:textId="1C1FDE19" w:rsidR="00B757F7" w:rsidRDefault="00B757F7" w:rsidP="00E90CE0">
                      <w:r w:rsidRPr="00BF00FA">
                        <w:rPr>
                          <w:b/>
                        </w:rPr>
                        <w:t>Endorsement:</w:t>
                      </w:r>
                      <w:r>
                        <w:t xml:space="preserve">  Public Service</w:t>
                      </w:r>
                    </w:p>
                    <w:p w14:paraId="70C90A0F" w14:textId="77777777" w:rsidR="00B757F7" w:rsidRDefault="00B757F7" w:rsidP="00E90CE0"/>
                    <w:p w14:paraId="6B93D43D" w14:textId="71FFFDCE" w:rsidR="00B757F7" w:rsidRDefault="00B757F7" w:rsidP="00E90CE0">
                      <w:r w:rsidRPr="00BF00FA">
                        <w:rPr>
                          <w:b/>
                        </w:rPr>
                        <w:t>CTE Cluster:</w:t>
                      </w:r>
                      <w:r>
                        <w:t xml:space="preserve">  Health Science</w:t>
                      </w:r>
                    </w:p>
                    <w:p w14:paraId="21420C7E" w14:textId="77777777" w:rsidR="00B757F7" w:rsidRDefault="00B757F7" w:rsidP="00E90CE0"/>
                    <w:p w14:paraId="7DE5F9A3" w14:textId="77777777" w:rsidR="00B757F7" w:rsidRPr="00BF00FA" w:rsidRDefault="00B757F7" w:rsidP="00E90CE0">
                      <w:pPr>
                        <w:rPr>
                          <w:b/>
                        </w:rPr>
                      </w:pPr>
                      <w:r w:rsidRPr="00BF00FA">
                        <w:rPr>
                          <w:b/>
                        </w:rPr>
                        <w:t>CTE Pathways:</w:t>
                      </w:r>
                    </w:p>
                    <w:p w14:paraId="7AA6E76F" w14:textId="03001C71" w:rsidR="00B757F7" w:rsidRDefault="00B757F7" w:rsidP="00E90CE0">
                      <w:r>
                        <w:t>Patient Care Technician Pathway</w:t>
                      </w:r>
                    </w:p>
                    <w:p w14:paraId="70098C06" w14:textId="0DE814AA" w:rsidR="00B757F7" w:rsidRDefault="00B757F7" w:rsidP="00E90CE0">
                      <w:r>
                        <w:t>General Health Science Pathway</w:t>
                      </w:r>
                    </w:p>
                    <w:p w14:paraId="394DC861" w14:textId="5365F727" w:rsidR="00B757F7" w:rsidRDefault="00B757F7" w:rsidP="00E90CE0">
                      <w:r>
                        <w:t>Pharmacy Technician Pathway</w:t>
                      </w:r>
                    </w:p>
                    <w:p w14:paraId="247F9539" w14:textId="354456BE" w:rsidR="00B757F7" w:rsidRDefault="00B757F7" w:rsidP="00E90CE0">
                      <w:r>
                        <w:t>Emergency Medical Technician Pathway</w:t>
                      </w:r>
                    </w:p>
                    <w:p w14:paraId="780CF100" w14:textId="46A48CA9" w:rsidR="00B757F7" w:rsidRDefault="00B757F7" w:rsidP="00E90CE0">
                      <w:r>
                        <w:t>Medical Assistant Pathway</w:t>
                      </w:r>
                    </w:p>
                  </w:txbxContent>
                </v:textbox>
              </v:shape>
            </w:pict>
          </mc:Fallback>
        </mc:AlternateContent>
      </w:r>
    </w:p>
    <w:p w14:paraId="63EBFC58" w14:textId="77777777" w:rsidR="00447693" w:rsidRDefault="00447693" w:rsidP="00447693">
      <w:pPr>
        <w:jc w:val="center"/>
        <w:rPr>
          <w:b/>
          <w:bCs/>
          <w:sz w:val="36"/>
          <w:szCs w:val="36"/>
        </w:rPr>
      </w:pPr>
    </w:p>
    <w:p w14:paraId="15761961" w14:textId="51BD6FB3" w:rsidR="004329B3" w:rsidRDefault="008A5C4A" w:rsidP="000C51FE">
      <w:pPr>
        <w:jc w:val="center"/>
        <w:rPr>
          <w:b/>
          <w:bCs/>
          <w:sz w:val="36"/>
          <w:szCs w:val="36"/>
        </w:rPr>
      </w:pPr>
      <w:r>
        <w:rPr>
          <w:b/>
          <w:bCs/>
          <w:noProof/>
          <w:sz w:val="36"/>
          <w:szCs w:val="36"/>
        </w:rPr>
        <w:drawing>
          <wp:inline distT="0" distB="0" distL="0" distR="0" wp14:anchorId="6B730C4D" wp14:editId="7B3ED3C5">
            <wp:extent cx="8229600" cy="6238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ence Flowchart 2019 2020.PNG"/>
                    <pic:cNvPicPr/>
                  </pic:nvPicPr>
                  <pic:blipFill>
                    <a:blip r:embed="rId39">
                      <a:extLst>
                        <a:ext uri="{28A0092B-C50C-407E-A947-70E740481C1C}">
                          <a14:useLocalDpi xmlns:a14="http://schemas.microsoft.com/office/drawing/2010/main" val="0"/>
                        </a:ext>
                      </a:extLst>
                    </a:blip>
                    <a:stretch>
                      <a:fillRect/>
                    </a:stretch>
                  </pic:blipFill>
                  <pic:spPr>
                    <a:xfrm>
                      <a:off x="0" y="0"/>
                      <a:ext cx="8229600" cy="6238875"/>
                    </a:xfrm>
                    <a:prstGeom prst="rect">
                      <a:avLst/>
                    </a:prstGeom>
                  </pic:spPr>
                </pic:pic>
              </a:graphicData>
            </a:graphic>
          </wp:inline>
        </w:drawing>
      </w:r>
    </w:p>
    <w:p w14:paraId="02465624" w14:textId="00080242" w:rsidR="00315F61" w:rsidRDefault="00315F61" w:rsidP="00315F61">
      <w:pPr>
        <w:rPr>
          <w:b/>
          <w:bCs/>
          <w:sz w:val="36"/>
          <w:szCs w:val="36"/>
        </w:rPr>
      </w:pPr>
    </w:p>
    <w:p w14:paraId="6B4F9370" w14:textId="190C2724" w:rsidR="00DA25B9" w:rsidRDefault="000C51FE" w:rsidP="00315F61">
      <w:pPr>
        <w:jc w:val="center"/>
        <w:rPr>
          <w:b/>
          <w:bCs/>
          <w:sz w:val="36"/>
          <w:szCs w:val="36"/>
        </w:rPr>
      </w:pPr>
      <w:r>
        <w:rPr>
          <w:b/>
          <w:bCs/>
          <w:sz w:val="36"/>
          <w:szCs w:val="36"/>
        </w:rPr>
        <w:t>Endorsement:  Public Service</w:t>
      </w:r>
    </w:p>
    <w:p w14:paraId="66D81E48" w14:textId="15A72565" w:rsidR="006B586A" w:rsidRPr="00026794" w:rsidRDefault="000C51FE" w:rsidP="00DA25B9">
      <w:pPr>
        <w:jc w:val="center"/>
        <w:rPr>
          <w:b/>
          <w:bCs/>
          <w:sz w:val="36"/>
          <w:szCs w:val="36"/>
        </w:rPr>
      </w:pPr>
      <w:r>
        <w:rPr>
          <w:b/>
          <w:bCs/>
          <w:sz w:val="36"/>
          <w:szCs w:val="36"/>
        </w:rPr>
        <w:t xml:space="preserve">CTE Cluster:  </w:t>
      </w:r>
      <w:r w:rsidR="00DA25B9">
        <w:rPr>
          <w:b/>
          <w:bCs/>
          <w:sz w:val="36"/>
          <w:szCs w:val="36"/>
        </w:rPr>
        <w:t>Health Science</w:t>
      </w:r>
    </w:p>
    <w:p w14:paraId="0C0E8DE5" w14:textId="77777777" w:rsidR="006B586A" w:rsidRPr="004C49DC" w:rsidRDefault="006B586A" w:rsidP="006B586A">
      <w:pPr>
        <w:rPr>
          <w:sz w:val="8"/>
          <w:szCs w:val="8"/>
        </w:rPr>
      </w:pPr>
    </w:p>
    <w:tbl>
      <w:tblPr>
        <w:tblStyle w:val="TableGrid"/>
        <w:tblW w:w="14141" w:type="dxa"/>
        <w:tblInd w:w="-545" w:type="dxa"/>
        <w:tblLook w:val="04A0" w:firstRow="1" w:lastRow="0" w:firstColumn="1" w:lastColumn="0" w:noHBand="0" w:noVBand="1"/>
      </w:tblPr>
      <w:tblGrid>
        <w:gridCol w:w="1541"/>
        <w:gridCol w:w="2520"/>
        <w:gridCol w:w="2520"/>
        <w:gridCol w:w="2520"/>
        <w:gridCol w:w="2520"/>
        <w:gridCol w:w="2520"/>
      </w:tblGrid>
      <w:tr w:rsidR="00C462AB" w14:paraId="69665066" w14:textId="77777777" w:rsidTr="00C462AB">
        <w:tc>
          <w:tcPr>
            <w:tcW w:w="1541" w:type="dxa"/>
          </w:tcPr>
          <w:p w14:paraId="25664696" w14:textId="77777777" w:rsidR="00C462AB" w:rsidRPr="001E0589" w:rsidRDefault="00C462AB" w:rsidP="00606D9E">
            <w:pPr>
              <w:rPr>
                <w:b/>
                <w:bCs/>
              </w:rPr>
            </w:pPr>
          </w:p>
        </w:tc>
        <w:tc>
          <w:tcPr>
            <w:tcW w:w="2520" w:type="dxa"/>
          </w:tcPr>
          <w:p w14:paraId="069E74D0" w14:textId="0718468B" w:rsidR="00C462AB" w:rsidRPr="001E0589" w:rsidRDefault="00C462AB" w:rsidP="00606D9E">
            <w:pPr>
              <w:jc w:val="center"/>
              <w:rPr>
                <w:color w:val="92D050"/>
              </w:rPr>
            </w:pPr>
            <w:r w:rsidRPr="001E0589">
              <w:rPr>
                <w:color w:val="92D050"/>
              </w:rPr>
              <w:t>Patient Care Technician (Clinical)</w:t>
            </w:r>
          </w:p>
        </w:tc>
        <w:tc>
          <w:tcPr>
            <w:tcW w:w="2520" w:type="dxa"/>
          </w:tcPr>
          <w:p w14:paraId="206FA670" w14:textId="4610E029" w:rsidR="00C462AB" w:rsidRPr="001E0589" w:rsidRDefault="00C462AB" w:rsidP="00606D9E">
            <w:pPr>
              <w:jc w:val="center"/>
              <w:rPr>
                <w:color w:val="FFC000" w:themeColor="accent4"/>
              </w:rPr>
            </w:pPr>
            <w:r w:rsidRPr="001E0589">
              <w:rPr>
                <w:color w:val="FFC000" w:themeColor="accent4"/>
              </w:rPr>
              <w:t>General Health Science</w:t>
            </w:r>
          </w:p>
        </w:tc>
        <w:tc>
          <w:tcPr>
            <w:tcW w:w="2520" w:type="dxa"/>
            <w:vAlign w:val="center"/>
          </w:tcPr>
          <w:p w14:paraId="5FAEAB67" w14:textId="4CEAFBEF" w:rsidR="00C462AB" w:rsidRPr="001E0589" w:rsidRDefault="00C462AB" w:rsidP="00606D9E">
            <w:pPr>
              <w:jc w:val="center"/>
              <w:rPr>
                <w:color w:val="00B0F0"/>
              </w:rPr>
            </w:pPr>
            <w:r w:rsidRPr="001E0589">
              <w:rPr>
                <w:color w:val="00B0F0"/>
              </w:rPr>
              <w:t>Pharmacy Technician Pathway</w:t>
            </w:r>
            <w:r>
              <w:rPr>
                <w:color w:val="00B0F0"/>
              </w:rPr>
              <w:t xml:space="preserve"> (San </w:t>
            </w:r>
            <w:proofErr w:type="spellStart"/>
            <w:r>
              <w:rPr>
                <w:color w:val="00B0F0"/>
              </w:rPr>
              <w:t>Jac</w:t>
            </w:r>
            <w:proofErr w:type="spellEnd"/>
            <w:r>
              <w:rPr>
                <w:color w:val="00B0F0"/>
              </w:rPr>
              <w:t>)</w:t>
            </w:r>
          </w:p>
          <w:p w14:paraId="4AF27020" w14:textId="77777777" w:rsidR="00C462AB" w:rsidRPr="001E0589" w:rsidRDefault="00C462AB" w:rsidP="00606D9E">
            <w:pPr>
              <w:jc w:val="center"/>
              <w:rPr>
                <w:color w:val="00B0F0"/>
              </w:rPr>
            </w:pPr>
          </w:p>
        </w:tc>
        <w:tc>
          <w:tcPr>
            <w:tcW w:w="2520" w:type="dxa"/>
            <w:vAlign w:val="center"/>
          </w:tcPr>
          <w:p w14:paraId="51C45012" w14:textId="2A7E23D5" w:rsidR="00C462AB" w:rsidRPr="001E0589" w:rsidRDefault="00C462AB" w:rsidP="00606D9E">
            <w:pPr>
              <w:jc w:val="center"/>
              <w:rPr>
                <w:color w:val="FF0000"/>
              </w:rPr>
            </w:pPr>
            <w:r w:rsidRPr="001E0589">
              <w:rPr>
                <w:color w:val="FF0000"/>
              </w:rPr>
              <w:t xml:space="preserve">Emergency Medical Technician Pathway (San </w:t>
            </w:r>
            <w:proofErr w:type="spellStart"/>
            <w:r w:rsidRPr="001E0589">
              <w:rPr>
                <w:color w:val="FF0000"/>
              </w:rPr>
              <w:t>Jac</w:t>
            </w:r>
            <w:proofErr w:type="spellEnd"/>
            <w:r w:rsidRPr="001E0589">
              <w:rPr>
                <w:color w:val="FF0000"/>
              </w:rPr>
              <w:t>)</w:t>
            </w:r>
          </w:p>
        </w:tc>
        <w:tc>
          <w:tcPr>
            <w:tcW w:w="2520" w:type="dxa"/>
            <w:vAlign w:val="center"/>
          </w:tcPr>
          <w:p w14:paraId="0F0FBA2F" w14:textId="668781AF" w:rsidR="00C462AB" w:rsidRPr="00315F61" w:rsidRDefault="00C462AB" w:rsidP="00606D9E">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 xml:space="preserve">Medical Assistant Pathway (San </w:t>
            </w:r>
            <w:proofErr w:type="spellStart"/>
            <w:r w:rsidRPr="00315F61">
              <w:rPr>
                <w:color w:val="FED0EF"/>
                <w14:textFill>
                  <w14:solidFill>
                    <w14:srgbClr w14:val="FED0EF">
                      <w14:lumMod w14:val="50000"/>
                    </w14:srgbClr>
                  </w14:solidFill>
                </w14:textFill>
              </w:rPr>
              <w:t>Jac</w:t>
            </w:r>
            <w:proofErr w:type="spellEnd"/>
            <w:r w:rsidRPr="00315F61">
              <w:rPr>
                <w:color w:val="FED0EF"/>
                <w14:textFill>
                  <w14:solidFill>
                    <w14:srgbClr w14:val="FED0EF">
                      <w14:lumMod w14:val="50000"/>
                    </w14:srgbClr>
                  </w14:solidFill>
                </w14:textFill>
              </w:rPr>
              <w:t>)</w:t>
            </w:r>
          </w:p>
        </w:tc>
      </w:tr>
      <w:tr w:rsidR="00C462AB" w:rsidRPr="00C839CB" w14:paraId="066179A9" w14:textId="77777777" w:rsidTr="00C462AB">
        <w:tc>
          <w:tcPr>
            <w:tcW w:w="1541" w:type="dxa"/>
          </w:tcPr>
          <w:p w14:paraId="15274328" w14:textId="77777777" w:rsidR="00C462AB" w:rsidRPr="001E0589" w:rsidRDefault="00C462AB" w:rsidP="004C49DC">
            <w:pPr>
              <w:rPr>
                <w:b/>
                <w:bCs/>
              </w:rPr>
            </w:pPr>
            <w:r w:rsidRPr="001E0589">
              <w:rPr>
                <w:b/>
                <w:bCs/>
              </w:rPr>
              <w:t>9</w:t>
            </w:r>
            <w:r w:rsidRPr="001E0589">
              <w:rPr>
                <w:b/>
                <w:bCs/>
                <w:vertAlign w:val="superscript"/>
              </w:rPr>
              <w:t>th</w:t>
            </w:r>
            <w:r w:rsidRPr="001E0589">
              <w:rPr>
                <w:b/>
                <w:bCs/>
              </w:rPr>
              <w:t xml:space="preserve"> Grade</w:t>
            </w:r>
          </w:p>
        </w:tc>
        <w:tc>
          <w:tcPr>
            <w:tcW w:w="2520" w:type="dxa"/>
            <w:vAlign w:val="center"/>
          </w:tcPr>
          <w:p w14:paraId="6283807C" w14:textId="77777777" w:rsidR="00C462AB" w:rsidRPr="001E0589" w:rsidRDefault="00C462AB" w:rsidP="004C49DC">
            <w:pPr>
              <w:jc w:val="center"/>
              <w:rPr>
                <w:color w:val="92D050"/>
              </w:rPr>
            </w:pPr>
            <w:r w:rsidRPr="001E0589">
              <w:rPr>
                <w:color w:val="92D050"/>
              </w:rPr>
              <w:t>Principles of Health Science</w:t>
            </w:r>
          </w:p>
          <w:p w14:paraId="37678555" w14:textId="69E4F494" w:rsidR="00C462AB" w:rsidRPr="001E0589" w:rsidRDefault="00C462AB" w:rsidP="004C49DC">
            <w:pPr>
              <w:jc w:val="center"/>
              <w:rPr>
                <w:color w:val="92D050"/>
              </w:rPr>
            </w:pPr>
            <w:r w:rsidRPr="001E0589">
              <w:rPr>
                <w:color w:val="92D050"/>
              </w:rPr>
              <w:t>(1 credit)</w:t>
            </w:r>
          </w:p>
        </w:tc>
        <w:tc>
          <w:tcPr>
            <w:tcW w:w="2520" w:type="dxa"/>
            <w:vAlign w:val="center"/>
          </w:tcPr>
          <w:p w14:paraId="36E3FEAE" w14:textId="77777777" w:rsidR="00C462AB" w:rsidRPr="001E0589" w:rsidRDefault="00C462AB" w:rsidP="004C49DC">
            <w:pPr>
              <w:jc w:val="center"/>
              <w:rPr>
                <w:color w:val="FFC000" w:themeColor="accent4"/>
              </w:rPr>
            </w:pPr>
            <w:r w:rsidRPr="001E0589">
              <w:rPr>
                <w:color w:val="FFC000" w:themeColor="accent4"/>
              </w:rPr>
              <w:t>Principles of Health Science</w:t>
            </w:r>
          </w:p>
          <w:p w14:paraId="1967A562" w14:textId="63AE39B7" w:rsidR="00C462AB" w:rsidRPr="001E0589" w:rsidRDefault="00C462AB" w:rsidP="004C49DC">
            <w:pPr>
              <w:jc w:val="center"/>
              <w:rPr>
                <w:color w:val="FFC000" w:themeColor="accent4"/>
              </w:rPr>
            </w:pPr>
            <w:r w:rsidRPr="001E0589">
              <w:rPr>
                <w:color w:val="FFC000" w:themeColor="accent4"/>
              </w:rPr>
              <w:t>(1 credit)</w:t>
            </w:r>
          </w:p>
        </w:tc>
        <w:tc>
          <w:tcPr>
            <w:tcW w:w="2520" w:type="dxa"/>
            <w:vAlign w:val="center"/>
          </w:tcPr>
          <w:p w14:paraId="1E4810CD" w14:textId="7650EB81" w:rsidR="00C462AB" w:rsidRPr="001E0589" w:rsidRDefault="00C462AB" w:rsidP="004C49DC">
            <w:pPr>
              <w:jc w:val="center"/>
              <w:rPr>
                <w:color w:val="00B0F0"/>
              </w:rPr>
            </w:pPr>
            <w:r w:rsidRPr="001E0589">
              <w:rPr>
                <w:color w:val="00B0F0"/>
              </w:rPr>
              <w:t>Principles of Health Science</w:t>
            </w:r>
          </w:p>
          <w:p w14:paraId="4DB955F3" w14:textId="77777777" w:rsidR="00C462AB" w:rsidRPr="001E0589" w:rsidRDefault="00C462AB" w:rsidP="004C49DC">
            <w:pPr>
              <w:jc w:val="center"/>
              <w:rPr>
                <w:color w:val="00B0F0"/>
              </w:rPr>
            </w:pPr>
            <w:r w:rsidRPr="001E0589">
              <w:rPr>
                <w:color w:val="00B0F0"/>
              </w:rPr>
              <w:t>(1 credit)</w:t>
            </w:r>
          </w:p>
        </w:tc>
        <w:tc>
          <w:tcPr>
            <w:tcW w:w="2520" w:type="dxa"/>
            <w:vAlign w:val="center"/>
          </w:tcPr>
          <w:p w14:paraId="5A231E12" w14:textId="77777777" w:rsidR="00C462AB" w:rsidRPr="001E0589" w:rsidRDefault="00C462AB" w:rsidP="004C49DC">
            <w:pPr>
              <w:jc w:val="center"/>
              <w:rPr>
                <w:color w:val="FF0000"/>
              </w:rPr>
            </w:pPr>
            <w:r w:rsidRPr="001E0589">
              <w:rPr>
                <w:color w:val="FF0000"/>
              </w:rPr>
              <w:t>Principles of Health Science</w:t>
            </w:r>
          </w:p>
          <w:p w14:paraId="10458DBB" w14:textId="77777777" w:rsidR="00C462AB" w:rsidRPr="001E0589" w:rsidRDefault="00C462AB" w:rsidP="004C49DC">
            <w:pPr>
              <w:jc w:val="center"/>
              <w:rPr>
                <w:color w:val="FF0000"/>
              </w:rPr>
            </w:pPr>
            <w:r w:rsidRPr="001E0589">
              <w:rPr>
                <w:color w:val="FF0000"/>
              </w:rPr>
              <w:t>(1 credit)</w:t>
            </w:r>
          </w:p>
        </w:tc>
        <w:tc>
          <w:tcPr>
            <w:tcW w:w="2520" w:type="dxa"/>
            <w:vAlign w:val="center"/>
          </w:tcPr>
          <w:p w14:paraId="6EA59980"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Principles of Health Science</w:t>
            </w:r>
          </w:p>
          <w:p w14:paraId="61FEC892"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(1 credit)</w:t>
            </w:r>
          </w:p>
        </w:tc>
      </w:tr>
      <w:tr w:rsidR="00C462AB" w:rsidRPr="00C839CB" w14:paraId="7B22D571" w14:textId="77777777" w:rsidTr="00C462AB">
        <w:tc>
          <w:tcPr>
            <w:tcW w:w="1541" w:type="dxa"/>
          </w:tcPr>
          <w:p w14:paraId="6484FC18" w14:textId="77777777" w:rsidR="00C462AB" w:rsidRPr="001E0589" w:rsidRDefault="00C462AB" w:rsidP="004C49DC">
            <w:pPr>
              <w:rPr>
                <w:b/>
                <w:bCs/>
              </w:rPr>
            </w:pPr>
            <w:r w:rsidRPr="001E0589">
              <w:rPr>
                <w:b/>
                <w:bCs/>
              </w:rPr>
              <w:t>10</w:t>
            </w:r>
            <w:r w:rsidRPr="001E0589">
              <w:rPr>
                <w:b/>
                <w:bCs/>
                <w:vertAlign w:val="superscript"/>
              </w:rPr>
              <w:t>th</w:t>
            </w:r>
            <w:r w:rsidRPr="001E0589">
              <w:rPr>
                <w:b/>
                <w:bCs/>
              </w:rPr>
              <w:t xml:space="preserve"> Grade</w:t>
            </w:r>
          </w:p>
        </w:tc>
        <w:tc>
          <w:tcPr>
            <w:tcW w:w="2520" w:type="dxa"/>
            <w:vAlign w:val="center"/>
          </w:tcPr>
          <w:p w14:paraId="3CB2B297" w14:textId="77777777" w:rsidR="00C462AB" w:rsidRPr="001E0589" w:rsidRDefault="00C462AB" w:rsidP="004C49DC">
            <w:pPr>
              <w:jc w:val="center"/>
              <w:rPr>
                <w:color w:val="92D050"/>
              </w:rPr>
            </w:pPr>
            <w:r w:rsidRPr="001E0589">
              <w:rPr>
                <w:color w:val="92D050"/>
              </w:rPr>
              <w:t>Medical Terminology</w:t>
            </w:r>
          </w:p>
          <w:p w14:paraId="656A4F75" w14:textId="2E7A3122" w:rsidR="00C462AB" w:rsidRPr="001E0589" w:rsidRDefault="00C462AB" w:rsidP="004C49DC">
            <w:pPr>
              <w:jc w:val="center"/>
              <w:rPr>
                <w:color w:val="92D050"/>
              </w:rPr>
            </w:pPr>
            <w:r w:rsidRPr="001E0589">
              <w:rPr>
                <w:color w:val="92D050"/>
              </w:rPr>
              <w:t xml:space="preserve"> (1 credit)</w:t>
            </w:r>
          </w:p>
        </w:tc>
        <w:tc>
          <w:tcPr>
            <w:tcW w:w="2520" w:type="dxa"/>
            <w:vAlign w:val="center"/>
          </w:tcPr>
          <w:p w14:paraId="20361056" w14:textId="77777777" w:rsidR="00C462AB" w:rsidRPr="001E0589" w:rsidRDefault="00C462AB" w:rsidP="004C49DC">
            <w:pPr>
              <w:jc w:val="center"/>
              <w:rPr>
                <w:color w:val="FFC000" w:themeColor="accent4"/>
              </w:rPr>
            </w:pPr>
            <w:r w:rsidRPr="001E0589">
              <w:rPr>
                <w:color w:val="FFC000" w:themeColor="accent4"/>
              </w:rPr>
              <w:t>Medical Terminology</w:t>
            </w:r>
          </w:p>
          <w:p w14:paraId="17FA4886" w14:textId="551D83B7" w:rsidR="00C462AB" w:rsidRPr="001E0589" w:rsidRDefault="00C462AB" w:rsidP="004C49DC">
            <w:pPr>
              <w:jc w:val="center"/>
              <w:rPr>
                <w:color w:val="FFC000" w:themeColor="accent4"/>
              </w:rPr>
            </w:pPr>
            <w:r w:rsidRPr="001E0589">
              <w:rPr>
                <w:color w:val="FFC000" w:themeColor="accent4"/>
              </w:rPr>
              <w:t xml:space="preserve"> (1 credit)</w:t>
            </w:r>
          </w:p>
        </w:tc>
        <w:tc>
          <w:tcPr>
            <w:tcW w:w="2520" w:type="dxa"/>
            <w:vAlign w:val="center"/>
          </w:tcPr>
          <w:p w14:paraId="5CC80B4B" w14:textId="38405B45" w:rsidR="00C462AB" w:rsidRPr="001E0589" w:rsidRDefault="00C462AB" w:rsidP="004C49DC">
            <w:pPr>
              <w:jc w:val="center"/>
              <w:rPr>
                <w:color w:val="00B0F0"/>
              </w:rPr>
            </w:pPr>
            <w:r w:rsidRPr="001E0589">
              <w:rPr>
                <w:color w:val="00B0F0"/>
              </w:rPr>
              <w:t>Medical Terminology</w:t>
            </w:r>
          </w:p>
          <w:p w14:paraId="01662FA4" w14:textId="77777777" w:rsidR="00C462AB" w:rsidRPr="001E0589" w:rsidRDefault="00C462AB" w:rsidP="004C49DC">
            <w:pPr>
              <w:jc w:val="center"/>
              <w:rPr>
                <w:color w:val="00B0F0"/>
              </w:rPr>
            </w:pPr>
            <w:r w:rsidRPr="001E0589">
              <w:rPr>
                <w:color w:val="00B0F0"/>
              </w:rPr>
              <w:t xml:space="preserve"> (1 credit)</w:t>
            </w:r>
          </w:p>
        </w:tc>
        <w:tc>
          <w:tcPr>
            <w:tcW w:w="2520" w:type="dxa"/>
            <w:vAlign w:val="center"/>
          </w:tcPr>
          <w:p w14:paraId="483E4F90" w14:textId="77777777" w:rsidR="00C462AB" w:rsidRPr="001E0589" w:rsidRDefault="00C462AB" w:rsidP="004C49DC">
            <w:pPr>
              <w:jc w:val="center"/>
              <w:rPr>
                <w:color w:val="FF0000"/>
              </w:rPr>
            </w:pPr>
            <w:r w:rsidRPr="001E0589">
              <w:rPr>
                <w:color w:val="FF0000"/>
              </w:rPr>
              <w:t>Medical Terminology</w:t>
            </w:r>
          </w:p>
          <w:p w14:paraId="197F2EDE" w14:textId="77777777" w:rsidR="00C462AB" w:rsidRPr="001E0589" w:rsidRDefault="00C462AB" w:rsidP="004C49DC">
            <w:pPr>
              <w:jc w:val="center"/>
              <w:rPr>
                <w:color w:val="FF0000"/>
              </w:rPr>
            </w:pPr>
            <w:r w:rsidRPr="001E0589">
              <w:rPr>
                <w:color w:val="FF0000"/>
              </w:rPr>
              <w:t xml:space="preserve"> (1 credit)</w:t>
            </w:r>
          </w:p>
        </w:tc>
        <w:tc>
          <w:tcPr>
            <w:tcW w:w="2520" w:type="dxa"/>
            <w:vAlign w:val="center"/>
          </w:tcPr>
          <w:p w14:paraId="1256F7BE"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Medical Terminology</w:t>
            </w:r>
          </w:p>
          <w:p w14:paraId="2D6AF417"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 xml:space="preserve"> (1 credit)</w:t>
            </w:r>
          </w:p>
        </w:tc>
      </w:tr>
      <w:tr w:rsidR="00C462AB" w:rsidRPr="00C839CB" w14:paraId="319C153E" w14:textId="77777777" w:rsidTr="00C462AB">
        <w:tc>
          <w:tcPr>
            <w:tcW w:w="1541" w:type="dxa"/>
          </w:tcPr>
          <w:p w14:paraId="02634E02" w14:textId="77777777" w:rsidR="00C462AB" w:rsidRPr="001E0589" w:rsidRDefault="00C462AB" w:rsidP="004C49DC">
            <w:pPr>
              <w:rPr>
                <w:b/>
                <w:bCs/>
              </w:rPr>
            </w:pPr>
            <w:r w:rsidRPr="001E0589">
              <w:rPr>
                <w:b/>
                <w:bCs/>
              </w:rPr>
              <w:t>11</w:t>
            </w:r>
            <w:r w:rsidRPr="001E0589">
              <w:rPr>
                <w:b/>
                <w:bCs/>
                <w:vertAlign w:val="superscript"/>
              </w:rPr>
              <w:t>th</w:t>
            </w:r>
            <w:r w:rsidRPr="001E0589">
              <w:rPr>
                <w:b/>
                <w:bCs/>
              </w:rPr>
              <w:t xml:space="preserve"> Grade</w:t>
            </w:r>
          </w:p>
        </w:tc>
        <w:tc>
          <w:tcPr>
            <w:tcW w:w="2520" w:type="dxa"/>
          </w:tcPr>
          <w:p w14:paraId="09211265" w14:textId="4D764701" w:rsidR="00C462AB" w:rsidRPr="001E0589" w:rsidRDefault="00C462AB" w:rsidP="004C49DC">
            <w:pPr>
              <w:jc w:val="center"/>
              <w:rPr>
                <w:color w:val="92D050"/>
              </w:rPr>
            </w:pPr>
            <w:r w:rsidRPr="001E0589">
              <w:rPr>
                <w:color w:val="92D050"/>
              </w:rPr>
              <w:t>Health Science Theory for Clinical Rotation</w:t>
            </w:r>
          </w:p>
          <w:p w14:paraId="087A201D" w14:textId="3E6D3DCE" w:rsidR="00C462AB" w:rsidRPr="001E0589" w:rsidRDefault="00C462AB" w:rsidP="004C49DC">
            <w:pPr>
              <w:jc w:val="center"/>
              <w:rPr>
                <w:color w:val="92D050"/>
              </w:rPr>
            </w:pPr>
            <w:r w:rsidRPr="001E0589">
              <w:rPr>
                <w:color w:val="92D050"/>
              </w:rPr>
              <w:t>(2 credits)</w:t>
            </w:r>
          </w:p>
        </w:tc>
        <w:tc>
          <w:tcPr>
            <w:tcW w:w="2520" w:type="dxa"/>
            <w:vAlign w:val="center"/>
          </w:tcPr>
          <w:p w14:paraId="53A7B860" w14:textId="77777777" w:rsidR="00C462AB" w:rsidRPr="001E0589" w:rsidRDefault="00C462AB" w:rsidP="004C49DC">
            <w:pPr>
              <w:jc w:val="center"/>
              <w:rPr>
                <w:color w:val="FFC000" w:themeColor="accent4"/>
              </w:rPr>
            </w:pPr>
            <w:r w:rsidRPr="001E0589">
              <w:rPr>
                <w:color w:val="FFC000" w:themeColor="accent4"/>
              </w:rPr>
              <w:t>Health Science Theory</w:t>
            </w:r>
          </w:p>
          <w:p w14:paraId="2A389375" w14:textId="64590B92" w:rsidR="00C462AB" w:rsidRPr="001E0589" w:rsidRDefault="00C462AB" w:rsidP="004C49DC">
            <w:pPr>
              <w:jc w:val="center"/>
              <w:rPr>
                <w:color w:val="FFC000" w:themeColor="accent4"/>
              </w:rPr>
            </w:pPr>
            <w:r w:rsidRPr="001E0589">
              <w:rPr>
                <w:color w:val="FFC000" w:themeColor="accent4"/>
              </w:rPr>
              <w:t>(1 credit)</w:t>
            </w:r>
          </w:p>
        </w:tc>
        <w:tc>
          <w:tcPr>
            <w:tcW w:w="2520" w:type="dxa"/>
            <w:vAlign w:val="center"/>
          </w:tcPr>
          <w:p w14:paraId="36B4633E" w14:textId="77BD0A14" w:rsidR="00C462AB" w:rsidRPr="001E0589" w:rsidRDefault="00C462AB" w:rsidP="004C49DC">
            <w:pPr>
              <w:jc w:val="center"/>
              <w:rPr>
                <w:color w:val="00B0F0"/>
              </w:rPr>
            </w:pPr>
            <w:r w:rsidRPr="001E0589">
              <w:rPr>
                <w:color w:val="00B0F0"/>
              </w:rPr>
              <w:t>Pharmacy Technician Program I</w:t>
            </w:r>
          </w:p>
          <w:p w14:paraId="41500410" w14:textId="77777777" w:rsidR="00C462AB" w:rsidRPr="001E0589" w:rsidRDefault="00C462AB" w:rsidP="004C49DC">
            <w:pPr>
              <w:jc w:val="center"/>
              <w:rPr>
                <w:color w:val="00B0F0"/>
              </w:rPr>
            </w:pPr>
            <w:r w:rsidRPr="001E0589">
              <w:rPr>
                <w:color w:val="00B0F0"/>
              </w:rPr>
              <w:t>at San Jacinto College</w:t>
            </w:r>
          </w:p>
          <w:p w14:paraId="35B8AFAE" w14:textId="77777777" w:rsidR="00C462AB" w:rsidRPr="001E0589" w:rsidRDefault="00C462AB" w:rsidP="004C49DC">
            <w:pPr>
              <w:jc w:val="center"/>
              <w:rPr>
                <w:color w:val="00B0F0"/>
              </w:rPr>
            </w:pPr>
          </w:p>
        </w:tc>
        <w:tc>
          <w:tcPr>
            <w:tcW w:w="2520" w:type="dxa"/>
            <w:vAlign w:val="center"/>
          </w:tcPr>
          <w:p w14:paraId="09388633" w14:textId="77777777" w:rsidR="00C462AB" w:rsidRPr="001E0589" w:rsidRDefault="00C462AB" w:rsidP="004C49DC">
            <w:pPr>
              <w:jc w:val="center"/>
              <w:rPr>
                <w:color w:val="FF0000"/>
              </w:rPr>
            </w:pPr>
            <w:r w:rsidRPr="001E0589">
              <w:rPr>
                <w:color w:val="FF0000"/>
              </w:rPr>
              <w:t>Health Science Theory</w:t>
            </w:r>
          </w:p>
          <w:p w14:paraId="5880F9CA" w14:textId="77777777" w:rsidR="00C462AB" w:rsidRPr="001E0589" w:rsidRDefault="00C462AB" w:rsidP="004C49DC">
            <w:pPr>
              <w:jc w:val="center"/>
              <w:rPr>
                <w:color w:val="FF0000"/>
              </w:rPr>
            </w:pPr>
            <w:r w:rsidRPr="001E0589">
              <w:rPr>
                <w:color w:val="FF0000"/>
              </w:rPr>
              <w:t>(1 credit)</w:t>
            </w:r>
          </w:p>
        </w:tc>
        <w:tc>
          <w:tcPr>
            <w:tcW w:w="2520" w:type="dxa"/>
            <w:vAlign w:val="center"/>
          </w:tcPr>
          <w:p w14:paraId="429F1092"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Medical Assistant Program</w:t>
            </w:r>
          </w:p>
          <w:p w14:paraId="6B4B7B5E"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at San Jacinto College</w:t>
            </w:r>
          </w:p>
          <w:p w14:paraId="49C8A62E" w14:textId="77777777" w:rsidR="00C462AB" w:rsidRPr="00315F61" w:rsidRDefault="00C462AB" w:rsidP="004C49DC">
            <w:pPr>
              <w:jc w:val="center"/>
              <w:rPr>
                <w:color w:val="FED0EF"/>
                <w14:textFill>
                  <w14:solidFill>
                    <w14:srgbClr w14:val="FED0EF">
                      <w14:lumMod w14:val="50000"/>
                    </w14:srgbClr>
                  </w14:solidFill>
                </w14:textFill>
              </w:rPr>
            </w:pPr>
          </w:p>
        </w:tc>
      </w:tr>
      <w:tr w:rsidR="00C462AB" w:rsidRPr="00C839CB" w14:paraId="415BFEC5" w14:textId="77777777" w:rsidTr="00C462AB">
        <w:tc>
          <w:tcPr>
            <w:tcW w:w="1541" w:type="dxa"/>
          </w:tcPr>
          <w:p w14:paraId="4BE7BFE4" w14:textId="77777777" w:rsidR="00C462AB" w:rsidRPr="001E0589" w:rsidRDefault="00C462AB" w:rsidP="004C49DC">
            <w:pPr>
              <w:rPr>
                <w:b/>
                <w:bCs/>
              </w:rPr>
            </w:pPr>
            <w:r w:rsidRPr="001E0589">
              <w:rPr>
                <w:b/>
                <w:bCs/>
              </w:rPr>
              <w:t>12</w:t>
            </w:r>
            <w:r w:rsidRPr="001E0589">
              <w:rPr>
                <w:b/>
                <w:bCs/>
                <w:vertAlign w:val="superscript"/>
              </w:rPr>
              <w:t>th</w:t>
            </w:r>
            <w:r w:rsidRPr="001E0589">
              <w:rPr>
                <w:b/>
                <w:bCs/>
              </w:rPr>
              <w:t xml:space="preserve"> Grade</w:t>
            </w:r>
          </w:p>
        </w:tc>
        <w:tc>
          <w:tcPr>
            <w:tcW w:w="2520" w:type="dxa"/>
          </w:tcPr>
          <w:p w14:paraId="2B4D0C76" w14:textId="4EDC9906" w:rsidR="00C462AB" w:rsidRPr="001E0589" w:rsidRDefault="00C462AB" w:rsidP="004C49DC">
            <w:pPr>
              <w:jc w:val="center"/>
              <w:rPr>
                <w:color w:val="92D050"/>
              </w:rPr>
            </w:pPr>
            <w:r w:rsidRPr="001E0589">
              <w:rPr>
                <w:color w:val="92D050"/>
              </w:rPr>
              <w:t>Practicum in Health Science Clinical Rotation (2 credits)</w:t>
            </w:r>
          </w:p>
        </w:tc>
        <w:tc>
          <w:tcPr>
            <w:tcW w:w="2520" w:type="dxa"/>
          </w:tcPr>
          <w:p w14:paraId="0701FE44" w14:textId="77777777" w:rsidR="00C462AB" w:rsidRDefault="00C462AB" w:rsidP="004C49DC">
            <w:pPr>
              <w:jc w:val="center"/>
              <w:rPr>
                <w:color w:val="FFC000" w:themeColor="accent4"/>
              </w:rPr>
            </w:pPr>
          </w:p>
          <w:p w14:paraId="34F08DB2" w14:textId="5FD28FD3" w:rsidR="00C462AB" w:rsidRPr="001E0589" w:rsidRDefault="00C462AB" w:rsidP="00315F61">
            <w:pPr>
              <w:jc w:val="center"/>
              <w:rPr>
                <w:color w:val="FFC000" w:themeColor="accent4"/>
              </w:rPr>
            </w:pPr>
            <w:r w:rsidRPr="001E0589">
              <w:rPr>
                <w:color w:val="FFC000" w:themeColor="accent4"/>
              </w:rPr>
              <w:t>Anatomy and Physiology</w:t>
            </w:r>
          </w:p>
          <w:p w14:paraId="0E99928B" w14:textId="1880AF97" w:rsidR="00C462AB" w:rsidRPr="001E0589" w:rsidRDefault="00C462AB" w:rsidP="004C49DC">
            <w:pPr>
              <w:jc w:val="center"/>
              <w:rPr>
                <w:color w:val="FFC000" w:themeColor="accent4"/>
              </w:rPr>
            </w:pPr>
          </w:p>
        </w:tc>
        <w:tc>
          <w:tcPr>
            <w:tcW w:w="2520" w:type="dxa"/>
            <w:vAlign w:val="center"/>
          </w:tcPr>
          <w:p w14:paraId="14B97BE7" w14:textId="577DC273" w:rsidR="00C462AB" w:rsidRPr="001E0589" w:rsidRDefault="00C462AB" w:rsidP="004C49DC">
            <w:pPr>
              <w:jc w:val="center"/>
              <w:rPr>
                <w:color w:val="00B0F0"/>
              </w:rPr>
            </w:pPr>
            <w:r w:rsidRPr="001E0589">
              <w:rPr>
                <w:color w:val="00B0F0"/>
              </w:rPr>
              <w:t>Pharmacy Technician Program II</w:t>
            </w:r>
          </w:p>
          <w:p w14:paraId="2AD2F9E0" w14:textId="77777777" w:rsidR="00C462AB" w:rsidRPr="001E0589" w:rsidRDefault="00C462AB" w:rsidP="004C49DC">
            <w:pPr>
              <w:jc w:val="center"/>
              <w:rPr>
                <w:color w:val="00B0F0"/>
              </w:rPr>
            </w:pPr>
            <w:r w:rsidRPr="001E0589">
              <w:rPr>
                <w:color w:val="00B0F0"/>
              </w:rPr>
              <w:t>at San Jacinto College</w:t>
            </w:r>
          </w:p>
        </w:tc>
        <w:tc>
          <w:tcPr>
            <w:tcW w:w="2520" w:type="dxa"/>
            <w:vAlign w:val="center"/>
          </w:tcPr>
          <w:p w14:paraId="7AC8DF9D" w14:textId="77777777" w:rsidR="00C462AB" w:rsidRPr="001E0589" w:rsidRDefault="00C462AB" w:rsidP="004C49DC">
            <w:pPr>
              <w:jc w:val="center"/>
              <w:rPr>
                <w:color w:val="FF0000"/>
              </w:rPr>
            </w:pPr>
            <w:r w:rsidRPr="001E0589">
              <w:rPr>
                <w:color w:val="FF0000"/>
              </w:rPr>
              <w:t>Emergency Medical Technician</w:t>
            </w:r>
          </w:p>
          <w:p w14:paraId="073770B1" w14:textId="77777777" w:rsidR="00C462AB" w:rsidRPr="001E0589" w:rsidRDefault="00C462AB" w:rsidP="004C49DC">
            <w:pPr>
              <w:jc w:val="center"/>
              <w:rPr>
                <w:color w:val="FF0000"/>
              </w:rPr>
            </w:pPr>
            <w:r w:rsidRPr="001E0589">
              <w:rPr>
                <w:color w:val="FF0000"/>
              </w:rPr>
              <w:t>at San Jacinto College</w:t>
            </w:r>
          </w:p>
        </w:tc>
        <w:tc>
          <w:tcPr>
            <w:tcW w:w="2520" w:type="dxa"/>
            <w:vAlign w:val="center"/>
          </w:tcPr>
          <w:p w14:paraId="226F9595"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Medical Assistant Program II</w:t>
            </w:r>
          </w:p>
          <w:p w14:paraId="2DCA34E5"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at San Jacinto College</w:t>
            </w:r>
          </w:p>
        </w:tc>
      </w:tr>
      <w:tr w:rsidR="00C462AB" w14:paraId="4CEC419B" w14:textId="77777777" w:rsidTr="00C462AB">
        <w:tc>
          <w:tcPr>
            <w:tcW w:w="1541" w:type="dxa"/>
          </w:tcPr>
          <w:p w14:paraId="0149B3A5" w14:textId="77777777" w:rsidR="00C462AB" w:rsidRPr="001E0589" w:rsidRDefault="00C462AB" w:rsidP="004C49DC">
            <w:pPr>
              <w:rPr>
                <w:b/>
                <w:bCs/>
              </w:rPr>
            </w:pPr>
          </w:p>
        </w:tc>
        <w:tc>
          <w:tcPr>
            <w:tcW w:w="2520" w:type="dxa"/>
          </w:tcPr>
          <w:p w14:paraId="4DBF1F7E" w14:textId="77777777" w:rsidR="00C462AB" w:rsidRPr="001E0589" w:rsidRDefault="00C462AB" w:rsidP="004C49DC">
            <w:pPr>
              <w:jc w:val="center"/>
              <w:rPr>
                <w:color w:val="92D050"/>
              </w:rPr>
            </w:pPr>
          </w:p>
        </w:tc>
        <w:tc>
          <w:tcPr>
            <w:tcW w:w="2520" w:type="dxa"/>
          </w:tcPr>
          <w:p w14:paraId="350A17AA" w14:textId="77777777" w:rsidR="00C462AB" w:rsidRPr="001E0589" w:rsidRDefault="00C462AB" w:rsidP="004C49DC">
            <w:pPr>
              <w:jc w:val="center"/>
              <w:rPr>
                <w:color w:val="FFC000" w:themeColor="accent4"/>
              </w:rPr>
            </w:pPr>
          </w:p>
        </w:tc>
        <w:tc>
          <w:tcPr>
            <w:tcW w:w="2520" w:type="dxa"/>
            <w:vAlign w:val="center"/>
          </w:tcPr>
          <w:p w14:paraId="037D7FE3" w14:textId="34978D07" w:rsidR="00C462AB" w:rsidRPr="001E0589" w:rsidRDefault="00C462AB" w:rsidP="004C49DC">
            <w:pPr>
              <w:jc w:val="center"/>
              <w:rPr>
                <w:color w:val="00B0F0"/>
              </w:rPr>
            </w:pPr>
          </w:p>
        </w:tc>
        <w:tc>
          <w:tcPr>
            <w:tcW w:w="2520" w:type="dxa"/>
            <w:vAlign w:val="center"/>
          </w:tcPr>
          <w:p w14:paraId="009FCAC3" w14:textId="77777777" w:rsidR="00C462AB" w:rsidRPr="001E0589" w:rsidRDefault="00C462AB" w:rsidP="004C49DC">
            <w:pPr>
              <w:jc w:val="center"/>
              <w:rPr>
                <w:color w:val="FF0000"/>
              </w:rPr>
            </w:pPr>
          </w:p>
        </w:tc>
        <w:tc>
          <w:tcPr>
            <w:tcW w:w="2520" w:type="dxa"/>
            <w:vAlign w:val="center"/>
          </w:tcPr>
          <w:p w14:paraId="5D1A16DF" w14:textId="77777777" w:rsidR="00C462AB" w:rsidRPr="00315F61" w:rsidRDefault="00C462AB" w:rsidP="004C49DC">
            <w:pPr>
              <w:jc w:val="center"/>
              <w:rPr>
                <w:color w:val="FED0EF"/>
                <w14:textFill>
                  <w14:solidFill>
                    <w14:srgbClr w14:val="FED0EF">
                      <w14:lumMod w14:val="50000"/>
                    </w14:srgbClr>
                  </w14:solidFill>
                </w14:textFill>
              </w:rPr>
            </w:pPr>
          </w:p>
        </w:tc>
      </w:tr>
      <w:tr w:rsidR="00C462AB" w14:paraId="03F43E96" w14:textId="77777777" w:rsidTr="00C462AB">
        <w:tc>
          <w:tcPr>
            <w:tcW w:w="1541" w:type="dxa"/>
          </w:tcPr>
          <w:p w14:paraId="1E9DAD07" w14:textId="77777777" w:rsidR="00C462AB" w:rsidRPr="001E0589" w:rsidRDefault="00C462AB" w:rsidP="004C49DC">
            <w:pPr>
              <w:rPr>
                <w:b/>
                <w:bCs/>
              </w:rPr>
            </w:pPr>
            <w:r w:rsidRPr="001E0589">
              <w:rPr>
                <w:b/>
                <w:bCs/>
              </w:rPr>
              <w:t>Additional Courses</w:t>
            </w:r>
          </w:p>
        </w:tc>
        <w:tc>
          <w:tcPr>
            <w:tcW w:w="2520" w:type="dxa"/>
            <w:vAlign w:val="center"/>
          </w:tcPr>
          <w:p w14:paraId="1BEDF859" w14:textId="77777777" w:rsidR="00C462AB" w:rsidRPr="001E0589" w:rsidRDefault="00C462AB" w:rsidP="004C49DC">
            <w:pPr>
              <w:jc w:val="center"/>
              <w:rPr>
                <w:color w:val="92D050"/>
              </w:rPr>
            </w:pPr>
            <w:r w:rsidRPr="001E0589">
              <w:rPr>
                <w:color w:val="92D050"/>
              </w:rPr>
              <w:t>Anatomy and Physiology</w:t>
            </w:r>
          </w:p>
          <w:p w14:paraId="72A47017" w14:textId="135D2841" w:rsidR="00C462AB" w:rsidRPr="001E0589" w:rsidRDefault="00C462AB" w:rsidP="004C49DC">
            <w:pPr>
              <w:jc w:val="center"/>
              <w:rPr>
                <w:color w:val="92D050"/>
              </w:rPr>
            </w:pPr>
            <w:r w:rsidRPr="001E0589">
              <w:rPr>
                <w:color w:val="92D050"/>
              </w:rPr>
              <w:t>(1 credit)</w:t>
            </w:r>
          </w:p>
        </w:tc>
        <w:tc>
          <w:tcPr>
            <w:tcW w:w="2520" w:type="dxa"/>
          </w:tcPr>
          <w:p w14:paraId="69BBF014" w14:textId="77777777" w:rsidR="00C462AB" w:rsidRPr="001E0589" w:rsidRDefault="00C462AB" w:rsidP="004C49DC">
            <w:pPr>
              <w:jc w:val="center"/>
              <w:rPr>
                <w:color w:val="FFC000" w:themeColor="accent4"/>
              </w:rPr>
            </w:pPr>
          </w:p>
        </w:tc>
        <w:tc>
          <w:tcPr>
            <w:tcW w:w="2520" w:type="dxa"/>
            <w:vAlign w:val="center"/>
          </w:tcPr>
          <w:p w14:paraId="2203B797" w14:textId="5F3AB198" w:rsidR="00C462AB" w:rsidRPr="001E0589" w:rsidRDefault="00C462AB" w:rsidP="004C49DC">
            <w:pPr>
              <w:jc w:val="center"/>
              <w:rPr>
                <w:color w:val="00B0F0"/>
              </w:rPr>
            </w:pPr>
            <w:r w:rsidRPr="001E0589">
              <w:rPr>
                <w:color w:val="00B0F0"/>
              </w:rPr>
              <w:t>Anatomy and Physiology</w:t>
            </w:r>
          </w:p>
          <w:p w14:paraId="03A6F1BA" w14:textId="77777777" w:rsidR="00C462AB" w:rsidRPr="001E0589" w:rsidRDefault="00C462AB" w:rsidP="004C49DC">
            <w:pPr>
              <w:jc w:val="center"/>
              <w:rPr>
                <w:color w:val="00B0F0"/>
              </w:rPr>
            </w:pPr>
            <w:r w:rsidRPr="001E0589">
              <w:rPr>
                <w:color w:val="00B0F0"/>
              </w:rPr>
              <w:t>(1 credit)</w:t>
            </w:r>
          </w:p>
        </w:tc>
        <w:tc>
          <w:tcPr>
            <w:tcW w:w="2520" w:type="dxa"/>
            <w:vAlign w:val="center"/>
          </w:tcPr>
          <w:p w14:paraId="6C89F36D" w14:textId="6C0AA255" w:rsidR="00C462AB" w:rsidRPr="001E0589" w:rsidRDefault="00C462AB" w:rsidP="004C49DC">
            <w:pPr>
              <w:jc w:val="center"/>
              <w:rPr>
                <w:color w:val="FF0000"/>
              </w:rPr>
            </w:pPr>
          </w:p>
        </w:tc>
        <w:tc>
          <w:tcPr>
            <w:tcW w:w="2520" w:type="dxa"/>
            <w:vAlign w:val="center"/>
          </w:tcPr>
          <w:p w14:paraId="1F365F57" w14:textId="4DAD9D84" w:rsidR="00C462AB" w:rsidRPr="00315F61" w:rsidRDefault="00C462AB" w:rsidP="004C49DC">
            <w:pPr>
              <w:jc w:val="center"/>
              <w:rPr>
                <w:color w:val="FED0EF"/>
                <w14:textFill>
                  <w14:solidFill>
                    <w14:srgbClr w14:val="FED0EF">
                      <w14:lumMod w14:val="50000"/>
                    </w14:srgbClr>
                  </w14:solidFill>
                </w14:textFill>
              </w:rPr>
            </w:pPr>
          </w:p>
        </w:tc>
      </w:tr>
      <w:tr w:rsidR="00C462AB" w14:paraId="6BC3D5AC" w14:textId="77777777" w:rsidTr="00C462AB">
        <w:trPr>
          <w:trHeight w:val="665"/>
        </w:trPr>
        <w:tc>
          <w:tcPr>
            <w:tcW w:w="1541" w:type="dxa"/>
          </w:tcPr>
          <w:p w14:paraId="4C11B9E3" w14:textId="77777777" w:rsidR="00C462AB" w:rsidRPr="001E0589" w:rsidRDefault="00C462AB" w:rsidP="004C49DC">
            <w:pPr>
              <w:rPr>
                <w:b/>
                <w:bCs/>
              </w:rPr>
            </w:pPr>
            <w:r w:rsidRPr="001E0589">
              <w:rPr>
                <w:b/>
                <w:bCs/>
              </w:rPr>
              <w:t>Certifications</w:t>
            </w:r>
          </w:p>
        </w:tc>
        <w:tc>
          <w:tcPr>
            <w:tcW w:w="2520" w:type="dxa"/>
            <w:vAlign w:val="center"/>
          </w:tcPr>
          <w:p w14:paraId="59F643BA" w14:textId="2E76407E" w:rsidR="00C462AB" w:rsidRPr="001E0589" w:rsidRDefault="00C462AB" w:rsidP="004C49DC">
            <w:pPr>
              <w:jc w:val="center"/>
              <w:rPr>
                <w:color w:val="92D050"/>
              </w:rPr>
            </w:pPr>
            <w:r w:rsidRPr="001E0589">
              <w:rPr>
                <w:color w:val="92D050"/>
              </w:rPr>
              <w:t>Patient Care Technician</w:t>
            </w:r>
          </w:p>
        </w:tc>
        <w:tc>
          <w:tcPr>
            <w:tcW w:w="2520" w:type="dxa"/>
          </w:tcPr>
          <w:p w14:paraId="22C1B4B4" w14:textId="77777777" w:rsidR="00C462AB" w:rsidRPr="001E0589" w:rsidRDefault="00C462AB" w:rsidP="004C49DC">
            <w:pPr>
              <w:jc w:val="center"/>
              <w:rPr>
                <w:color w:val="FFC000" w:themeColor="accent4"/>
              </w:rPr>
            </w:pPr>
          </w:p>
        </w:tc>
        <w:tc>
          <w:tcPr>
            <w:tcW w:w="2520" w:type="dxa"/>
            <w:vAlign w:val="center"/>
          </w:tcPr>
          <w:p w14:paraId="5F15188C" w14:textId="69F623A1" w:rsidR="00C462AB" w:rsidRPr="001E0589" w:rsidRDefault="00C462AB" w:rsidP="004C49DC">
            <w:pPr>
              <w:jc w:val="center"/>
              <w:rPr>
                <w:color w:val="00B0F0"/>
              </w:rPr>
            </w:pPr>
            <w:r w:rsidRPr="001E0589">
              <w:rPr>
                <w:color w:val="00B0F0"/>
              </w:rPr>
              <w:t xml:space="preserve"> Pharmacy Technician</w:t>
            </w:r>
          </w:p>
        </w:tc>
        <w:tc>
          <w:tcPr>
            <w:tcW w:w="2520" w:type="dxa"/>
            <w:vAlign w:val="center"/>
          </w:tcPr>
          <w:p w14:paraId="475B9FF4" w14:textId="4ADE1688" w:rsidR="00C462AB" w:rsidRPr="001E0589" w:rsidRDefault="003C07AD" w:rsidP="004C49DC">
            <w:pPr>
              <w:rPr>
                <w:color w:val="FF0000"/>
              </w:rPr>
            </w:pPr>
            <w:r>
              <w:rPr>
                <w:color w:val="FF0000"/>
              </w:rPr>
              <w:t>Emergency Medical Technician Basic</w:t>
            </w:r>
          </w:p>
        </w:tc>
        <w:tc>
          <w:tcPr>
            <w:tcW w:w="2520" w:type="dxa"/>
            <w:vAlign w:val="center"/>
          </w:tcPr>
          <w:p w14:paraId="170667AB" w14:textId="77777777" w:rsidR="00C462AB" w:rsidRPr="00315F61" w:rsidRDefault="00C462AB" w:rsidP="004C49DC">
            <w:pPr>
              <w:jc w:val="center"/>
              <w:rPr>
                <w:color w:val="FED0EF"/>
                <w14:textFill>
                  <w14:solidFill>
                    <w14:srgbClr w14:val="FED0EF">
                      <w14:lumMod w14:val="50000"/>
                    </w14:srgbClr>
                  </w14:solidFill>
                </w14:textFill>
              </w:rPr>
            </w:pPr>
            <w:r w:rsidRPr="00315F61">
              <w:rPr>
                <w:color w:val="FED0EF"/>
                <w14:textFill>
                  <w14:solidFill>
                    <w14:srgbClr w14:val="FED0EF">
                      <w14:lumMod w14:val="50000"/>
                    </w14:srgbClr>
                  </w14:solidFill>
                </w14:textFill>
              </w:rPr>
              <w:t>Clinical Medical Assistant</w:t>
            </w:r>
          </w:p>
        </w:tc>
      </w:tr>
    </w:tbl>
    <w:p w14:paraId="19D8BAC9" w14:textId="77777777" w:rsidR="006B586A" w:rsidRDefault="006B586A"/>
    <w:p w14:paraId="00FDDCB8" w14:textId="09E448FE" w:rsidR="0022434C" w:rsidRDefault="0022434C" w:rsidP="0022434C"/>
    <w:p w14:paraId="306C8FD9" w14:textId="77777777" w:rsidR="0022434C" w:rsidRDefault="0022434C" w:rsidP="0022434C">
      <w:pPr>
        <w:rPr>
          <w:b/>
          <w:bCs/>
          <w:szCs w:val="36"/>
        </w:rPr>
      </w:pPr>
    </w:p>
    <w:p w14:paraId="65E25080" w14:textId="77777777" w:rsidR="000D4A88" w:rsidRDefault="000D4A88">
      <w:pPr>
        <w:rPr>
          <w:b/>
          <w:bCs/>
          <w:szCs w:val="36"/>
        </w:rPr>
      </w:pPr>
      <w:r>
        <w:rPr>
          <w:b/>
          <w:bCs/>
          <w:szCs w:val="36"/>
        </w:rPr>
        <w:br w:type="page"/>
      </w:r>
    </w:p>
    <w:p w14:paraId="0AB83C24" w14:textId="77777777" w:rsidR="000D4A88" w:rsidRDefault="000D4A88" w:rsidP="0022434C">
      <w:pPr>
        <w:jc w:val="center"/>
        <w:rPr>
          <w:b/>
          <w:bCs/>
          <w:szCs w:val="36"/>
        </w:rPr>
      </w:pPr>
    </w:p>
    <w:p w14:paraId="3D8CB8FD" w14:textId="65586219" w:rsidR="0022434C" w:rsidRPr="0022434C" w:rsidRDefault="0022434C" w:rsidP="0022434C">
      <w:pPr>
        <w:jc w:val="center"/>
      </w:pPr>
      <w:r w:rsidRPr="00B32F07">
        <w:rPr>
          <w:b/>
          <w:bCs/>
          <w:szCs w:val="36"/>
        </w:rPr>
        <w:t xml:space="preserve">CTE Cluster:  </w:t>
      </w:r>
      <w:r>
        <w:rPr>
          <w:b/>
          <w:bCs/>
          <w:szCs w:val="36"/>
        </w:rPr>
        <w:t>Health Science</w:t>
      </w:r>
      <w:r w:rsidRPr="00B32F07">
        <w:rPr>
          <w:b/>
          <w:bCs/>
          <w:szCs w:val="36"/>
        </w:rPr>
        <w:t xml:space="preserve"> Course Descriptions</w:t>
      </w:r>
    </w:p>
    <w:p w14:paraId="5AA184F8" w14:textId="77777777" w:rsidR="0022434C" w:rsidRPr="005B3FC3" w:rsidRDefault="0022434C" w:rsidP="0022434C">
      <w:pPr>
        <w:rPr>
          <w:b/>
          <w:sz w:val="2"/>
        </w:rPr>
      </w:pPr>
    </w:p>
    <w:p w14:paraId="01770DBE" w14:textId="77777777" w:rsidR="0022434C" w:rsidRPr="00B32F07" w:rsidRDefault="0022434C" w:rsidP="0022434C">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3649A235" w14:textId="4509407A" w:rsidR="0022434C" w:rsidRPr="0022434C" w:rsidRDefault="0022434C" w:rsidP="008459EB">
      <w:pPr>
        <w:pStyle w:val="ListParagraph"/>
        <w:numPr>
          <w:ilvl w:val="0"/>
          <w:numId w:val="3"/>
        </w:numPr>
        <w:rPr>
          <w:rFonts w:eastAsia="Times New Roman" w:cstheme="minorHAnsi"/>
          <w:sz w:val="20"/>
          <w:szCs w:val="20"/>
        </w:rPr>
      </w:pPr>
      <w:r w:rsidRPr="0022434C">
        <w:rPr>
          <w:b/>
          <w:i/>
          <w:sz w:val="20"/>
          <w:szCs w:val="20"/>
        </w:rPr>
        <w:t>Principles of Health Science</w:t>
      </w:r>
      <w:r w:rsidRPr="0022434C">
        <w:rPr>
          <w:rFonts w:cstheme="minorHAnsi"/>
          <w:b/>
          <w:i/>
          <w:sz w:val="20"/>
          <w:szCs w:val="20"/>
        </w:rPr>
        <w:t xml:space="preserve"> </w:t>
      </w:r>
      <w:r w:rsidRPr="0022434C">
        <w:rPr>
          <w:rFonts w:eastAsia="Times New Roman" w:cstheme="minorHAnsi"/>
          <w:sz w:val="20"/>
          <w:szCs w:val="20"/>
        </w:rPr>
        <w:t>provide</w:t>
      </w:r>
      <w:r>
        <w:rPr>
          <w:rFonts w:eastAsia="Times New Roman" w:cstheme="minorHAnsi"/>
          <w:sz w:val="20"/>
          <w:szCs w:val="20"/>
        </w:rPr>
        <w:t>s</w:t>
      </w:r>
      <w:r w:rsidRPr="0022434C">
        <w:rPr>
          <w:rFonts w:eastAsia="Times New Roman" w:cstheme="minorHAnsi"/>
          <w:sz w:val="20"/>
          <w:szCs w:val="20"/>
        </w:rPr>
        <w:t xml:space="preserve"> an overview of the therapeutic, diagnostic, health informatics, support services, and biotechnology research and development systems of the health care industry.</w:t>
      </w:r>
    </w:p>
    <w:p w14:paraId="51A408B6" w14:textId="38432820" w:rsidR="0022434C" w:rsidRPr="0022434C" w:rsidRDefault="0022434C" w:rsidP="0022434C">
      <w:pPr>
        <w:ind w:firstLine="720"/>
        <w:rPr>
          <w:sz w:val="20"/>
          <w:szCs w:val="20"/>
        </w:rPr>
      </w:pPr>
      <w:r w:rsidRPr="0022434C">
        <w:rPr>
          <w:sz w:val="20"/>
          <w:szCs w:val="20"/>
        </w:rPr>
        <w:t>Credit: 1</w:t>
      </w:r>
      <w:r w:rsidRPr="0022434C">
        <w:rPr>
          <w:sz w:val="20"/>
          <w:szCs w:val="20"/>
        </w:rPr>
        <w:tab/>
      </w:r>
      <w:r w:rsidRPr="0022434C">
        <w:rPr>
          <w:sz w:val="20"/>
          <w:szCs w:val="20"/>
        </w:rPr>
        <w:tab/>
        <w:t>Prerequisite: None</w:t>
      </w:r>
    </w:p>
    <w:p w14:paraId="1CEF01BD" w14:textId="77777777" w:rsidR="0022434C" w:rsidRPr="004E6573" w:rsidRDefault="0022434C" w:rsidP="0022434C">
      <w:pPr>
        <w:rPr>
          <w:b/>
          <w:sz w:val="20"/>
          <w:szCs w:val="20"/>
        </w:rPr>
      </w:pPr>
    </w:p>
    <w:p w14:paraId="18227E6A" w14:textId="77777777" w:rsidR="0022434C" w:rsidRPr="00B32F07" w:rsidRDefault="0022434C" w:rsidP="0022434C">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0E75FE79" w14:textId="168D91DD" w:rsidR="0022434C" w:rsidRPr="0022434C" w:rsidRDefault="0022434C" w:rsidP="0022434C">
      <w:pPr>
        <w:pStyle w:val="ListParagraph"/>
        <w:numPr>
          <w:ilvl w:val="0"/>
          <w:numId w:val="3"/>
        </w:numPr>
        <w:rPr>
          <w:rFonts w:eastAsia="Times New Roman" w:cstheme="minorHAnsi"/>
          <w:sz w:val="20"/>
          <w:szCs w:val="20"/>
        </w:rPr>
      </w:pPr>
      <w:r w:rsidRPr="0022434C">
        <w:rPr>
          <w:b/>
          <w:i/>
          <w:sz w:val="20"/>
          <w:szCs w:val="20"/>
        </w:rPr>
        <w:t>Medical Terminology</w:t>
      </w:r>
      <w:r w:rsidRPr="0022434C">
        <w:rPr>
          <w:rFonts w:cstheme="minorHAnsi"/>
          <w:b/>
          <w:i/>
          <w:sz w:val="20"/>
          <w:szCs w:val="20"/>
        </w:rPr>
        <w:t xml:space="preserve"> </w:t>
      </w:r>
      <w:r w:rsidRPr="0022434C">
        <w:rPr>
          <w:rFonts w:eastAsia="Times New Roman" w:cstheme="minorHAnsi"/>
          <w:sz w:val="20"/>
          <w:szCs w:val="20"/>
        </w:rPr>
        <w:t>introduces students to the structure of medical terms, including prefixes, suffixes, word roots, singular and plural forms, and medical abbreviations. The course allows students to achieve comprehension of medical vocabulary appropriate to medical procedures, human anatomy and physiology, and pathophysiology.</w:t>
      </w:r>
    </w:p>
    <w:p w14:paraId="1E40CA8F" w14:textId="12174F53" w:rsidR="0022434C" w:rsidRPr="0022434C" w:rsidRDefault="0022434C" w:rsidP="0022434C">
      <w:pPr>
        <w:ind w:firstLine="720"/>
        <w:rPr>
          <w:sz w:val="20"/>
          <w:szCs w:val="20"/>
        </w:rPr>
      </w:pPr>
      <w:r w:rsidRPr="0022434C">
        <w:rPr>
          <w:sz w:val="20"/>
          <w:szCs w:val="20"/>
        </w:rPr>
        <w:t>Credit: 1</w:t>
      </w:r>
      <w:r w:rsidRPr="0022434C">
        <w:rPr>
          <w:sz w:val="20"/>
          <w:szCs w:val="20"/>
        </w:rPr>
        <w:tab/>
      </w:r>
      <w:r w:rsidRPr="0022434C">
        <w:rPr>
          <w:sz w:val="20"/>
          <w:szCs w:val="20"/>
        </w:rPr>
        <w:tab/>
        <w:t xml:space="preserve">Prerequisite: </w:t>
      </w:r>
      <w:r>
        <w:rPr>
          <w:sz w:val="20"/>
          <w:szCs w:val="20"/>
        </w:rPr>
        <w:t>Principles of Health Science</w:t>
      </w:r>
    </w:p>
    <w:p w14:paraId="36A78D2B" w14:textId="77777777" w:rsidR="0022434C" w:rsidRPr="004E6573" w:rsidRDefault="0022434C" w:rsidP="0022434C">
      <w:pPr>
        <w:rPr>
          <w:sz w:val="20"/>
          <w:szCs w:val="16"/>
        </w:rPr>
      </w:pPr>
    </w:p>
    <w:p w14:paraId="54DF6D75" w14:textId="77777777" w:rsidR="0022434C" w:rsidRPr="00B32F07" w:rsidRDefault="0022434C" w:rsidP="0022434C">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512F3334" w14:textId="5006C548" w:rsidR="0022434C" w:rsidRPr="0022434C" w:rsidRDefault="0022434C" w:rsidP="0022434C">
      <w:pPr>
        <w:pStyle w:val="ListParagraph"/>
        <w:numPr>
          <w:ilvl w:val="0"/>
          <w:numId w:val="3"/>
        </w:numPr>
        <w:rPr>
          <w:rFonts w:eastAsia="Times New Roman" w:cstheme="minorHAnsi"/>
          <w:sz w:val="20"/>
          <w:szCs w:val="20"/>
        </w:rPr>
      </w:pPr>
      <w:r w:rsidRPr="0022434C">
        <w:rPr>
          <w:b/>
          <w:i/>
          <w:sz w:val="20"/>
          <w:szCs w:val="20"/>
        </w:rPr>
        <w:t>Health Science Theory</w:t>
      </w:r>
      <w:r w:rsidRPr="0022434C">
        <w:rPr>
          <w:rFonts w:cstheme="minorHAnsi"/>
          <w:b/>
          <w:i/>
          <w:sz w:val="20"/>
          <w:szCs w:val="20"/>
        </w:rPr>
        <w:t xml:space="preserve"> </w:t>
      </w:r>
      <w:r w:rsidRPr="0022434C">
        <w:rPr>
          <w:rFonts w:eastAsia="Times New Roman" w:cstheme="minorHAnsi"/>
          <w:sz w:val="20"/>
          <w:szCs w:val="20"/>
        </w:rPr>
        <w:t>provides for the development of advanced knowledge and skills related to a wide variety of health careers. Students will employ hands-on experiences for continued knowledge and skill development.</w:t>
      </w:r>
    </w:p>
    <w:p w14:paraId="61B7AF16" w14:textId="77D489E8" w:rsidR="0022434C" w:rsidRDefault="0022434C" w:rsidP="0022434C">
      <w:pPr>
        <w:pStyle w:val="ListParagraph"/>
        <w:rPr>
          <w:sz w:val="20"/>
          <w:szCs w:val="20"/>
        </w:rPr>
      </w:pPr>
      <w:r w:rsidRPr="0022434C">
        <w:rPr>
          <w:sz w:val="20"/>
          <w:szCs w:val="20"/>
        </w:rPr>
        <w:t>Credit: 1</w:t>
      </w:r>
      <w:r w:rsidRPr="0022434C">
        <w:rPr>
          <w:sz w:val="20"/>
          <w:szCs w:val="20"/>
        </w:rPr>
        <w:tab/>
      </w:r>
      <w:r w:rsidRPr="0022434C">
        <w:rPr>
          <w:sz w:val="20"/>
          <w:szCs w:val="20"/>
        </w:rPr>
        <w:tab/>
        <w:t xml:space="preserve">Prerequisite: </w:t>
      </w:r>
      <w:r>
        <w:rPr>
          <w:sz w:val="20"/>
          <w:szCs w:val="20"/>
        </w:rPr>
        <w:t>Principles of Health Science and Medical Terminology</w:t>
      </w:r>
    </w:p>
    <w:p w14:paraId="2FB01188" w14:textId="77777777" w:rsidR="0022434C" w:rsidRPr="0022434C" w:rsidRDefault="0022434C" w:rsidP="0022434C">
      <w:pPr>
        <w:pStyle w:val="ListParagraph"/>
        <w:numPr>
          <w:ilvl w:val="0"/>
          <w:numId w:val="3"/>
        </w:numPr>
        <w:rPr>
          <w:rFonts w:eastAsia="Times New Roman" w:cstheme="minorHAnsi"/>
          <w:sz w:val="20"/>
          <w:szCs w:val="20"/>
        </w:rPr>
      </w:pPr>
      <w:r w:rsidRPr="0022434C">
        <w:rPr>
          <w:b/>
          <w:i/>
          <w:sz w:val="20"/>
          <w:szCs w:val="20"/>
        </w:rPr>
        <w:t xml:space="preserve">Health Science Theory for </w:t>
      </w:r>
      <w:r w:rsidRPr="0022434C">
        <w:rPr>
          <w:rFonts w:cstheme="minorHAnsi"/>
          <w:b/>
          <w:i/>
          <w:sz w:val="20"/>
          <w:szCs w:val="20"/>
        </w:rPr>
        <w:t xml:space="preserve">Clinical </w:t>
      </w:r>
      <w:r w:rsidRPr="0022434C">
        <w:rPr>
          <w:rFonts w:eastAsia="Times New Roman" w:cstheme="minorHAnsi"/>
          <w:sz w:val="20"/>
          <w:szCs w:val="20"/>
        </w:rPr>
        <w:t xml:space="preserve">provides for the development of advanced knowledge and skills related to a wide variety of health careers. Students will employ hands-on experiences for continued knowledge and skill development. </w:t>
      </w:r>
    </w:p>
    <w:p w14:paraId="773E9295" w14:textId="77777777" w:rsidR="007378A1" w:rsidRDefault="0022434C" w:rsidP="007378A1">
      <w:pPr>
        <w:pStyle w:val="ListParagraph"/>
        <w:rPr>
          <w:sz w:val="20"/>
          <w:szCs w:val="20"/>
        </w:rPr>
      </w:pPr>
      <w:r w:rsidRPr="0022434C">
        <w:rPr>
          <w:sz w:val="20"/>
          <w:szCs w:val="20"/>
        </w:rPr>
        <w:t>Credit: 2</w:t>
      </w:r>
      <w:r w:rsidRPr="0022434C">
        <w:rPr>
          <w:sz w:val="20"/>
          <w:szCs w:val="20"/>
        </w:rPr>
        <w:tab/>
      </w:r>
      <w:r w:rsidRPr="0022434C">
        <w:rPr>
          <w:sz w:val="20"/>
          <w:szCs w:val="20"/>
        </w:rPr>
        <w:tab/>
        <w:t xml:space="preserve">Prerequisite:  </w:t>
      </w:r>
      <w:r>
        <w:rPr>
          <w:sz w:val="20"/>
          <w:szCs w:val="20"/>
        </w:rPr>
        <w:t>Principles of Health Science and Medical Terminology</w:t>
      </w:r>
    </w:p>
    <w:p w14:paraId="673E0FCC" w14:textId="0B0AC59D" w:rsidR="007378A1" w:rsidRDefault="007378A1" w:rsidP="007378A1">
      <w:pPr>
        <w:pStyle w:val="ListParagraph"/>
        <w:numPr>
          <w:ilvl w:val="0"/>
          <w:numId w:val="3"/>
        </w:numPr>
        <w:rPr>
          <w:rFonts w:cstheme="minorHAnsi"/>
          <w:sz w:val="20"/>
          <w:szCs w:val="20"/>
        </w:rPr>
      </w:pPr>
      <w:r w:rsidRPr="007378A1">
        <w:rPr>
          <w:rFonts w:cstheme="minorHAnsi"/>
          <w:b/>
          <w:i/>
          <w:sz w:val="20"/>
          <w:szCs w:val="20"/>
        </w:rPr>
        <w:t>Pharmacy Technician Program I</w:t>
      </w:r>
      <w:r>
        <w:rPr>
          <w:b/>
          <w:sz w:val="20"/>
          <w:szCs w:val="20"/>
        </w:rPr>
        <w:t xml:space="preserve"> </w:t>
      </w:r>
      <w:r w:rsidRPr="007378A1">
        <w:rPr>
          <w:rFonts w:cstheme="minorHAnsi"/>
          <w:sz w:val="20"/>
          <w:szCs w:val="20"/>
        </w:rPr>
        <w:t>The pharmacy technician program at San Jacinto College is a nationally-accredited program under the guidelines of the American Society of Health-System Pharmacists and the Accreditation Council for Pharmacy Education (ASHP/ACPE). The program curriculum requires students to complete 32 credit hours that total 864 contact hours which consists of a combination of lecture, on-campus laboratory and clinical training. The emphasis of the program is on training students to work in retail and hospital pharmacies. Upon completion of the program, students are awarded a certificate of technology. After graduation, students register to take the National Certification Exam. A pharmacy technician must pass the certification examination and register with the Texas State Board of Pharmacy (TSBP) to practice as a certified pharmacy technician (</w:t>
      </w:r>
      <w:proofErr w:type="spellStart"/>
      <w:r w:rsidRPr="007378A1">
        <w:rPr>
          <w:rFonts w:cstheme="minorHAnsi"/>
          <w:sz w:val="20"/>
          <w:szCs w:val="20"/>
        </w:rPr>
        <w:t>CPhT</w:t>
      </w:r>
      <w:proofErr w:type="spellEnd"/>
      <w:r w:rsidRPr="007378A1">
        <w:rPr>
          <w:rFonts w:cstheme="minorHAnsi"/>
          <w:sz w:val="20"/>
          <w:szCs w:val="20"/>
        </w:rPr>
        <w:t xml:space="preserve">) in the state of Texas. The program includes two clinical courses. </w:t>
      </w:r>
      <w:proofErr w:type="spellStart"/>
      <w:r w:rsidRPr="007378A1">
        <w:rPr>
          <w:rFonts w:cstheme="minorHAnsi"/>
          <w:sz w:val="20"/>
          <w:szCs w:val="20"/>
        </w:rPr>
        <w:t>Clinicals</w:t>
      </w:r>
      <w:proofErr w:type="spellEnd"/>
      <w:r w:rsidRPr="007378A1">
        <w:rPr>
          <w:rFonts w:cstheme="minorHAnsi"/>
          <w:sz w:val="20"/>
          <w:szCs w:val="20"/>
        </w:rPr>
        <w:t xml:space="preserve"> are unpaid positions in which students are supervised by the employees at the clinical site. </w:t>
      </w:r>
      <w:proofErr w:type="spellStart"/>
      <w:r w:rsidRPr="007378A1">
        <w:rPr>
          <w:rFonts w:cstheme="minorHAnsi"/>
          <w:sz w:val="20"/>
          <w:szCs w:val="20"/>
        </w:rPr>
        <w:t>Clinicals</w:t>
      </w:r>
      <w:proofErr w:type="spellEnd"/>
      <w:r w:rsidRPr="007378A1">
        <w:rPr>
          <w:rFonts w:cstheme="minorHAnsi"/>
          <w:sz w:val="20"/>
          <w:szCs w:val="20"/>
        </w:rPr>
        <w:t xml:space="preserve"> are scheduled according to the hours of the site and may vary among day, evening and night shifts. We cannot guarantee any specific site, but every effort will be made to accommodate the student. Students are responsible for their own transportation to and from clinical sites.</w:t>
      </w:r>
      <w:r>
        <w:rPr>
          <w:rFonts w:cstheme="minorHAnsi"/>
          <w:sz w:val="20"/>
          <w:szCs w:val="20"/>
        </w:rPr>
        <w:t xml:space="preserve"> </w:t>
      </w:r>
      <w:r w:rsidRPr="007378A1">
        <w:rPr>
          <w:rFonts w:cstheme="minorHAnsi"/>
          <w:sz w:val="20"/>
          <w:szCs w:val="20"/>
        </w:rPr>
        <w:t>Applicants for the program must meet the requirements for general admission to the College and must also meet program specific requirements. For detailed information concerning admission requirements and deadlines for submitting applications and related documents, contact the Pharmacy Technician Department.</w:t>
      </w:r>
    </w:p>
    <w:p w14:paraId="40B10820" w14:textId="13E2AED6" w:rsidR="000D4A88" w:rsidRDefault="007378A1" w:rsidP="000D4A88">
      <w:pPr>
        <w:pStyle w:val="ListParagraph"/>
        <w:rPr>
          <w:sz w:val="20"/>
          <w:szCs w:val="20"/>
        </w:rPr>
      </w:pPr>
      <w:r w:rsidRPr="0022434C">
        <w:rPr>
          <w:sz w:val="20"/>
          <w:szCs w:val="20"/>
        </w:rPr>
        <w:t>Credit:</w:t>
      </w:r>
      <w:r>
        <w:rPr>
          <w:sz w:val="20"/>
          <w:szCs w:val="20"/>
        </w:rPr>
        <w:t xml:space="preserve"> </w:t>
      </w:r>
      <w:r w:rsidR="00CD4D49">
        <w:rPr>
          <w:sz w:val="20"/>
          <w:szCs w:val="20"/>
        </w:rPr>
        <w:t>4</w:t>
      </w:r>
      <w:r w:rsidRPr="0022434C">
        <w:rPr>
          <w:sz w:val="20"/>
          <w:szCs w:val="20"/>
        </w:rPr>
        <w:t xml:space="preserve"> </w:t>
      </w:r>
      <w:r w:rsidRPr="0022434C">
        <w:rPr>
          <w:sz w:val="20"/>
          <w:szCs w:val="20"/>
        </w:rPr>
        <w:tab/>
      </w:r>
      <w:r w:rsidRPr="0022434C">
        <w:rPr>
          <w:sz w:val="20"/>
          <w:szCs w:val="20"/>
        </w:rPr>
        <w:tab/>
        <w:t xml:space="preserve">Prerequisite:  </w:t>
      </w:r>
      <w:r>
        <w:rPr>
          <w:sz w:val="20"/>
          <w:szCs w:val="20"/>
        </w:rPr>
        <w:t>Principles of Health Science and Medical Terminology</w:t>
      </w:r>
      <w:r w:rsidR="00F304B2">
        <w:rPr>
          <w:sz w:val="20"/>
          <w:szCs w:val="20"/>
        </w:rPr>
        <w:t xml:space="preserve">, Acceptance into San Jacinto College </w:t>
      </w:r>
      <w:r w:rsidR="00CD4D49">
        <w:rPr>
          <w:sz w:val="20"/>
          <w:szCs w:val="20"/>
        </w:rPr>
        <w:t xml:space="preserve">Pharmacy Technician </w:t>
      </w:r>
      <w:r w:rsidR="00F304B2">
        <w:rPr>
          <w:sz w:val="20"/>
          <w:szCs w:val="20"/>
        </w:rPr>
        <w:t>Program</w:t>
      </w:r>
    </w:p>
    <w:p w14:paraId="3A62F31F" w14:textId="77777777" w:rsidR="000D4A88" w:rsidRDefault="000D4A88">
      <w:pPr>
        <w:rPr>
          <w:rFonts w:cstheme="minorHAnsi"/>
          <w:b/>
          <w:i/>
          <w:sz w:val="20"/>
          <w:szCs w:val="20"/>
        </w:rPr>
      </w:pPr>
      <w:r>
        <w:rPr>
          <w:rFonts w:cstheme="minorHAnsi"/>
          <w:b/>
          <w:i/>
          <w:sz w:val="20"/>
          <w:szCs w:val="20"/>
        </w:rPr>
        <w:br w:type="page"/>
      </w:r>
    </w:p>
    <w:p w14:paraId="03FBFDAA" w14:textId="77777777" w:rsidR="000D4A88" w:rsidRDefault="000D4A88" w:rsidP="000D4A88">
      <w:pPr>
        <w:pStyle w:val="ListParagraph"/>
        <w:rPr>
          <w:rFonts w:cstheme="minorHAnsi"/>
          <w:b/>
          <w:i/>
          <w:sz w:val="20"/>
          <w:szCs w:val="20"/>
        </w:rPr>
      </w:pPr>
    </w:p>
    <w:p w14:paraId="4E6677DD" w14:textId="1089728B" w:rsidR="0049275F" w:rsidRPr="000D4A88" w:rsidRDefault="00CF2D27" w:rsidP="000D4A88">
      <w:pPr>
        <w:pStyle w:val="ListParagraph"/>
        <w:numPr>
          <w:ilvl w:val="0"/>
          <w:numId w:val="3"/>
        </w:numPr>
        <w:rPr>
          <w:sz w:val="20"/>
          <w:szCs w:val="20"/>
        </w:rPr>
      </w:pPr>
      <w:r w:rsidRPr="00CF2D27">
        <w:rPr>
          <w:rFonts w:cstheme="minorHAnsi"/>
          <w:b/>
          <w:i/>
          <w:sz w:val="20"/>
          <w:szCs w:val="20"/>
        </w:rPr>
        <w:t xml:space="preserve">Medical Assistant Program </w:t>
      </w:r>
      <w:r w:rsidR="00FC25B1">
        <w:rPr>
          <w:rFonts w:cstheme="minorHAnsi"/>
          <w:b/>
          <w:i/>
          <w:sz w:val="20"/>
          <w:szCs w:val="20"/>
        </w:rPr>
        <w:t>I</w:t>
      </w:r>
      <w:r w:rsidRPr="00CF2D27">
        <w:rPr>
          <w:rFonts w:cstheme="minorHAnsi"/>
          <w:b/>
          <w:i/>
          <w:sz w:val="20"/>
          <w:szCs w:val="20"/>
        </w:rPr>
        <w:t xml:space="preserve"> </w:t>
      </w:r>
      <w:r w:rsidRPr="00CF2D27">
        <w:rPr>
          <w:rFonts w:cstheme="minorHAnsi"/>
          <w:sz w:val="20"/>
          <w:szCs w:val="20"/>
        </w:rPr>
        <w:t>is designed to train medical assistant personnel to perform both administrative and clinical duties and to report directly to an office manager, physician, or other health practitioner. Administrative duties may include answering telephones, greeting patients, updating and filing patient medical records, filling out insurance forms, scheduling appointments, handling billing, and bookkeeping. Clinical duties vary according to state law but can include taking medical histories and recording vital signs, explaining treatment procedures to patients, preparing patients for examination, and assisting physicians during examination.  Upon completion of the Medical Assisting program, the student is granted a certificate of technology and is eligible to sit for two exams. These include the AAMA Certification Examination to earn the Certified Medical Assistant, CMA (AAMA) and the Registered Medical Assistant Exam to earn the RMA (AMT) Certification.</w:t>
      </w:r>
    </w:p>
    <w:p w14:paraId="1FB8E184" w14:textId="0CF8F5D8" w:rsidR="00CF2D27" w:rsidRDefault="00CF2D27" w:rsidP="0049275F">
      <w:pPr>
        <w:pStyle w:val="NormalWeb"/>
        <w:spacing w:before="0" w:beforeAutospacing="0" w:after="0" w:afterAutospacing="0"/>
        <w:ind w:left="720"/>
        <w:rPr>
          <w:sz w:val="20"/>
          <w:szCs w:val="20"/>
        </w:rPr>
      </w:pPr>
      <w:r w:rsidRPr="0049275F">
        <w:rPr>
          <w:rFonts w:asciiTheme="minorHAnsi" w:hAnsiTheme="minorHAnsi" w:cstheme="minorHAnsi"/>
          <w:sz w:val="20"/>
          <w:szCs w:val="20"/>
        </w:rPr>
        <w:t>Credit:  4</w:t>
      </w:r>
      <w:r w:rsidRPr="0049275F">
        <w:rPr>
          <w:rFonts w:asciiTheme="minorHAnsi" w:hAnsiTheme="minorHAnsi" w:cstheme="minorHAnsi"/>
          <w:sz w:val="20"/>
          <w:szCs w:val="20"/>
        </w:rPr>
        <w:tab/>
        <w:t>Prerequisite:  Principles of Health Science and Medical Terminology</w:t>
      </w:r>
      <w:r w:rsidR="00F304B2" w:rsidRPr="0049275F">
        <w:rPr>
          <w:rFonts w:asciiTheme="minorHAnsi" w:hAnsiTheme="minorHAnsi" w:cstheme="minorHAnsi"/>
          <w:sz w:val="20"/>
          <w:szCs w:val="20"/>
        </w:rPr>
        <w:t xml:space="preserve">, </w:t>
      </w:r>
      <w:r w:rsidR="00F304B2" w:rsidRPr="0049275F">
        <w:rPr>
          <w:sz w:val="20"/>
          <w:szCs w:val="20"/>
        </w:rPr>
        <w:t xml:space="preserve">Acceptance into San Jacinto College </w:t>
      </w:r>
      <w:r w:rsidR="00D43585">
        <w:rPr>
          <w:sz w:val="20"/>
          <w:szCs w:val="20"/>
        </w:rPr>
        <w:t xml:space="preserve">Medical Assistant </w:t>
      </w:r>
      <w:r w:rsidR="00F304B2" w:rsidRPr="0049275F">
        <w:rPr>
          <w:sz w:val="20"/>
          <w:szCs w:val="20"/>
        </w:rPr>
        <w:t>Program</w:t>
      </w:r>
    </w:p>
    <w:p w14:paraId="0A855439" w14:textId="77777777" w:rsidR="0049275F" w:rsidRPr="0049275F" w:rsidRDefault="0049275F" w:rsidP="0049275F">
      <w:pPr>
        <w:pStyle w:val="NormalWeb"/>
        <w:spacing w:before="0" w:beforeAutospacing="0" w:after="0" w:afterAutospacing="0"/>
        <w:ind w:left="720"/>
      </w:pPr>
    </w:p>
    <w:p w14:paraId="5EC4D3A7" w14:textId="0E580C1B" w:rsidR="0022434C" w:rsidRPr="00CF2D27" w:rsidRDefault="0022434C" w:rsidP="00CF2D27">
      <w:pPr>
        <w:rPr>
          <w:b/>
          <w:sz w:val="20"/>
          <w:szCs w:val="20"/>
        </w:rPr>
      </w:pPr>
      <w:r w:rsidRPr="00CF2D27">
        <w:rPr>
          <w:b/>
          <w:sz w:val="20"/>
          <w:szCs w:val="20"/>
        </w:rPr>
        <w:t>12</w:t>
      </w:r>
      <w:r w:rsidRPr="00CF2D27">
        <w:rPr>
          <w:b/>
          <w:sz w:val="20"/>
          <w:szCs w:val="20"/>
          <w:vertAlign w:val="superscript"/>
        </w:rPr>
        <w:t>th</w:t>
      </w:r>
      <w:r w:rsidRPr="00CF2D27">
        <w:rPr>
          <w:b/>
          <w:sz w:val="20"/>
          <w:szCs w:val="20"/>
        </w:rPr>
        <w:t xml:space="preserve"> Grade Options:</w:t>
      </w:r>
    </w:p>
    <w:p w14:paraId="31FBDB54" w14:textId="42AAACA6" w:rsidR="00FC25B1" w:rsidRPr="00FC25B1" w:rsidRDefault="00FC25B1" w:rsidP="00FC25B1">
      <w:pPr>
        <w:pStyle w:val="ListParagraph"/>
        <w:numPr>
          <w:ilvl w:val="0"/>
          <w:numId w:val="8"/>
        </w:numPr>
        <w:rPr>
          <w:rFonts w:cstheme="minorHAnsi"/>
          <w:sz w:val="20"/>
          <w:szCs w:val="20"/>
        </w:rPr>
      </w:pPr>
      <w:r w:rsidRPr="00FC25B1">
        <w:rPr>
          <w:rFonts w:cstheme="minorHAnsi"/>
          <w:b/>
          <w:i/>
          <w:sz w:val="20"/>
          <w:szCs w:val="20"/>
        </w:rPr>
        <w:t xml:space="preserve">Practicum in Health Science:  </w:t>
      </w:r>
      <w:r w:rsidR="0022434C" w:rsidRPr="00FC25B1">
        <w:rPr>
          <w:rFonts w:cstheme="minorHAnsi"/>
          <w:b/>
          <w:i/>
          <w:sz w:val="20"/>
          <w:szCs w:val="20"/>
        </w:rPr>
        <w:t>Clinical</w:t>
      </w:r>
      <w:r w:rsidRPr="00FC25B1">
        <w:rPr>
          <w:rFonts w:cstheme="minorHAnsi"/>
          <w:b/>
          <w:i/>
          <w:sz w:val="20"/>
          <w:szCs w:val="20"/>
        </w:rPr>
        <w:t xml:space="preserve"> Rotation</w:t>
      </w:r>
      <w:r w:rsidR="0022434C" w:rsidRPr="00FC25B1">
        <w:rPr>
          <w:rFonts w:cstheme="minorHAnsi"/>
          <w:sz w:val="20"/>
          <w:szCs w:val="20"/>
        </w:rPr>
        <w:t xml:space="preserve"> provides</w:t>
      </w:r>
      <w:r w:rsidRPr="00FC25B1">
        <w:rPr>
          <w:rFonts w:cstheme="minorHAnsi"/>
          <w:sz w:val="20"/>
          <w:szCs w:val="20"/>
        </w:rPr>
        <w:t xml:space="preserve"> students with a practical application of previously studied knowledge and skills. Practicum experiences can occur in a variety of locations appropriate to the nature and level of experience.</w:t>
      </w:r>
    </w:p>
    <w:p w14:paraId="2E57C463" w14:textId="4B7CC561" w:rsidR="0022434C" w:rsidRPr="00FC25B1" w:rsidRDefault="0022434C" w:rsidP="00FC25B1">
      <w:pPr>
        <w:pStyle w:val="ListParagraph"/>
        <w:rPr>
          <w:rFonts w:cstheme="minorHAnsi"/>
          <w:sz w:val="20"/>
          <w:szCs w:val="20"/>
        </w:rPr>
      </w:pPr>
      <w:r w:rsidRPr="00FC25B1">
        <w:rPr>
          <w:rFonts w:cstheme="minorHAnsi"/>
          <w:sz w:val="20"/>
          <w:szCs w:val="20"/>
        </w:rPr>
        <w:t>Credit: 2</w:t>
      </w:r>
      <w:r w:rsidRPr="00FC25B1">
        <w:rPr>
          <w:rFonts w:cstheme="minorHAnsi"/>
          <w:sz w:val="20"/>
          <w:szCs w:val="20"/>
        </w:rPr>
        <w:tab/>
      </w:r>
      <w:r w:rsidRPr="00FC25B1">
        <w:rPr>
          <w:rFonts w:cstheme="minorHAnsi"/>
          <w:sz w:val="20"/>
          <w:szCs w:val="20"/>
        </w:rPr>
        <w:tab/>
        <w:t>Prerequisite:  Principles of Health Science and Medical Terminology</w:t>
      </w:r>
    </w:p>
    <w:p w14:paraId="2CE256C5" w14:textId="2B6DB7AE" w:rsidR="00FC25B1" w:rsidRPr="00FC25B1" w:rsidRDefault="00CF2D27" w:rsidP="00FC25B1">
      <w:pPr>
        <w:pStyle w:val="ListParagraph"/>
        <w:numPr>
          <w:ilvl w:val="0"/>
          <w:numId w:val="8"/>
        </w:numPr>
        <w:rPr>
          <w:rFonts w:eastAsia="Times New Roman" w:cstheme="minorHAnsi"/>
          <w:sz w:val="20"/>
          <w:szCs w:val="20"/>
        </w:rPr>
      </w:pPr>
      <w:r w:rsidRPr="00FC25B1">
        <w:rPr>
          <w:rFonts w:cstheme="minorHAnsi"/>
          <w:b/>
          <w:i/>
          <w:sz w:val="20"/>
          <w:szCs w:val="20"/>
        </w:rPr>
        <w:t xml:space="preserve">Anatomy and Physiology </w:t>
      </w:r>
      <w:r w:rsidR="00FC25B1" w:rsidRPr="00FC25B1">
        <w:rPr>
          <w:rFonts w:eastAsia="Times New Roman" w:cstheme="minorHAnsi"/>
          <w:sz w:val="20"/>
          <w:szCs w:val="20"/>
        </w:rPr>
        <w:t>students to conduct laboratory and field investigations, use scientific methods during investigations, and make informed decisions using critical thinking and scientific problem solving. Students in Anatomy and Physiology will study a variety of topics, including the structure and function of the human body and the interaction of body systems for maintaining homeostasis.</w:t>
      </w:r>
    </w:p>
    <w:p w14:paraId="0CACF9B4" w14:textId="26A5D2C9" w:rsidR="00CF2D27" w:rsidRPr="00FC25B1" w:rsidRDefault="00FC25B1" w:rsidP="00FC25B1">
      <w:pPr>
        <w:pStyle w:val="ListParagraph"/>
        <w:rPr>
          <w:rFonts w:cstheme="minorHAnsi"/>
          <w:sz w:val="20"/>
          <w:szCs w:val="20"/>
        </w:rPr>
      </w:pPr>
      <w:r w:rsidRPr="00FC25B1">
        <w:rPr>
          <w:rFonts w:cstheme="minorHAnsi"/>
          <w:sz w:val="20"/>
          <w:szCs w:val="20"/>
        </w:rPr>
        <w:t>Credit 1</w:t>
      </w:r>
      <w:r w:rsidRPr="00FC25B1">
        <w:rPr>
          <w:rFonts w:cstheme="minorHAnsi"/>
          <w:sz w:val="20"/>
          <w:szCs w:val="20"/>
        </w:rPr>
        <w:tab/>
      </w:r>
      <w:r w:rsidRPr="00FC25B1">
        <w:rPr>
          <w:rFonts w:cstheme="minorHAnsi"/>
          <w:sz w:val="20"/>
          <w:szCs w:val="20"/>
        </w:rPr>
        <w:tab/>
      </w:r>
      <w:r w:rsidRPr="0022434C">
        <w:rPr>
          <w:sz w:val="20"/>
          <w:szCs w:val="20"/>
        </w:rPr>
        <w:t xml:space="preserve">Prerequisite:  </w:t>
      </w:r>
      <w:r>
        <w:rPr>
          <w:sz w:val="20"/>
          <w:szCs w:val="20"/>
        </w:rPr>
        <w:t>Biology, 2</w:t>
      </w:r>
      <w:r w:rsidRPr="00FC25B1">
        <w:rPr>
          <w:sz w:val="20"/>
          <w:szCs w:val="20"/>
          <w:vertAlign w:val="superscript"/>
        </w:rPr>
        <w:t>nd</w:t>
      </w:r>
      <w:r>
        <w:rPr>
          <w:sz w:val="20"/>
          <w:szCs w:val="20"/>
        </w:rPr>
        <w:t xml:space="preserve"> Science credit</w:t>
      </w:r>
    </w:p>
    <w:p w14:paraId="1C1F65D3" w14:textId="1499CC4A" w:rsidR="00FC25B1" w:rsidRDefault="00FC25B1" w:rsidP="00FC25B1">
      <w:pPr>
        <w:pStyle w:val="ListParagraph"/>
        <w:numPr>
          <w:ilvl w:val="0"/>
          <w:numId w:val="3"/>
        </w:numPr>
        <w:rPr>
          <w:rFonts w:cstheme="minorHAnsi"/>
          <w:sz w:val="20"/>
          <w:szCs w:val="20"/>
        </w:rPr>
      </w:pPr>
      <w:r w:rsidRPr="007378A1">
        <w:rPr>
          <w:rFonts w:cstheme="minorHAnsi"/>
          <w:b/>
          <w:i/>
          <w:sz w:val="20"/>
          <w:szCs w:val="20"/>
        </w:rPr>
        <w:t>Pharmacy Technician Program</w:t>
      </w:r>
      <w:r w:rsidR="00F304B2">
        <w:rPr>
          <w:rFonts w:cstheme="minorHAnsi"/>
          <w:b/>
          <w:i/>
          <w:sz w:val="20"/>
          <w:szCs w:val="20"/>
        </w:rPr>
        <w:t xml:space="preserve"> </w:t>
      </w:r>
      <w:r>
        <w:rPr>
          <w:rFonts w:cstheme="minorHAnsi"/>
          <w:b/>
          <w:i/>
          <w:sz w:val="20"/>
          <w:szCs w:val="20"/>
        </w:rPr>
        <w:t>I</w:t>
      </w:r>
      <w:r w:rsidRPr="007378A1">
        <w:rPr>
          <w:rFonts w:cstheme="minorHAnsi"/>
          <w:b/>
          <w:i/>
          <w:sz w:val="20"/>
          <w:szCs w:val="20"/>
        </w:rPr>
        <w:t>I</w:t>
      </w:r>
      <w:r>
        <w:rPr>
          <w:b/>
          <w:sz w:val="20"/>
          <w:szCs w:val="20"/>
        </w:rPr>
        <w:t xml:space="preserve"> </w:t>
      </w:r>
      <w:r w:rsidRPr="007378A1">
        <w:rPr>
          <w:rFonts w:cstheme="minorHAnsi"/>
          <w:sz w:val="20"/>
          <w:szCs w:val="20"/>
        </w:rPr>
        <w:t>The pharmacy technician program at San Jacinto College is a nationally-accredited program under the guidelines of the American Society of Health-System Pharmacists and the Accreditation Council for Pharmacy Education (ASHP/ACPE). The program curriculum requires students to complete 32 credit hours that total 864 contact hours which consists of a combination of lecture, on-campus laboratory and clinical training. The emphasis of the program is on training students to work in retail and hospital pharmacies. Upon completion of the program, students are awarded a certificate of technology. After graduation, students register to take the National Certification Exam. A pharmacy technician must pass the certification examination and register with the Texas State Board of Pharmacy (TSBP) to practice as a certified pharmacy technician (</w:t>
      </w:r>
      <w:proofErr w:type="spellStart"/>
      <w:r w:rsidRPr="007378A1">
        <w:rPr>
          <w:rFonts w:cstheme="minorHAnsi"/>
          <w:sz w:val="20"/>
          <w:szCs w:val="20"/>
        </w:rPr>
        <w:t>CPhT</w:t>
      </w:r>
      <w:proofErr w:type="spellEnd"/>
      <w:r w:rsidRPr="007378A1">
        <w:rPr>
          <w:rFonts w:cstheme="minorHAnsi"/>
          <w:sz w:val="20"/>
          <w:szCs w:val="20"/>
        </w:rPr>
        <w:t xml:space="preserve">) in the state of Texas. The program includes two clinical courses. </w:t>
      </w:r>
      <w:proofErr w:type="spellStart"/>
      <w:r w:rsidRPr="007378A1">
        <w:rPr>
          <w:rFonts w:cstheme="minorHAnsi"/>
          <w:sz w:val="20"/>
          <w:szCs w:val="20"/>
        </w:rPr>
        <w:t>Clinicals</w:t>
      </w:r>
      <w:proofErr w:type="spellEnd"/>
      <w:r w:rsidRPr="007378A1">
        <w:rPr>
          <w:rFonts w:cstheme="minorHAnsi"/>
          <w:sz w:val="20"/>
          <w:szCs w:val="20"/>
        </w:rPr>
        <w:t xml:space="preserve"> are unpaid positions in which students are supervised by the employees at the clinical site. </w:t>
      </w:r>
      <w:proofErr w:type="spellStart"/>
      <w:r w:rsidRPr="007378A1">
        <w:rPr>
          <w:rFonts w:cstheme="minorHAnsi"/>
          <w:sz w:val="20"/>
          <w:szCs w:val="20"/>
        </w:rPr>
        <w:t>Clinicals</w:t>
      </w:r>
      <w:proofErr w:type="spellEnd"/>
      <w:r w:rsidRPr="007378A1">
        <w:rPr>
          <w:rFonts w:cstheme="minorHAnsi"/>
          <w:sz w:val="20"/>
          <w:szCs w:val="20"/>
        </w:rPr>
        <w:t xml:space="preserve"> are scheduled according to the hours of the site and may vary among day, evening and night shifts. We cannot guarantee any specific site, but every effort will be made to accommodate the student. Students are responsible for their own transportation to and from clinical sites.</w:t>
      </w:r>
      <w:r>
        <w:rPr>
          <w:rFonts w:cstheme="minorHAnsi"/>
          <w:sz w:val="20"/>
          <w:szCs w:val="20"/>
        </w:rPr>
        <w:t xml:space="preserve"> </w:t>
      </w:r>
      <w:r w:rsidRPr="007378A1">
        <w:rPr>
          <w:rFonts w:cstheme="minorHAnsi"/>
          <w:sz w:val="20"/>
          <w:szCs w:val="20"/>
        </w:rPr>
        <w:t>Applicants for the program must meet the requirements for general admission to the College and must also meet program specific requirements. For detailed information concerning admission requirements and deadlines for submitting applications and related documents, contact the Pharmacy Technician Department.</w:t>
      </w:r>
    </w:p>
    <w:p w14:paraId="2EDF7A5B" w14:textId="565E94DA" w:rsidR="00CF2D27" w:rsidRPr="00FC25B1" w:rsidRDefault="00FC25B1" w:rsidP="00FC25B1">
      <w:pPr>
        <w:pStyle w:val="ListParagraph"/>
        <w:rPr>
          <w:sz w:val="20"/>
          <w:szCs w:val="20"/>
        </w:rPr>
      </w:pPr>
      <w:r w:rsidRPr="0022434C">
        <w:rPr>
          <w:sz w:val="20"/>
          <w:szCs w:val="20"/>
        </w:rPr>
        <w:t>Credit:</w:t>
      </w:r>
      <w:r>
        <w:rPr>
          <w:sz w:val="20"/>
          <w:szCs w:val="20"/>
        </w:rPr>
        <w:t xml:space="preserve"> </w:t>
      </w:r>
      <w:r w:rsidR="00CD4D49">
        <w:rPr>
          <w:sz w:val="20"/>
          <w:szCs w:val="20"/>
        </w:rPr>
        <w:t>5</w:t>
      </w:r>
      <w:r w:rsidRPr="0022434C">
        <w:rPr>
          <w:sz w:val="20"/>
          <w:szCs w:val="20"/>
        </w:rPr>
        <w:t xml:space="preserve"> </w:t>
      </w:r>
      <w:r w:rsidRPr="0022434C">
        <w:rPr>
          <w:sz w:val="20"/>
          <w:szCs w:val="20"/>
        </w:rPr>
        <w:tab/>
      </w:r>
      <w:r w:rsidRPr="0022434C">
        <w:rPr>
          <w:sz w:val="20"/>
          <w:szCs w:val="20"/>
        </w:rPr>
        <w:tab/>
        <w:t xml:space="preserve">Prerequisite:  </w:t>
      </w:r>
      <w:r w:rsidR="00F304B2">
        <w:rPr>
          <w:sz w:val="20"/>
          <w:szCs w:val="20"/>
        </w:rPr>
        <w:t xml:space="preserve">Pharmacy Technician Program I, Acceptance into San Jacinto College </w:t>
      </w:r>
      <w:r w:rsidR="00CD4D49">
        <w:rPr>
          <w:sz w:val="20"/>
          <w:szCs w:val="20"/>
        </w:rPr>
        <w:t xml:space="preserve">Pharmacy Technician </w:t>
      </w:r>
      <w:r w:rsidR="00F304B2">
        <w:rPr>
          <w:sz w:val="20"/>
          <w:szCs w:val="20"/>
        </w:rPr>
        <w:t>Program</w:t>
      </w:r>
      <w:r w:rsidR="00CD4D49">
        <w:rPr>
          <w:sz w:val="20"/>
          <w:szCs w:val="20"/>
        </w:rPr>
        <w:t xml:space="preserve"> and completion of the Pharmacy Technician Program Year 1 courses</w:t>
      </w:r>
    </w:p>
    <w:p w14:paraId="3CA419E7" w14:textId="77777777" w:rsidR="004B3EFD" w:rsidRDefault="004B3EFD">
      <w:pPr>
        <w:rPr>
          <w:rFonts w:cstheme="minorHAnsi"/>
          <w:b/>
          <w:i/>
          <w:sz w:val="20"/>
          <w:szCs w:val="20"/>
        </w:rPr>
      </w:pPr>
      <w:r>
        <w:rPr>
          <w:rFonts w:cstheme="minorHAnsi"/>
          <w:b/>
          <w:i/>
          <w:sz w:val="20"/>
          <w:szCs w:val="20"/>
        </w:rPr>
        <w:br w:type="page"/>
      </w:r>
    </w:p>
    <w:p w14:paraId="4A1C5CC1" w14:textId="77777777" w:rsidR="004B3EFD" w:rsidRPr="004B3EFD" w:rsidRDefault="004B3EFD" w:rsidP="004B3EFD">
      <w:pPr>
        <w:pStyle w:val="ListParagraph"/>
        <w:rPr>
          <w:rFonts w:cstheme="minorHAnsi"/>
          <w:sz w:val="20"/>
          <w:szCs w:val="20"/>
        </w:rPr>
      </w:pPr>
    </w:p>
    <w:p w14:paraId="65AD748F" w14:textId="7BB42C81" w:rsidR="00CF2D27" w:rsidRDefault="00CF2D27" w:rsidP="00FC25B1">
      <w:pPr>
        <w:pStyle w:val="ListParagraph"/>
        <w:numPr>
          <w:ilvl w:val="0"/>
          <w:numId w:val="8"/>
        </w:numPr>
        <w:rPr>
          <w:rFonts w:cstheme="minorHAnsi"/>
          <w:sz w:val="20"/>
          <w:szCs w:val="20"/>
        </w:rPr>
      </w:pPr>
      <w:r w:rsidRPr="00FC25B1">
        <w:rPr>
          <w:rFonts w:cstheme="minorHAnsi"/>
          <w:b/>
          <w:i/>
          <w:sz w:val="20"/>
          <w:szCs w:val="20"/>
        </w:rPr>
        <w:t>Emergency Medical Technician</w:t>
      </w:r>
      <w:r w:rsidRPr="00FC25B1">
        <w:rPr>
          <w:rFonts w:cstheme="minorHAnsi"/>
          <w:sz w:val="20"/>
          <w:szCs w:val="20"/>
        </w:rPr>
        <w:t xml:space="preserve"> The goal of the EMS Program at San Jacinto College is to prepare competent entry-level Emergency Medical Technicians and Paramedics in the cognitive (knowledge), psychomotor (skills), and affective (behavior) learning domains, with exit points at the Emergency Medical Technician-Intermediate, and Emergency Medical Technician-Basic levels. The emergency medical services (EMS) curriculum includes a combination of class lectures, skills training and clinical training in hospital and ambulance settings. The EMS program at San Jacinto College meets Texas Department of State Health Services (TDSHS) and the National Registry of EMT requirements for certification eligibility. Upon successful completion of the program, students registering for the emergency medical services program must meet TDSHS requirements and be eligible to take the National Registry of EMT certification examination. Applicants for the program must meet the requirements for general admission to the College and must also meet program specific requirements.</w:t>
      </w:r>
    </w:p>
    <w:p w14:paraId="5654E312" w14:textId="2B1565DB" w:rsidR="00F304B2" w:rsidRPr="00F304B2" w:rsidRDefault="004B3EFD" w:rsidP="0049275F">
      <w:pPr>
        <w:pStyle w:val="ListParagraph"/>
        <w:rPr>
          <w:rFonts w:cstheme="minorHAnsi"/>
          <w:sz w:val="20"/>
          <w:szCs w:val="20"/>
        </w:rPr>
      </w:pPr>
      <w:r>
        <w:rPr>
          <w:sz w:val="20"/>
          <w:szCs w:val="20"/>
        </w:rPr>
        <w:t>Credit:  3</w:t>
      </w:r>
      <w:r>
        <w:rPr>
          <w:sz w:val="20"/>
          <w:szCs w:val="20"/>
        </w:rPr>
        <w:tab/>
      </w:r>
      <w:r>
        <w:rPr>
          <w:sz w:val="20"/>
          <w:szCs w:val="20"/>
        </w:rPr>
        <w:tab/>
      </w:r>
      <w:r w:rsidR="00F304B2" w:rsidRPr="00F304B2">
        <w:rPr>
          <w:sz w:val="20"/>
          <w:szCs w:val="20"/>
        </w:rPr>
        <w:t xml:space="preserve">Prerequisite:  </w:t>
      </w:r>
      <w:r>
        <w:rPr>
          <w:sz w:val="20"/>
          <w:szCs w:val="20"/>
        </w:rPr>
        <w:t>Principles of Health Science, Medical Terminology, and Health Science Theory</w:t>
      </w:r>
      <w:r w:rsidR="00F304B2" w:rsidRPr="00F304B2">
        <w:rPr>
          <w:sz w:val="20"/>
          <w:szCs w:val="20"/>
        </w:rPr>
        <w:t xml:space="preserve">, Acceptance into San Jacinto College </w:t>
      </w:r>
      <w:r w:rsidR="00CD4D49">
        <w:rPr>
          <w:sz w:val="20"/>
          <w:szCs w:val="20"/>
        </w:rPr>
        <w:t xml:space="preserve">Emergency Medical Technician </w:t>
      </w:r>
      <w:r w:rsidR="00F304B2" w:rsidRPr="00F304B2">
        <w:rPr>
          <w:sz w:val="20"/>
          <w:szCs w:val="20"/>
        </w:rPr>
        <w:t>Program</w:t>
      </w:r>
    </w:p>
    <w:p w14:paraId="77141259" w14:textId="77777777" w:rsidR="0049275F" w:rsidRPr="0049275F" w:rsidRDefault="0049275F" w:rsidP="0049275F">
      <w:pPr>
        <w:pStyle w:val="ListParagraph"/>
        <w:rPr>
          <w:rFonts w:cstheme="minorHAnsi"/>
          <w:sz w:val="20"/>
          <w:szCs w:val="20"/>
        </w:rPr>
      </w:pPr>
    </w:p>
    <w:p w14:paraId="13ACF770" w14:textId="113317B2" w:rsidR="00F304B2" w:rsidRDefault="00F304B2" w:rsidP="00F304B2">
      <w:pPr>
        <w:pStyle w:val="ListParagraph"/>
        <w:numPr>
          <w:ilvl w:val="0"/>
          <w:numId w:val="8"/>
        </w:numPr>
        <w:rPr>
          <w:rFonts w:cstheme="minorHAnsi"/>
          <w:sz w:val="20"/>
          <w:szCs w:val="20"/>
        </w:rPr>
      </w:pPr>
      <w:r w:rsidRPr="00CF2D27">
        <w:rPr>
          <w:rFonts w:cstheme="minorHAnsi"/>
          <w:b/>
          <w:i/>
          <w:sz w:val="20"/>
          <w:szCs w:val="20"/>
        </w:rPr>
        <w:t>Medical Assistant Program</w:t>
      </w:r>
      <w:r>
        <w:rPr>
          <w:rFonts w:cstheme="minorHAnsi"/>
          <w:b/>
          <w:i/>
          <w:sz w:val="20"/>
          <w:szCs w:val="20"/>
        </w:rPr>
        <w:t xml:space="preserve"> II</w:t>
      </w:r>
      <w:r w:rsidRPr="00CF2D27">
        <w:rPr>
          <w:rFonts w:cstheme="minorHAnsi"/>
          <w:b/>
          <w:i/>
          <w:sz w:val="20"/>
          <w:szCs w:val="20"/>
        </w:rPr>
        <w:t xml:space="preserve"> </w:t>
      </w:r>
      <w:r w:rsidRPr="00CF2D27">
        <w:rPr>
          <w:rFonts w:cstheme="minorHAnsi"/>
          <w:sz w:val="20"/>
          <w:szCs w:val="20"/>
        </w:rPr>
        <w:t>is designed to train medical assistant personnel to perform both administrative and clinical duties and to report directly to an office manager, physician, or other health practitioner. Administrative duties may include answering telephones, greeting patients, updating and filing patient medical records, filling out insurance forms, scheduling appointments, handling billing, and bookkeeping. Clinical duties vary according to state law but can include taking medical histories and recording vital signs, explaining treatment procedures to patients, preparing patients for examination, and assisting physicians during examination.  Upon completion of the Medical Assisting program, the student is granted a certificate of technology and is eligible to sit for two exams. These include the AAMA Certification Examination to earn the Certified Medical Assistant, CMA (AAMA) and the Registered Medical Assistant Exam to earn the RMA (AMT) Certification.</w:t>
      </w:r>
    </w:p>
    <w:p w14:paraId="509200EF" w14:textId="3BAA3140" w:rsidR="00CF2D27" w:rsidRPr="00F304B2" w:rsidRDefault="00F304B2" w:rsidP="00F304B2">
      <w:pPr>
        <w:pStyle w:val="ListParagraph"/>
        <w:rPr>
          <w:rFonts w:cstheme="minorHAnsi"/>
          <w:sz w:val="20"/>
          <w:szCs w:val="20"/>
        </w:rPr>
      </w:pPr>
      <w:r w:rsidRPr="00F304B2">
        <w:rPr>
          <w:rFonts w:cstheme="minorHAnsi"/>
          <w:sz w:val="20"/>
          <w:szCs w:val="20"/>
        </w:rPr>
        <w:t xml:space="preserve">Credit:  </w:t>
      </w:r>
      <w:r w:rsidR="00D43585">
        <w:rPr>
          <w:rFonts w:cstheme="minorHAnsi"/>
          <w:sz w:val="20"/>
          <w:szCs w:val="20"/>
        </w:rPr>
        <w:t>5</w:t>
      </w:r>
      <w:r w:rsidRPr="00F304B2">
        <w:rPr>
          <w:rFonts w:cstheme="minorHAnsi"/>
          <w:sz w:val="20"/>
          <w:szCs w:val="20"/>
        </w:rPr>
        <w:tab/>
        <w:t xml:space="preserve">Prerequisite:  </w:t>
      </w:r>
      <w:r>
        <w:rPr>
          <w:rFonts w:cstheme="minorHAnsi"/>
          <w:sz w:val="20"/>
          <w:szCs w:val="20"/>
        </w:rPr>
        <w:t xml:space="preserve">Medical Assistant Program I, </w:t>
      </w:r>
      <w:r>
        <w:rPr>
          <w:sz w:val="20"/>
          <w:szCs w:val="20"/>
        </w:rPr>
        <w:t xml:space="preserve">Acceptance into San Jacinto College </w:t>
      </w:r>
      <w:r w:rsidR="00D43585">
        <w:rPr>
          <w:sz w:val="20"/>
          <w:szCs w:val="20"/>
        </w:rPr>
        <w:t xml:space="preserve">Medical Assistant </w:t>
      </w:r>
      <w:r>
        <w:rPr>
          <w:sz w:val="20"/>
          <w:szCs w:val="20"/>
        </w:rPr>
        <w:t>Program</w:t>
      </w:r>
      <w:r w:rsidR="00D43585">
        <w:rPr>
          <w:sz w:val="20"/>
          <w:szCs w:val="20"/>
        </w:rPr>
        <w:t xml:space="preserve"> and Completion of the Medical Assistant Year 1 Program courses</w:t>
      </w:r>
    </w:p>
    <w:p w14:paraId="50B2685A" w14:textId="77777777" w:rsidR="0022434C" w:rsidRDefault="0022434C" w:rsidP="0022434C">
      <w:pPr>
        <w:rPr>
          <w:b/>
          <w:sz w:val="20"/>
          <w:szCs w:val="20"/>
        </w:rPr>
      </w:pPr>
    </w:p>
    <w:p w14:paraId="45EE88B5" w14:textId="6D8EBE4C" w:rsidR="00447693" w:rsidRDefault="0022434C" w:rsidP="00447693">
      <w:pPr>
        <w:rPr>
          <w:b/>
          <w:bCs/>
          <w:sz w:val="36"/>
          <w:szCs w:val="36"/>
        </w:rPr>
      </w:pPr>
      <w:r>
        <w:rPr>
          <w:b/>
          <w:bCs/>
          <w:sz w:val="36"/>
          <w:szCs w:val="36"/>
        </w:rPr>
        <w:br w:type="page"/>
      </w:r>
    </w:p>
    <w:p w14:paraId="11CA326A" w14:textId="77777777" w:rsidR="00447693" w:rsidRDefault="00447693" w:rsidP="00447693">
      <w:pPr>
        <w:jc w:val="center"/>
        <w:rPr>
          <w:b/>
          <w:bCs/>
          <w:sz w:val="36"/>
          <w:szCs w:val="36"/>
        </w:rPr>
      </w:pPr>
    </w:p>
    <w:p w14:paraId="20D57781" w14:textId="77777777" w:rsidR="00447693" w:rsidRDefault="00447693" w:rsidP="00447693">
      <w:pPr>
        <w:jc w:val="center"/>
        <w:rPr>
          <w:b/>
          <w:bCs/>
          <w:sz w:val="36"/>
          <w:szCs w:val="36"/>
        </w:rPr>
      </w:pPr>
    </w:p>
    <w:p w14:paraId="5EB759E2" w14:textId="70BCFCB7" w:rsidR="00447693" w:rsidRDefault="00E90CE0" w:rsidP="00447693">
      <w:pPr>
        <w:jc w:val="center"/>
        <w:rPr>
          <w:b/>
          <w:bCs/>
          <w:sz w:val="36"/>
          <w:szCs w:val="36"/>
        </w:rPr>
      </w:pPr>
      <w:r w:rsidRPr="00E90CE0">
        <w:rPr>
          <w:noProof/>
          <w:sz w:val="20"/>
          <w:szCs w:val="20"/>
        </w:rPr>
        <mc:AlternateContent>
          <mc:Choice Requires="wps">
            <w:drawing>
              <wp:anchor distT="0" distB="0" distL="114300" distR="114300" simplePos="0" relativeHeight="251673600" behindDoc="0" locked="0" layoutInCell="1" allowOverlap="1" wp14:anchorId="1D37E97A" wp14:editId="05049D81">
                <wp:simplePos x="0" y="0"/>
                <wp:positionH relativeFrom="column">
                  <wp:posOffset>0</wp:posOffset>
                </wp:positionH>
                <wp:positionV relativeFrom="paragraph">
                  <wp:posOffset>-635</wp:posOffset>
                </wp:positionV>
                <wp:extent cx="7743825" cy="41624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3CE1988B" w14:textId="77777777" w:rsidR="00B757F7" w:rsidRDefault="00B757F7" w:rsidP="00E90CE0">
                            <w:r w:rsidRPr="00BF00FA">
                              <w:rPr>
                                <w:b/>
                              </w:rPr>
                              <w:t>Endorsement:</w:t>
                            </w:r>
                            <w:r>
                              <w:t xml:space="preserve">  Business and Industry</w:t>
                            </w:r>
                          </w:p>
                          <w:p w14:paraId="35A5EAC2" w14:textId="77777777" w:rsidR="00B757F7" w:rsidRDefault="00B757F7" w:rsidP="00E90CE0"/>
                          <w:p w14:paraId="392BDB49" w14:textId="67977AEA" w:rsidR="00B757F7" w:rsidRDefault="00B757F7" w:rsidP="00E90CE0">
                            <w:r w:rsidRPr="00BF00FA">
                              <w:rPr>
                                <w:b/>
                              </w:rPr>
                              <w:t>CTE Cluster:</w:t>
                            </w:r>
                            <w:r>
                              <w:t xml:space="preserve">  Hospitality and Tourisms</w:t>
                            </w:r>
                          </w:p>
                          <w:p w14:paraId="62884BF2" w14:textId="77777777" w:rsidR="00B757F7" w:rsidRDefault="00B757F7" w:rsidP="00E90CE0"/>
                          <w:p w14:paraId="21D6673F" w14:textId="77777777" w:rsidR="00B757F7" w:rsidRPr="00BF00FA" w:rsidRDefault="00B757F7" w:rsidP="00E90CE0">
                            <w:pPr>
                              <w:rPr>
                                <w:b/>
                              </w:rPr>
                            </w:pPr>
                            <w:r w:rsidRPr="00BF00FA">
                              <w:rPr>
                                <w:b/>
                              </w:rPr>
                              <w:t>CTE Pathways:</w:t>
                            </w:r>
                          </w:p>
                          <w:p w14:paraId="394397AE" w14:textId="404864A1" w:rsidR="00B757F7" w:rsidRDefault="00B757F7" w:rsidP="00E90CE0">
                            <w:r>
                              <w:t>Culinary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7E97A" id="Text Box 28" o:spid="_x0000_s1033" type="#_x0000_t202" style="position:absolute;left:0;text-align:left;margin-left:0;margin-top:-.05pt;width:609.75pt;height:3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sTWAIAALw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" fillcolor="window" strokeweight=".5pt">
                <v:textbox>
                  <w:txbxContent>
                    <w:p w14:paraId="3CE1988B" w14:textId="77777777" w:rsidR="00B757F7" w:rsidRDefault="00B757F7" w:rsidP="00E90CE0">
                      <w:r w:rsidRPr="00BF00FA">
                        <w:rPr>
                          <w:b/>
                        </w:rPr>
                        <w:t>Endorsement:</w:t>
                      </w:r>
                      <w:r>
                        <w:t xml:space="preserve">  Business and Industry</w:t>
                      </w:r>
                    </w:p>
                    <w:p w14:paraId="35A5EAC2" w14:textId="77777777" w:rsidR="00B757F7" w:rsidRDefault="00B757F7" w:rsidP="00E90CE0"/>
                    <w:p w14:paraId="392BDB49" w14:textId="67977AEA" w:rsidR="00B757F7" w:rsidRDefault="00B757F7" w:rsidP="00E90CE0">
                      <w:r w:rsidRPr="00BF00FA">
                        <w:rPr>
                          <w:b/>
                        </w:rPr>
                        <w:t>CTE Cluster:</w:t>
                      </w:r>
                      <w:r>
                        <w:t xml:space="preserve">  Hospitality and Tourisms</w:t>
                      </w:r>
                    </w:p>
                    <w:p w14:paraId="62884BF2" w14:textId="77777777" w:rsidR="00B757F7" w:rsidRDefault="00B757F7" w:rsidP="00E90CE0"/>
                    <w:p w14:paraId="21D6673F" w14:textId="77777777" w:rsidR="00B757F7" w:rsidRPr="00BF00FA" w:rsidRDefault="00B757F7" w:rsidP="00E90CE0">
                      <w:pPr>
                        <w:rPr>
                          <w:b/>
                        </w:rPr>
                      </w:pPr>
                      <w:r w:rsidRPr="00BF00FA">
                        <w:rPr>
                          <w:b/>
                        </w:rPr>
                        <w:t>CTE Pathways:</w:t>
                      </w:r>
                    </w:p>
                    <w:p w14:paraId="394397AE" w14:textId="404864A1" w:rsidR="00B757F7" w:rsidRDefault="00B757F7" w:rsidP="00E90CE0">
                      <w:r>
                        <w:t>Culinary Pathway</w:t>
                      </w:r>
                    </w:p>
                  </w:txbxContent>
                </v:textbox>
              </v:shape>
            </w:pict>
          </mc:Fallback>
        </mc:AlternateContent>
      </w:r>
    </w:p>
    <w:p w14:paraId="66635FC9" w14:textId="77777777" w:rsidR="00447693" w:rsidRDefault="00447693" w:rsidP="00447693">
      <w:pPr>
        <w:jc w:val="center"/>
        <w:rPr>
          <w:b/>
          <w:bCs/>
          <w:sz w:val="36"/>
          <w:szCs w:val="36"/>
        </w:rPr>
      </w:pPr>
    </w:p>
    <w:p w14:paraId="18305F7B" w14:textId="77777777" w:rsidR="00447693" w:rsidRDefault="00447693" w:rsidP="00447693">
      <w:pPr>
        <w:jc w:val="center"/>
        <w:rPr>
          <w:b/>
          <w:bCs/>
          <w:sz w:val="36"/>
          <w:szCs w:val="36"/>
        </w:rPr>
      </w:pPr>
    </w:p>
    <w:p w14:paraId="24E23205" w14:textId="77777777" w:rsidR="00447693" w:rsidRDefault="00447693" w:rsidP="00447693">
      <w:pPr>
        <w:jc w:val="center"/>
        <w:rPr>
          <w:b/>
          <w:bCs/>
          <w:sz w:val="36"/>
          <w:szCs w:val="36"/>
        </w:rPr>
      </w:pPr>
    </w:p>
    <w:p w14:paraId="76019804" w14:textId="77777777" w:rsidR="00447693" w:rsidRDefault="00447693" w:rsidP="00447693">
      <w:pPr>
        <w:jc w:val="center"/>
        <w:rPr>
          <w:b/>
          <w:bCs/>
          <w:sz w:val="36"/>
          <w:szCs w:val="36"/>
        </w:rPr>
      </w:pPr>
    </w:p>
    <w:p w14:paraId="29E92C5B" w14:textId="77777777" w:rsidR="00447693" w:rsidRDefault="00447693" w:rsidP="00447693">
      <w:pPr>
        <w:jc w:val="center"/>
        <w:rPr>
          <w:b/>
          <w:bCs/>
          <w:sz w:val="36"/>
          <w:szCs w:val="36"/>
        </w:rPr>
      </w:pPr>
    </w:p>
    <w:p w14:paraId="11BC8EB7" w14:textId="77777777" w:rsidR="00447693" w:rsidRDefault="00447693" w:rsidP="00447693">
      <w:pPr>
        <w:jc w:val="center"/>
        <w:rPr>
          <w:b/>
          <w:bCs/>
          <w:sz w:val="36"/>
          <w:szCs w:val="36"/>
        </w:rPr>
      </w:pPr>
    </w:p>
    <w:p w14:paraId="0927C977" w14:textId="77777777" w:rsidR="0022434C" w:rsidRDefault="0022434C" w:rsidP="0022434C">
      <w:pPr>
        <w:rPr>
          <w:b/>
          <w:bCs/>
          <w:sz w:val="36"/>
          <w:szCs w:val="36"/>
        </w:rPr>
      </w:pPr>
    </w:p>
    <w:p w14:paraId="2F095596" w14:textId="7231F473" w:rsidR="00F3465A" w:rsidRDefault="00376C24">
      <w:r>
        <w:rPr>
          <w:noProof/>
        </w:rPr>
        <w:drawing>
          <wp:inline distT="0" distB="0" distL="0" distR="0" wp14:anchorId="017BCD1A" wp14:editId="4266F40A">
            <wp:extent cx="8229600" cy="62204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spitality and Tourism Flowchart 2019 2020.PNG"/>
                    <pic:cNvPicPr/>
                  </pic:nvPicPr>
                  <pic:blipFill>
                    <a:blip r:embed="rId40">
                      <a:extLst>
                        <a:ext uri="{28A0092B-C50C-407E-A947-70E740481C1C}">
                          <a14:useLocalDpi xmlns:a14="http://schemas.microsoft.com/office/drawing/2010/main" val="0"/>
                        </a:ext>
                      </a:extLst>
                    </a:blip>
                    <a:stretch>
                      <a:fillRect/>
                    </a:stretch>
                  </pic:blipFill>
                  <pic:spPr>
                    <a:xfrm>
                      <a:off x="0" y="0"/>
                      <a:ext cx="8229600" cy="6220460"/>
                    </a:xfrm>
                    <a:prstGeom prst="rect">
                      <a:avLst/>
                    </a:prstGeom>
                  </pic:spPr>
                </pic:pic>
              </a:graphicData>
            </a:graphic>
          </wp:inline>
        </w:drawing>
      </w:r>
    </w:p>
    <w:p w14:paraId="6EA1DBE8" w14:textId="77777777" w:rsidR="00ED6590" w:rsidRDefault="00ED6590"/>
    <w:p w14:paraId="215666C6" w14:textId="497A7649" w:rsidR="00CE2B61" w:rsidRPr="000C51FE" w:rsidRDefault="00CE2B61" w:rsidP="004E422A">
      <w:pPr>
        <w:jc w:val="center"/>
        <w:rPr>
          <w:b/>
          <w:bCs/>
          <w:sz w:val="36"/>
          <w:szCs w:val="36"/>
        </w:rPr>
      </w:pPr>
      <w:r>
        <w:rPr>
          <w:b/>
          <w:bCs/>
          <w:sz w:val="36"/>
          <w:szCs w:val="36"/>
        </w:rPr>
        <w:t>Endorsement:  Business and Industry</w:t>
      </w:r>
    </w:p>
    <w:p w14:paraId="5082D37F" w14:textId="25A7E1CB" w:rsidR="00ED6590" w:rsidRDefault="00CE2B61" w:rsidP="00CE2B61">
      <w:pPr>
        <w:jc w:val="center"/>
        <w:rPr>
          <w:b/>
          <w:bCs/>
          <w:sz w:val="36"/>
          <w:szCs w:val="36"/>
        </w:rPr>
      </w:pPr>
      <w:r>
        <w:rPr>
          <w:b/>
          <w:bCs/>
          <w:sz w:val="36"/>
          <w:szCs w:val="36"/>
        </w:rPr>
        <w:t>CTE Cluster:  Hospitality and Tourism</w:t>
      </w:r>
    </w:p>
    <w:p w14:paraId="348DFE17" w14:textId="77777777" w:rsidR="00CE2B61" w:rsidRDefault="00CE2B61" w:rsidP="00CE2B61"/>
    <w:tbl>
      <w:tblPr>
        <w:tblStyle w:val="TableGrid"/>
        <w:tblW w:w="13590" w:type="dxa"/>
        <w:tblInd w:w="-545" w:type="dxa"/>
        <w:tblLook w:val="04A0" w:firstRow="1" w:lastRow="0" w:firstColumn="1" w:lastColumn="0" w:noHBand="0" w:noVBand="1"/>
      </w:tblPr>
      <w:tblGrid>
        <w:gridCol w:w="2791"/>
        <w:gridCol w:w="10799"/>
      </w:tblGrid>
      <w:tr w:rsidR="0016642D" w14:paraId="6F9BDB5D" w14:textId="77777777" w:rsidTr="0016642D">
        <w:tc>
          <w:tcPr>
            <w:tcW w:w="2791" w:type="dxa"/>
          </w:tcPr>
          <w:p w14:paraId="5D51649C" w14:textId="77777777" w:rsidR="0016642D" w:rsidRPr="0016642D" w:rsidRDefault="0016642D" w:rsidP="00606D9E">
            <w:pPr>
              <w:rPr>
                <w:b/>
                <w:bCs/>
              </w:rPr>
            </w:pPr>
          </w:p>
        </w:tc>
        <w:tc>
          <w:tcPr>
            <w:tcW w:w="10799" w:type="dxa"/>
            <w:vAlign w:val="center"/>
          </w:tcPr>
          <w:p w14:paraId="168D9422" w14:textId="2587D018" w:rsidR="0016642D" w:rsidRPr="0016642D" w:rsidRDefault="0016642D" w:rsidP="00606D9E">
            <w:pPr>
              <w:jc w:val="center"/>
              <w:rPr>
                <w:color w:val="92D050"/>
              </w:rPr>
            </w:pPr>
            <w:r w:rsidRPr="0016642D">
              <w:rPr>
                <w:color w:val="92D050"/>
              </w:rPr>
              <w:t>Culinary</w:t>
            </w:r>
          </w:p>
          <w:p w14:paraId="50789F90" w14:textId="77777777" w:rsidR="0016642D" w:rsidRPr="0016642D" w:rsidRDefault="0016642D" w:rsidP="00606D9E">
            <w:pPr>
              <w:jc w:val="center"/>
              <w:rPr>
                <w:color w:val="92D050"/>
              </w:rPr>
            </w:pPr>
          </w:p>
        </w:tc>
      </w:tr>
      <w:tr w:rsidR="0016642D" w:rsidRPr="00C839CB" w14:paraId="79624908" w14:textId="77777777" w:rsidTr="0016642D">
        <w:tc>
          <w:tcPr>
            <w:tcW w:w="2791" w:type="dxa"/>
          </w:tcPr>
          <w:p w14:paraId="493B7552" w14:textId="77777777" w:rsidR="0016642D" w:rsidRPr="0016642D" w:rsidRDefault="0016642D" w:rsidP="00606D9E">
            <w:pPr>
              <w:rPr>
                <w:b/>
                <w:bCs/>
              </w:rPr>
            </w:pPr>
            <w:r w:rsidRPr="0016642D">
              <w:rPr>
                <w:b/>
                <w:bCs/>
              </w:rPr>
              <w:t>9</w:t>
            </w:r>
            <w:r w:rsidRPr="0016642D">
              <w:rPr>
                <w:b/>
                <w:bCs/>
                <w:vertAlign w:val="superscript"/>
              </w:rPr>
              <w:t>th</w:t>
            </w:r>
            <w:r w:rsidRPr="0016642D">
              <w:rPr>
                <w:b/>
                <w:bCs/>
              </w:rPr>
              <w:t xml:space="preserve"> Grade</w:t>
            </w:r>
          </w:p>
        </w:tc>
        <w:tc>
          <w:tcPr>
            <w:tcW w:w="10799" w:type="dxa"/>
            <w:vAlign w:val="center"/>
          </w:tcPr>
          <w:p w14:paraId="417C734C" w14:textId="3E41BBA1" w:rsidR="00376C24" w:rsidRPr="0016642D" w:rsidRDefault="00376C24" w:rsidP="00376C24">
            <w:pPr>
              <w:jc w:val="center"/>
              <w:rPr>
                <w:color w:val="92D050"/>
              </w:rPr>
            </w:pPr>
            <w:r>
              <w:rPr>
                <w:color w:val="92D050"/>
              </w:rPr>
              <w:t xml:space="preserve">Intro to Culinary Arts </w:t>
            </w:r>
          </w:p>
          <w:p w14:paraId="60996E5D" w14:textId="2A6EC77C" w:rsidR="0016642D" w:rsidRPr="0016642D" w:rsidRDefault="00376C24" w:rsidP="00376C24">
            <w:pPr>
              <w:jc w:val="center"/>
              <w:rPr>
                <w:color w:val="92D050"/>
              </w:rPr>
            </w:pPr>
            <w:r>
              <w:rPr>
                <w:color w:val="92D050"/>
              </w:rPr>
              <w:t xml:space="preserve"> (1</w:t>
            </w:r>
            <w:r w:rsidRPr="0016642D">
              <w:rPr>
                <w:color w:val="92D050"/>
              </w:rPr>
              <w:t xml:space="preserve"> credits)</w:t>
            </w:r>
          </w:p>
        </w:tc>
      </w:tr>
      <w:tr w:rsidR="0016642D" w:rsidRPr="00C839CB" w14:paraId="717D4BBD" w14:textId="77777777" w:rsidTr="0016642D">
        <w:tc>
          <w:tcPr>
            <w:tcW w:w="2791" w:type="dxa"/>
          </w:tcPr>
          <w:p w14:paraId="4A98B0D7" w14:textId="77777777" w:rsidR="0016642D" w:rsidRPr="0016642D" w:rsidRDefault="0016642D" w:rsidP="00606D9E">
            <w:pPr>
              <w:rPr>
                <w:b/>
                <w:bCs/>
              </w:rPr>
            </w:pPr>
            <w:r w:rsidRPr="0016642D">
              <w:rPr>
                <w:b/>
                <w:bCs/>
              </w:rPr>
              <w:t>10</w:t>
            </w:r>
            <w:r w:rsidRPr="0016642D">
              <w:rPr>
                <w:b/>
                <w:bCs/>
                <w:vertAlign w:val="superscript"/>
              </w:rPr>
              <w:t>th</w:t>
            </w:r>
            <w:r w:rsidRPr="0016642D">
              <w:rPr>
                <w:b/>
                <w:bCs/>
              </w:rPr>
              <w:t xml:space="preserve"> Grade</w:t>
            </w:r>
          </w:p>
        </w:tc>
        <w:tc>
          <w:tcPr>
            <w:tcW w:w="10799" w:type="dxa"/>
            <w:vAlign w:val="center"/>
          </w:tcPr>
          <w:p w14:paraId="02655065" w14:textId="77777777" w:rsidR="00376C24" w:rsidRPr="0016642D" w:rsidRDefault="00376C24" w:rsidP="00376C24">
            <w:pPr>
              <w:jc w:val="center"/>
              <w:rPr>
                <w:color w:val="92D050"/>
              </w:rPr>
            </w:pPr>
            <w:r w:rsidRPr="0016642D">
              <w:rPr>
                <w:color w:val="92D050"/>
              </w:rPr>
              <w:t>Culinary Arts I</w:t>
            </w:r>
          </w:p>
          <w:p w14:paraId="47E56734" w14:textId="03C9EEB7" w:rsidR="0016642D" w:rsidRPr="0016642D" w:rsidRDefault="00376C24" w:rsidP="00376C24">
            <w:pPr>
              <w:jc w:val="center"/>
              <w:rPr>
                <w:color w:val="92D050"/>
              </w:rPr>
            </w:pPr>
            <w:r w:rsidRPr="0016642D">
              <w:rPr>
                <w:color w:val="92D050"/>
              </w:rPr>
              <w:t xml:space="preserve"> (2 credits)</w:t>
            </w:r>
          </w:p>
        </w:tc>
      </w:tr>
      <w:tr w:rsidR="0016642D" w:rsidRPr="00C839CB" w14:paraId="6C342464" w14:textId="77777777" w:rsidTr="0016642D">
        <w:tc>
          <w:tcPr>
            <w:tcW w:w="2791" w:type="dxa"/>
          </w:tcPr>
          <w:p w14:paraId="6ECF79CF" w14:textId="77777777" w:rsidR="0016642D" w:rsidRPr="0016642D" w:rsidRDefault="0016642D" w:rsidP="00606D9E">
            <w:pPr>
              <w:rPr>
                <w:b/>
                <w:bCs/>
              </w:rPr>
            </w:pPr>
            <w:r w:rsidRPr="0016642D">
              <w:rPr>
                <w:b/>
                <w:bCs/>
              </w:rPr>
              <w:t>11</w:t>
            </w:r>
            <w:r w:rsidRPr="0016642D">
              <w:rPr>
                <w:b/>
                <w:bCs/>
                <w:vertAlign w:val="superscript"/>
              </w:rPr>
              <w:t>th</w:t>
            </w:r>
            <w:r w:rsidRPr="0016642D">
              <w:rPr>
                <w:b/>
                <w:bCs/>
              </w:rPr>
              <w:t xml:space="preserve"> Grade</w:t>
            </w:r>
          </w:p>
        </w:tc>
        <w:tc>
          <w:tcPr>
            <w:tcW w:w="10799" w:type="dxa"/>
            <w:vAlign w:val="center"/>
          </w:tcPr>
          <w:p w14:paraId="0DCD4A0E" w14:textId="77777777" w:rsidR="00376C24" w:rsidRPr="0016642D" w:rsidRDefault="00376C24" w:rsidP="00376C24">
            <w:pPr>
              <w:jc w:val="center"/>
              <w:rPr>
                <w:color w:val="92D050"/>
              </w:rPr>
            </w:pPr>
            <w:r w:rsidRPr="0016642D">
              <w:rPr>
                <w:color w:val="92D050"/>
              </w:rPr>
              <w:t xml:space="preserve">Advanced Culinary Arts </w:t>
            </w:r>
          </w:p>
          <w:p w14:paraId="741C354E" w14:textId="179EB2E9" w:rsidR="0016642D" w:rsidRPr="0016642D" w:rsidRDefault="00376C24" w:rsidP="00376C24">
            <w:pPr>
              <w:jc w:val="center"/>
              <w:rPr>
                <w:color w:val="92D050"/>
              </w:rPr>
            </w:pPr>
            <w:r w:rsidRPr="0016642D">
              <w:rPr>
                <w:color w:val="92D050"/>
              </w:rPr>
              <w:t>(2 credits)</w:t>
            </w:r>
          </w:p>
        </w:tc>
      </w:tr>
      <w:tr w:rsidR="0016642D" w:rsidRPr="00C839CB" w14:paraId="0ABF8FAE" w14:textId="77777777" w:rsidTr="0016642D">
        <w:tc>
          <w:tcPr>
            <w:tcW w:w="2791" w:type="dxa"/>
          </w:tcPr>
          <w:p w14:paraId="2764F615" w14:textId="77777777" w:rsidR="0016642D" w:rsidRPr="0016642D" w:rsidRDefault="0016642D" w:rsidP="00606D9E">
            <w:pPr>
              <w:rPr>
                <w:b/>
                <w:bCs/>
              </w:rPr>
            </w:pPr>
            <w:r w:rsidRPr="0016642D">
              <w:rPr>
                <w:b/>
                <w:bCs/>
              </w:rPr>
              <w:t>12</w:t>
            </w:r>
            <w:r w:rsidRPr="0016642D">
              <w:rPr>
                <w:b/>
                <w:bCs/>
                <w:vertAlign w:val="superscript"/>
              </w:rPr>
              <w:t>th</w:t>
            </w:r>
            <w:r w:rsidRPr="0016642D">
              <w:rPr>
                <w:b/>
                <w:bCs/>
              </w:rPr>
              <w:t xml:space="preserve"> Grade</w:t>
            </w:r>
          </w:p>
        </w:tc>
        <w:tc>
          <w:tcPr>
            <w:tcW w:w="10799" w:type="dxa"/>
            <w:vAlign w:val="center"/>
          </w:tcPr>
          <w:p w14:paraId="456DC58D" w14:textId="791FDC2A" w:rsidR="000D4A88" w:rsidRPr="0016642D" w:rsidRDefault="000D4A88" w:rsidP="000D4A88">
            <w:pPr>
              <w:jc w:val="center"/>
              <w:rPr>
                <w:color w:val="92D050"/>
              </w:rPr>
            </w:pPr>
            <w:r w:rsidRPr="0016642D">
              <w:rPr>
                <w:color w:val="92D050"/>
              </w:rPr>
              <w:t xml:space="preserve">Practicum in Culinary Arts </w:t>
            </w:r>
            <w:r w:rsidR="00376C24">
              <w:rPr>
                <w:color w:val="92D050"/>
              </w:rPr>
              <w:t>I</w:t>
            </w:r>
          </w:p>
          <w:p w14:paraId="4FC8ABFE" w14:textId="1F409009" w:rsidR="0016642D" w:rsidRPr="0016642D" w:rsidRDefault="000D4A88" w:rsidP="000D4A88">
            <w:pPr>
              <w:jc w:val="center"/>
              <w:rPr>
                <w:color w:val="92D050"/>
              </w:rPr>
            </w:pPr>
            <w:r w:rsidRPr="0016642D">
              <w:rPr>
                <w:color w:val="92D050"/>
              </w:rPr>
              <w:t>(2 credits)</w:t>
            </w:r>
          </w:p>
        </w:tc>
      </w:tr>
      <w:tr w:rsidR="0016642D" w14:paraId="12170ECE" w14:textId="77777777" w:rsidTr="0016642D">
        <w:tc>
          <w:tcPr>
            <w:tcW w:w="2791" w:type="dxa"/>
          </w:tcPr>
          <w:p w14:paraId="71F7B4E3" w14:textId="77777777" w:rsidR="0016642D" w:rsidRPr="0016642D" w:rsidRDefault="0016642D" w:rsidP="00606D9E">
            <w:pPr>
              <w:rPr>
                <w:b/>
                <w:bCs/>
              </w:rPr>
            </w:pPr>
          </w:p>
        </w:tc>
        <w:tc>
          <w:tcPr>
            <w:tcW w:w="10799" w:type="dxa"/>
            <w:vAlign w:val="center"/>
          </w:tcPr>
          <w:p w14:paraId="46E36EE3" w14:textId="77777777" w:rsidR="0016642D" w:rsidRPr="0016642D" w:rsidRDefault="0016642D" w:rsidP="00606D9E">
            <w:pPr>
              <w:jc w:val="center"/>
              <w:rPr>
                <w:color w:val="92D050"/>
              </w:rPr>
            </w:pPr>
          </w:p>
        </w:tc>
      </w:tr>
      <w:tr w:rsidR="0016642D" w14:paraId="7A710393" w14:textId="77777777" w:rsidTr="0016642D">
        <w:tc>
          <w:tcPr>
            <w:tcW w:w="2791" w:type="dxa"/>
          </w:tcPr>
          <w:p w14:paraId="199FB38E" w14:textId="77777777" w:rsidR="0016642D" w:rsidRPr="0016642D" w:rsidRDefault="0016642D" w:rsidP="00606D9E">
            <w:pPr>
              <w:rPr>
                <w:b/>
                <w:bCs/>
              </w:rPr>
            </w:pPr>
            <w:r w:rsidRPr="0016642D">
              <w:rPr>
                <w:b/>
                <w:bCs/>
              </w:rPr>
              <w:t>Additional Courses</w:t>
            </w:r>
          </w:p>
        </w:tc>
        <w:tc>
          <w:tcPr>
            <w:tcW w:w="10799" w:type="dxa"/>
            <w:vAlign w:val="center"/>
          </w:tcPr>
          <w:p w14:paraId="1EB80356" w14:textId="77777777" w:rsidR="0016642D" w:rsidRPr="0016642D" w:rsidRDefault="0016642D" w:rsidP="00606D9E">
            <w:pPr>
              <w:jc w:val="center"/>
              <w:rPr>
                <w:color w:val="92D050"/>
              </w:rPr>
            </w:pPr>
          </w:p>
        </w:tc>
      </w:tr>
      <w:tr w:rsidR="0016642D" w14:paraId="1A6F6854" w14:textId="77777777" w:rsidTr="0016642D">
        <w:tc>
          <w:tcPr>
            <w:tcW w:w="2791" w:type="dxa"/>
          </w:tcPr>
          <w:p w14:paraId="5CA3195C" w14:textId="77777777" w:rsidR="0016642D" w:rsidRPr="0016642D" w:rsidRDefault="0016642D" w:rsidP="00606D9E">
            <w:pPr>
              <w:rPr>
                <w:b/>
                <w:bCs/>
              </w:rPr>
            </w:pPr>
            <w:r w:rsidRPr="0016642D">
              <w:rPr>
                <w:b/>
                <w:bCs/>
              </w:rPr>
              <w:t>Certifications</w:t>
            </w:r>
          </w:p>
        </w:tc>
        <w:tc>
          <w:tcPr>
            <w:tcW w:w="10799" w:type="dxa"/>
            <w:vAlign w:val="center"/>
          </w:tcPr>
          <w:p w14:paraId="7810BB1B" w14:textId="1CEB19EC" w:rsidR="0016642D" w:rsidRPr="0016642D" w:rsidRDefault="005B0980" w:rsidP="00606D9E">
            <w:pPr>
              <w:jc w:val="center"/>
              <w:rPr>
                <w:color w:val="92D050"/>
              </w:rPr>
            </w:pPr>
            <w:proofErr w:type="spellStart"/>
            <w:r>
              <w:rPr>
                <w:color w:val="92D050"/>
              </w:rPr>
              <w:t>ServSafe</w:t>
            </w:r>
            <w:proofErr w:type="spellEnd"/>
            <w:r>
              <w:rPr>
                <w:color w:val="92D050"/>
              </w:rPr>
              <w:t xml:space="preserve"> Manager</w:t>
            </w:r>
          </w:p>
        </w:tc>
      </w:tr>
    </w:tbl>
    <w:p w14:paraId="204F88FB" w14:textId="77777777" w:rsidR="004E422A" w:rsidRDefault="004E422A" w:rsidP="004E422A">
      <w:pPr>
        <w:rPr>
          <w:b/>
          <w:bCs/>
          <w:sz w:val="36"/>
          <w:szCs w:val="36"/>
        </w:rPr>
      </w:pPr>
      <w:r>
        <w:rPr>
          <w:b/>
          <w:bCs/>
          <w:sz w:val="36"/>
          <w:szCs w:val="36"/>
        </w:rPr>
        <w:br w:type="page"/>
      </w:r>
    </w:p>
    <w:p w14:paraId="06D2C745" w14:textId="77777777" w:rsidR="004E422A" w:rsidRDefault="004E422A" w:rsidP="004E422A">
      <w:pPr>
        <w:rPr>
          <w:b/>
          <w:bCs/>
          <w:sz w:val="36"/>
          <w:szCs w:val="36"/>
        </w:rPr>
      </w:pPr>
    </w:p>
    <w:p w14:paraId="453AA6AD" w14:textId="1273177A" w:rsidR="004E422A" w:rsidRPr="003A2054" w:rsidRDefault="004E422A" w:rsidP="004E422A">
      <w:pPr>
        <w:rPr>
          <w:b/>
          <w:bCs/>
          <w:sz w:val="36"/>
          <w:szCs w:val="36"/>
        </w:rPr>
      </w:pPr>
      <w:r w:rsidRPr="00B32F07">
        <w:rPr>
          <w:b/>
          <w:bCs/>
          <w:szCs w:val="36"/>
        </w:rPr>
        <w:t xml:space="preserve">CTE Cluster:  </w:t>
      </w:r>
      <w:r>
        <w:rPr>
          <w:b/>
          <w:bCs/>
          <w:szCs w:val="36"/>
        </w:rPr>
        <w:t>Hospitality and Tourism</w:t>
      </w:r>
      <w:r w:rsidRPr="00B32F07">
        <w:rPr>
          <w:b/>
          <w:bCs/>
          <w:szCs w:val="36"/>
        </w:rPr>
        <w:t xml:space="preserve"> Course Descriptions</w:t>
      </w:r>
    </w:p>
    <w:p w14:paraId="76190CE4" w14:textId="77777777" w:rsidR="004E422A" w:rsidRPr="005B3FC3" w:rsidRDefault="004E422A" w:rsidP="004E422A">
      <w:pPr>
        <w:rPr>
          <w:b/>
          <w:sz w:val="2"/>
        </w:rPr>
      </w:pPr>
    </w:p>
    <w:p w14:paraId="3A108E86" w14:textId="77777777" w:rsidR="004E422A" w:rsidRPr="00B32F07" w:rsidRDefault="004E422A" w:rsidP="004E422A">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142CA6DA" w14:textId="77777777" w:rsidR="00376C24" w:rsidRDefault="00376C24" w:rsidP="00376C24">
      <w:pPr>
        <w:pStyle w:val="ListParagraph"/>
        <w:numPr>
          <w:ilvl w:val="0"/>
          <w:numId w:val="8"/>
        </w:numPr>
        <w:rPr>
          <w:sz w:val="20"/>
          <w:szCs w:val="20"/>
        </w:rPr>
      </w:pPr>
      <w:r w:rsidRPr="00376C24">
        <w:rPr>
          <w:b/>
          <w:i/>
          <w:sz w:val="20"/>
          <w:szCs w:val="20"/>
        </w:rPr>
        <w:t>Intro to Culinary Arts</w:t>
      </w:r>
      <w:r w:rsidR="00B00809" w:rsidRPr="00376C24">
        <w:rPr>
          <w:b/>
          <w:i/>
          <w:sz w:val="20"/>
          <w:szCs w:val="20"/>
        </w:rPr>
        <w:t xml:space="preserve"> </w:t>
      </w:r>
      <w:r w:rsidRPr="00376C24">
        <w:rPr>
          <w:sz w:val="20"/>
        </w:rPr>
        <w:t>provides students an insight into food production skills, various levels of industry management, and hospitality skills. This is an entry level course for students interested in pursuing a career in the food service industry. This course is offered as a classroom and laboratory-based course.</w:t>
      </w:r>
    </w:p>
    <w:p w14:paraId="1AFBB718" w14:textId="60EA3629" w:rsidR="004E422A" w:rsidRPr="00376C24" w:rsidRDefault="004E422A" w:rsidP="00376C24">
      <w:pPr>
        <w:pStyle w:val="ListParagraph"/>
        <w:rPr>
          <w:sz w:val="20"/>
          <w:szCs w:val="20"/>
        </w:rPr>
      </w:pPr>
      <w:r w:rsidRPr="00376C24">
        <w:rPr>
          <w:sz w:val="20"/>
          <w:szCs w:val="20"/>
        </w:rPr>
        <w:t>Credit: 1</w:t>
      </w:r>
      <w:r w:rsidRPr="00376C24">
        <w:rPr>
          <w:sz w:val="20"/>
          <w:szCs w:val="20"/>
        </w:rPr>
        <w:tab/>
      </w:r>
      <w:r w:rsidRPr="00376C24">
        <w:rPr>
          <w:sz w:val="20"/>
          <w:szCs w:val="20"/>
        </w:rPr>
        <w:tab/>
        <w:t>Prerequisite: None</w:t>
      </w:r>
    </w:p>
    <w:p w14:paraId="45ABDCEC" w14:textId="77777777" w:rsidR="004E422A" w:rsidRPr="004E6573" w:rsidRDefault="004E422A" w:rsidP="004E422A">
      <w:pPr>
        <w:rPr>
          <w:b/>
          <w:sz w:val="20"/>
          <w:szCs w:val="20"/>
        </w:rPr>
      </w:pPr>
    </w:p>
    <w:p w14:paraId="6D473554" w14:textId="77777777" w:rsidR="004E422A" w:rsidRPr="00B32F07" w:rsidRDefault="004E422A" w:rsidP="004E422A">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0100680B" w14:textId="38CCCB1B" w:rsidR="00B00809" w:rsidRPr="00365885" w:rsidRDefault="00B00809" w:rsidP="00365885">
      <w:pPr>
        <w:pStyle w:val="ListParagraph"/>
        <w:numPr>
          <w:ilvl w:val="0"/>
          <w:numId w:val="8"/>
        </w:numPr>
        <w:rPr>
          <w:rFonts w:eastAsia="Times New Roman" w:cstheme="minorHAnsi"/>
          <w:sz w:val="20"/>
          <w:szCs w:val="20"/>
        </w:rPr>
      </w:pPr>
      <w:r w:rsidRPr="00365885">
        <w:rPr>
          <w:b/>
          <w:i/>
          <w:sz w:val="20"/>
          <w:szCs w:val="20"/>
        </w:rPr>
        <w:t>Culinary Arts I</w:t>
      </w:r>
      <w:r w:rsidR="004E422A" w:rsidRPr="00365885">
        <w:rPr>
          <w:rFonts w:cstheme="minorHAnsi"/>
          <w:b/>
          <w:i/>
          <w:sz w:val="20"/>
          <w:szCs w:val="20"/>
        </w:rPr>
        <w:t xml:space="preserve"> </w:t>
      </w:r>
      <w:r w:rsidR="004E422A" w:rsidRPr="00365885">
        <w:rPr>
          <w:sz w:val="20"/>
          <w:szCs w:val="20"/>
        </w:rPr>
        <w:t>will allow students</w:t>
      </w:r>
      <w:r w:rsidRPr="00365885">
        <w:rPr>
          <w:sz w:val="20"/>
          <w:szCs w:val="20"/>
        </w:rPr>
        <w:t xml:space="preserve"> to learn</w:t>
      </w:r>
      <w:r w:rsidR="004E422A" w:rsidRPr="00365885">
        <w:rPr>
          <w:sz w:val="20"/>
          <w:szCs w:val="20"/>
        </w:rPr>
        <w:t xml:space="preserve"> </w:t>
      </w:r>
      <w:r w:rsidRPr="00365885">
        <w:rPr>
          <w:rFonts w:eastAsia="Times New Roman" w:cstheme="minorHAnsi"/>
          <w:sz w:val="20"/>
          <w:szCs w:val="20"/>
        </w:rPr>
        <w:t xml:space="preserve">the fundamentals and principles of the art of cooking and the science of baking and includes management and production skills and techniques.  Students can pursue a national sanitation certification or other appropriate industry certifications. </w:t>
      </w:r>
    </w:p>
    <w:p w14:paraId="28D00A75" w14:textId="792C3C0D" w:rsidR="004E422A" w:rsidRPr="00365885" w:rsidRDefault="004E422A" w:rsidP="00365885">
      <w:pPr>
        <w:ind w:firstLine="720"/>
        <w:rPr>
          <w:sz w:val="20"/>
          <w:szCs w:val="20"/>
        </w:rPr>
      </w:pPr>
      <w:r w:rsidRPr="00365885">
        <w:rPr>
          <w:sz w:val="20"/>
          <w:szCs w:val="20"/>
        </w:rPr>
        <w:t xml:space="preserve">Credit: </w:t>
      </w:r>
      <w:r w:rsidR="00B00809" w:rsidRPr="00365885">
        <w:rPr>
          <w:sz w:val="20"/>
          <w:szCs w:val="20"/>
        </w:rPr>
        <w:t>2</w:t>
      </w:r>
      <w:r w:rsidRPr="00365885">
        <w:rPr>
          <w:sz w:val="20"/>
          <w:szCs w:val="20"/>
        </w:rPr>
        <w:tab/>
      </w:r>
      <w:r w:rsidRPr="00365885">
        <w:rPr>
          <w:sz w:val="20"/>
          <w:szCs w:val="20"/>
        </w:rPr>
        <w:tab/>
        <w:t xml:space="preserve">Prerequisite: </w:t>
      </w:r>
      <w:r w:rsidR="00B00809" w:rsidRPr="00365885">
        <w:rPr>
          <w:sz w:val="20"/>
          <w:szCs w:val="20"/>
        </w:rPr>
        <w:t>Principles of Hospitality and Tourism</w:t>
      </w:r>
    </w:p>
    <w:p w14:paraId="502DE566" w14:textId="77777777" w:rsidR="004E422A" w:rsidRPr="004E6573" w:rsidRDefault="004E422A" w:rsidP="004E422A">
      <w:pPr>
        <w:rPr>
          <w:sz w:val="20"/>
          <w:szCs w:val="16"/>
        </w:rPr>
      </w:pPr>
    </w:p>
    <w:p w14:paraId="0BC64B0E" w14:textId="77777777" w:rsidR="004E422A" w:rsidRPr="00B32F07" w:rsidRDefault="004E422A" w:rsidP="004E422A">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3BAF2450" w14:textId="43DDC6E0" w:rsidR="00B00809" w:rsidRPr="00365885" w:rsidRDefault="00B00809" w:rsidP="00365885">
      <w:pPr>
        <w:pStyle w:val="ListParagraph"/>
        <w:numPr>
          <w:ilvl w:val="0"/>
          <w:numId w:val="8"/>
        </w:numPr>
        <w:rPr>
          <w:rFonts w:eastAsia="Times New Roman" w:cstheme="minorHAnsi"/>
          <w:sz w:val="20"/>
          <w:szCs w:val="20"/>
        </w:rPr>
      </w:pPr>
      <w:r w:rsidRPr="00365885">
        <w:rPr>
          <w:b/>
          <w:i/>
          <w:sz w:val="20"/>
          <w:szCs w:val="20"/>
        </w:rPr>
        <w:t>Advanced Culinary Arts</w:t>
      </w:r>
      <w:r w:rsidR="004E422A" w:rsidRPr="00365885">
        <w:rPr>
          <w:rFonts w:cstheme="minorHAnsi"/>
          <w:b/>
          <w:i/>
          <w:sz w:val="20"/>
          <w:szCs w:val="20"/>
        </w:rPr>
        <w:t xml:space="preserve"> </w:t>
      </w:r>
      <w:r w:rsidRPr="00365885">
        <w:rPr>
          <w:rFonts w:eastAsia="Times New Roman" w:cstheme="minorHAnsi"/>
          <w:sz w:val="20"/>
          <w:szCs w:val="20"/>
        </w:rPr>
        <w:t>will extend content and enhance skills introduced in Culinary Arts by in-depth instruction of industry-driven standards to prepare students for success in higher education, certifications, and/or immediate employment.</w:t>
      </w:r>
    </w:p>
    <w:p w14:paraId="3CE2AD94" w14:textId="53E3930E" w:rsidR="004E422A" w:rsidRPr="00B00809" w:rsidRDefault="004E422A" w:rsidP="00365885">
      <w:pPr>
        <w:pStyle w:val="ListParagraph"/>
        <w:rPr>
          <w:b/>
          <w:sz w:val="20"/>
          <w:szCs w:val="20"/>
        </w:rPr>
      </w:pPr>
      <w:r w:rsidRPr="00B00809">
        <w:rPr>
          <w:sz w:val="20"/>
          <w:szCs w:val="20"/>
        </w:rPr>
        <w:t xml:space="preserve">Credit: </w:t>
      </w:r>
      <w:r w:rsidR="00B00809">
        <w:rPr>
          <w:sz w:val="20"/>
          <w:szCs w:val="20"/>
        </w:rPr>
        <w:t>2</w:t>
      </w:r>
      <w:r w:rsidRPr="00B00809">
        <w:rPr>
          <w:sz w:val="20"/>
          <w:szCs w:val="20"/>
        </w:rPr>
        <w:tab/>
      </w:r>
      <w:r w:rsidRPr="00B00809">
        <w:rPr>
          <w:sz w:val="20"/>
          <w:szCs w:val="20"/>
        </w:rPr>
        <w:tab/>
        <w:t xml:space="preserve">Prerequisite: </w:t>
      </w:r>
      <w:r w:rsidR="00B00809">
        <w:rPr>
          <w:sz w:val="20"/>
          <w:szCs w:val="20"/>
        </w:rPr>
        <w:t>Culinary Arts I</w:t>
      </w:r>
    </w:p>
    <w:p w14:paraId="5C8D617E" w14:textId="77777777" w:rsidR="00B00809" w:rsidRPr="00B00809" w:rsidRDefault="00B00809" w:rsidP="00B00809">
      <w:pPr>
        <w:pStyle w:val="ListParagraph"/>
        <w:rPr>
          <w:b/>
          <w:sz w:val="20"/>
          <w:szCs w:val="20"/>
        </w:rPr>
      </w:pPr>
    </w:p>
    <w:p w14:paraId="5F29CF25" w14:textId="77777777" w:rsidR="004E422A" w:rsidRPr="00447877" w:rsidRDefault="004E422A" w:rsidP="004E422A">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5D4555B6" w14:textId="712B6509" w:rsidR="00B00809" w:rsidRPr="00365885" w:rsidRDefault="004E422A" w:rsidP="00365885">
      <w:pPr>
        <w:pStyle w:val="ListParagraph"/>
        <w:numPr>
          <w:ilvl w:val="0"/>
          <w:numId w:val="8"/>
        </w:numPr>
        <w:rPr>
          <w:rFonts w:eastAsia="Times New Roman" w:cstheme="minorHAnsi"/>
          <w:sz w:val="20"/>
          <w:szCs w:val="20"/>
        </w:rPr>
      </w:pPr>
      <w:r w:rsidRPr="00365885">
        <w:rPr>
          <w:b/>
          <w:i/>
          <w:sz w:val="20"/>
          <w:szCs w:val="20"/>
        </w:rPr>
        <w:t xml:space="preserve">Practicum in </w:t>
      </w:r>
      <w:r w:rsidR="00B00809" w:rsidRPr="00365885">
        <w:rPr>
          <w:b/>
          <w:i/>
          <w:sz w:val="20"/>
          <w:szCs w:val="20"/>
        </w:rPr>
        <w:t>Culinary Arts</w:t>
      </w:r>
      <w:r w:rsidRPr="00365885">
        <w:rPr>
          <w:b/>
          <w:i/>
          <w:sz w:val="20"/>
          <w:szCs w:val="20"/>
        </w:rPr>
        <w:t xml:space="preserve"> </w:t>
      </w:r>
      <w:r w:rsidR="00B00809" w:rsidRPr="00365885">
        <w:rPr>
          <w:rFonts w:eastAsia="Times New Roman" w:cstheme="minorHAnsi"/>
          <w:sz w:val="20"/>
          <w:szCs w:val="20"/>
        </w:rPr>
        <w:t>is a unique practicum that provides occupationally specific opportunities for students to participate in a learning experience that combines classroom instruction with actual business and industry career experiences. Practicum in Culinary Arts integrates academic and career and technical education; provides more interdisciplinary instruction; and supports strong partnerships among schools, businesses, and community institutions with the goal of preparing students with a variety of skills in a fast-changing culinary art based workplace.</w:t>
      </w:r>
    </w:p>
    <w:p w14:paraId="3516F50D" w14:textId="0F5B13B8" w:rsidR="004E422A" w:rsidRPr="00B00809" w:rsidRDefault="004E422A" w:rsidP="00365885">
      <w:pPr>
        <w:pStyle w:val="ListParagraph"/>
        <w:rPr>
          <w:rFonts w:cstheme="minorHAnsi"/>
          <w:sz w:val="20"/>
          <w:szCs w:val="20"/>
        </w:rPr>
      </w:pPr>
      <w:r w:rsidRPr="00B00809">
        <w:rPr>
          <w:sz w:val="20"/>
          <w:szCs w:val="20"/>
        </w:rPr>
        <w:t>Credit: 2</w:t>
      </w:r>
      <w:r w:rsidRPr="00B00809">
        <w:rPr>
          <w:sz w:val="20"/>
          <w:szCs w:val="20"/>
        </w:rPr>
        <w:tab/>
      </w:r>
      <w:r w:rsidRPr="00B00809">
        <w:rPr>
          <w:sz w:val="20"/>
          <w:szCs w:val="20"/>
        </w:rPr>
        <w:tab/>
        <w:t xml:space="preserve">Prerequisite:  </w:t>
      </w:r>
      <w:r w:rsidR="00B00809">
        <w:rPr>
          <w:sz w:val="20"/>
          <w:szCs w:val="20"/>
        </w:rPr>
        <w:t>Advanced Culinary Arts</w:t>
      </w:r>
    </w:p>
    <w:p w14:paraId="4CC3B762" w14:textId="77777777" w:rsidR="004E422A" w:rsidRDefault="004E422A" w:rsidP="004E422A">
      <w:pPr>
        <w:rPr>
          <w:b/>
          <w:sz w:val="20"/>
          <w:szCs w:val="20"/>
        </w:rPr>
      </w:pPr>
    </w:p>
    <w:p w14:paraId="55D38DD4" w14:textId="77777777" w:rsidR="00447693" w:rsidRDefault="00B00809" w:rsidP="00447693">
      <w:pPr>
        <w:rPr>
          <w:b/>
          <w:bCs/>
          <w:sz w:val="36"/>
          <w:szCs w:val="36"/>
        </w:rPr>
      </w:pPr>
      <w:r>
        <w:rPr>
          <w:b/>
          <w:bCs/>
          <w:sz w:val="36"/>
          <w:szCs w:val="36"/>
        </w:rPr>
        <w:br w:type="page"/>
      </w:r>
    </w:p>
    <w:p w14:paraId="2FD49213" w14:textId="77777777" w:rsidR="00447693" w:rsidRDefault="00447693" w:rsidP="00447693">
      <w:pPr>
        <w:rPr>
          <w:b/>
          <w:bCs/>
          <w:sz w:val="36"/>
          <w:szCs w:val="36"/>
        </w:rPr>
      </w:pPr>
    </w:p>
    <w:p w14:paraId="1A79C12D" w14:textId="77777777" w:rsidR="00447693" w:rsidRDefault="00447693" w:rsidP="00447693">
      <w:pPr>
        <w:rPr>
          <w:b/>
          <w:bCs/>
          <w:sz w:val="36"/>
          <w:szCs w:val="36"/>
        </w:rPr>
      </w:pPr>
    </w:p>
    <w:p w14:paraId="5F006166" w14:textId="77777777" w:rsidR="00447693" w:rsidRDefault="00447693" w:rsidP="00447693">
      <w:pPr>
        <w:rPr>
          <w:b/>
          <w:bCs/>
          <w:sz w:val="36"/>
          <w:szCs w:val="36"/>
        </w:rPr>
      </w:pPr>
    </w:p>
    <w:p w14:paraId="74C3622E" w14:textId="01BF5A24" w:rsidR="00447693" w:rsidRDefault="00E90CE0" w:rsidP="00447693">
      <w:pPr>
        <w:rPr>
          <w:b/>
          <w:bCs/>
          <w:sz w:val="36"/>
          <w:szCs w:val="36"/>
        </w:rPr>
      </w:pPr>
      <w:r w:rsidRPr="00E90CE0">
        <w:rPr>
          <w:noProof/>
          <w:sz w:val="20"/>
          <w:szCs w:val="20"/>
        </w:rPr>
        <mc:AlternateContent>
          <mc:Choice Requires="wps">
            <w:drawing>
              <wp:anchor distT="0" distB="0" distL="114300" distR="114300" simplePos="0" relativeHeight="251675648" behindDoc="0" locked="0" layoutInCell="1" allowOverlap="1" wp14:anchorId="24F1BA5F" wp14:editId="68879731">
                <wp:simplePos x="0" y="0"/>
                <wp:positionH relativeFrom="column">
                  <wp:posOffset>0</wp:posOffset>
                </wp:positionH>
                <wp:positionV relativeFrom="paragraph">
                  <wp:posOffset>0</wp:posOffset>
                </wp:positionV>
                <wp:extent cx="7743825" cy="41624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17884C04" w14:textId="77777777" w:rsidR="00B757F7" w:rsidRDefault="00B757F7" w:rsidP="00E90CE0">
                            <w:r w:rsidRPr="00BF00FA">
                              <w:rPr>
                                <w:b/>
                              </w:rPr>
                              <w:t>Endorsement:</w:t>
                            </w:r>
                            <w:r>
                              <w:t xml:space="preserve">  Business and Industry</w:t>
                            </w:r>
                          </w:p>
                          <w:p w14:paraId="62D8F657" w14:textId="77777777" w:rsidR="00B757F7" w:rsidRDefault="00B757F7" w:rsidP="00E90CE0"/>
                          <w:p w14:paraId="386F4CFC" w14:textId="0F5117B2" w:rsidR="00B757F7" w:rsidRDefault="00B757F7" w:rsidP="00E90CE0">
                            <w:r w:rsidRPr="00BF00FA">
                              <w:rPr>
                                <w:b/>
                              </w:rPr>
                              <w:t>CTE Cluster:</w:t>
                            </w:r>
                            <w:r>
                              <w:t xml:space="preserve">  Human Services</w:t>
                            </w:r>
                          </w:p>
                          <w:p w14:paraId="20E9302C" w14:textId="77777777" w:rsidR="00B757F7" w:rsidRDefault="00B757F7" w:rsidP="00E90CE0"/>
                          <w:p w14:paraId="2CE9CC8C" w14:textId="77777777" w:rsidR="00B757F7" w:rsidRPr="00BF00FA" w:rsidRDefault="00B757F7" w:rsidP="00E90CE0">
                            <w:pPr>
                              <w:rPr>
                                <w:b/>
                              </w:rPr>
                            </w:pPr>
                            <w:r w:rsidRPr="00BF00FA">
                              <w:rPr>
                                <w:b/>
                              </w:rPr>
                              <w:t>CTE Pathways:</w:t>
                            </w:r>
                          </w:p>
                          <w:p w14:paraId="2058D20E" w14:textId="6F053793" w:rsidR="00B757F7" w:rsidRDefault="00B757F7" w:rsidP="00E90CE0">
                            <w:r>
                              <w:t>Cosmetology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1BA5F" id="Text Box 29" o:spid="_x0000_s1034" type="#_x0000_t202" style="position:absolute;margin-left:0;margin-top:0;width:609.75pt;height:3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" fillcolor="window" strokeweight=".5pt">
                <v:textbox>
                  <w:txbxContent>
                    <w:p w14:paraId="17884C04" w14:textId="77777777" w:rsidR="00B757F7" w:rsidRDefault="00B757F7" w:rsidP="00E90CE0">
                      <w:r w:rsidRPr="00BF00FA">
                        <w:rPr>
                          <w:b/>
                        </w:rPr>
                        <w:t>Endorsement:</w:t>
                      </w:r>
                      <w:r>
                        <w:t xml:space="preserve">  Business and Industry</w:t>
                      </w:r>
                    </w:p>
                    <w:p w14:paraId="62D8F657" w14:textId="77777777" w:rsidR="00B757F7" w:rsidRDefault="00B757F7" w:rsidP="00E90CE0"/>
                    <w:p w14:paraId="386F4CFC" w14:textId="0F5117B2" w:rsidR="00B757F7" w:rsidRDefault="00B757F7" w:rsidP="00E90CE0">
                      <w:r w:rsidRPr="00BF00FA">
                        <w:rPr>
                          <w:b/>
                        </w:rPr>
                        <w:t>CTE Cluster:</w:t>
                      </w:r>
                      <w:r>
                        <w:t xml:space="preserve">  Human Services</w:t>
                      </w:r>
                    </w:p>
                    <w:p w14:paraId="20E9302C" w14:textId="77777777" w:rsidR="00B757F7" w:rsidRDefault="00B757F7" w:rsidP="00E90CE0"/>
                    <w:p w14:paraId="2CE9CC8C" w14:textId="77777777" w:rsidR="00B757F7" w:rsidRPr="00BF00FA" w:rsidRDefault="00B757F7" w:rsidP="00E90CE0">
                      <w:pPr>
                        <w:rPr>
                          <w:b/>
                        </w:rPr>
                      </w:pPr>
                      <w:r w:rsidRPr="00BF00FA">
                        <w:rPr>
                          <w:b/>
                        </w:rPr>
                        <w:t>CTE Pathways:</w:t>
                      </w:r>
                    </w:p>
                    <w:p w14:paraId="2058D20E" w14:textId="6F053793" w:rsidR="00B757F7" w:rsidRDefault="00B757F7" w:rsidP="00E90CE0">
                      <w:r>
                        <w:t>Cosmetology Pathway</w:t>
                      </w:r>
                    </w:p>
                  </w:txbxContent>
                </v:textbox>
              </v:shape>
            </w:pict>
          </mc:Fallback>
        </mc:AlternateContent>
      </w:r>
    </w:p>
    <w:p w14:paraId="53042DD5" w14:textId="77777777" w:rsidR="00447693" w:rsidRDefault="00447693" w:rsidP="00447693">
      <w:pPr>
        <w:rPr>
          <w:b/>
          <w:bCs/>
          <w:sz w:val="36"/>
          <w:szCs w:val="36"/>
        </w:rPr>
      </w:pPr>
    </w:p>
    <w:p w14:paraId="0FFF26E2" w14:textId="77777777" w:rsidR="00447693" w:rsidRDefault="00447693" w:rsidP="00447693">
      <w:pPr>
        <w:rPr>
          <w:b/>
          <w:bCs/>
          <w:sz w:val="36"/>
          <w:szCs w:val="36"/>
        </w:rPr>
      </w:pPr>
    </w:p>
    <w:p w14:paraId="10206902" w14:textId="77777777" w:rsidR="00447693" w:rsidRDefault="00447693" w:rsidP="00447693">
      <w:pPr>
        <w:rPr>
          <w:b/>
          <w:bCs/>
          <w:sz w:val="36"/>
          <w:szCs w:val="36"/>
        </w:rPr>
      </w:pPr>
    </w:p>
    <w:p w14:paraId="27ADB4BF" w14:textId="77777777" w:rsidR="00447693" w:rsidRDefault="00447693" w:rsidP="00447693">
      <w:pPr>
        <w:jc w:val="center"/>
        <w:rPr>
          <w:b/>
          <w:sz w:val="44"/>
          <w:szCs w:val="20"/>
        </w:rPr>
      </w:pPr>
    </w:p>
    <w:p w14:paraId="595E7351" w14:textId="77777777" w:rsidR="00447693" w:rsidRDefault="00447693" w:rsidP="00447693">
      <w:pPr>
        <w:jc w:val="center"/>
        <w:rPr>
          <w:b/>
          <w:sz w:val="44"/>
          <w:szCs w:val="20"/>
        </w:rPr>
      </w:pPr>
    </w:p>
    <w:p w14:paraId="22389DFB" w14:textId="426882F7" w:rsidR="00376C24" w:rsidRDefault="00376C24" w:rsidP="00F93946">
      <w:pPr>
        <w:jc w:val="center"/>
        <w:rPr>
          <w:b/>
          <w:bCs/>
          <w:sz w:val="36"/>
          <w:szCs w:val="36"/>
        </w:rPr>
      </w:pPr>
      <w:r>
        <w:rPr>
          <w:b/>
          <w:bCs/>
          <w:sz w:val="36"/>
          <w:szCs w:val="36"/>
        </w:rPr>
        <w:br w:type="page"/>
      </w:r>
      <w:r w:rsidR="00F93946">
        <w:rPr>
          <w:b/>
          <w:bCs/>
          <w:noProof/>
          <w:sz w:val="36"/>
          <w:szCs w:val="36"/>
        </w:rPr>
        <w:drawing>
          <wp:inline distT="0" distB="0" distL="0" distR="0" wp14:anchorId="00B3ABB0" wp14:editId="7F5471E9">
            <wp:extent cx="8229600" cy="6191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uman Services Flowchart for 2019 2020.PNG"/>
                    <pic:cNvPicPr/>
                  </pic:nvPicPr>
                  <pic:blipFill>
                    <a:blip r:embed="rId41">
                      <a:extLst>
                        <a:ext uri="{28A0092B-C50C-407E-A947-70E740481C1C}">
                          <a14:useLocalDpi xmlns:a14="http://schemas.microsoft.com/office/drawing/2010/main" val="0"/>
                        </a:ext>
                      </a:extLst>
                    </a:blip>
                    <a:stretch>
                      <a:fillRect/>
                    </a:stretch>
                  </pic:blipFill>
                  <pic:spPr>
                    <a:xfrm>
                      <a:off x="0" y="0"/>
                      <a:ext cx="8229600" cy="6191250"/>
                    </a:xfrm>
                    <a:prstGeom prst="rect">
                      <a:avLst/>
                    </a:prstGeom>
                  </pic:spPr>
                </pic:pic>
              </a:graphicData>
            </a:graphic>
          </wp:inline>
        </w:drawing>
      </w:r>
    </w:p>
    <w:p w14:paraId="7732DA6C" w14:textId="6259DE3D" w:rsidR="00F93946" w:rsidRDefault="00F93946" w:rsidP="00F93946">
      <w:pPr>
        <w:jc w:val="center"/>
        <w:rPr>
          <w:b/>
          <w:bCs/>
          <w:sz w:val="36"/>
          <w:szCs w:val="36"/>
        </w:rPr>
      </w:pPr>
    </w:p>
    <w:p w14:paraId="2CAFB2FD" w14:textId="77777777" w:rsidR="00C967E3" w:rsidRDefault="00C967E3" w:rsidP="00F93946">
      <w:pPr>
        <w:jc w:val="center"/>
        <w:rPr>
          <w:b/>
          <w:bCs/>
          <w:sz w:val="36"/>
          <w:szCs w:val="36"/>
        </w:rPr>
      </w:pPr>
    </w:p>
    <w:p w14:paraId="2425437B" w14:textId="77777777" w:rsidR="00C967E3" w:rsidRPr="000C51FE" w:rsidRDefault="00C967E3" w:rsidP="00C967E3">
      <w:pPr>
        <w:jc w:val="center"/>
        <w:rPr>
          <w:b/>
          <w:bCs/>
          <w:sz w:val="36"/>
          <w:szCs w:val="36"/>
        </w:rPr>
      </w:pPr>
      <w:r>
        <w:rPr>
          <w:b/>
          <w:bCs/>
          <w:sz w:val="36"/>
          <w:szCs w:val="36"/>
        </w:rPr>
        <w:t>Endorsement:  Business and Industry</w:t>
      </w:r>
    </w:p>
    <w:p w14:paraId="449A7E68" w14:textId="6F8FB06F" w:rsidR="00C967E3" w:rsidRDefault="00C967E3" w:rsidP="00C967E3">
      <w:pPr>
        <w:jc w:val="center"/>
        <w:rPr>
          <w:b/>
          <w:bCs/>
          <w:sz w:val="36"/>
          <w:szCs w:val="36"/>
        </w:rPr>
      </w:pPr>
      <w:r>
        <w:rPr>
          <w:b/>
          <w:bCs/>
          <w:sz w:val="36"/>
          <w:szCs w:val="36"/>
        </w:rPr>
        <w:t>CTE Cluster:  Human Services</w:t>
      </w:r>
    </w:p>
    <w:p w14:paraId="1FE94DC0" w14:textId="77777777" w:rsidR="00F93946" w:rsidRDefault="00F93946" w:rsidP="00F93946">
      <w:pPr>
        <w:jc w:val="center"/>
        <w:rPr>
          <w:b/>
          <w:bCs/>
          <w:sz w:val="36"/>
          <w:szCs w:val="36"/>
        </w:rPr>
      </w:pPr>
    </w:p>
    <w:tbl>
      <w:tblPr>
        <w:tblStyle w:val="TableGrid"/>
        <w:tblW w:w="13590" w:type="dxa"/>
        <w:tblInd w:w="-545" w:type="dxa"/>
        <w:tblLook w:val="04A0" w:firstRow="1" w:lastRow="0" w:firstColumn="1" w:lastColumn="0" w:noHBand="0" w:noVBand="1"/>
      </w:tblPr>
      <w:tblGrid>
        <w:gridCol w:w="2791"/>
        <w:gridCol w:w="10799"/>
      </w:tblGrid>
      <w:tr w:rsidR="00F93946" w14:paraId="49A5EF20" w14:textId="77777777" w:rsidTr="00AE2F83">
        <w:tc>
          <w:tcPr>
            <w:tcW w:w="2791" w:type="dxa"/>
          </w:tcPr>
          <w:p w14:paraId="343CDE3D" w14:textId="77777777" w:rsidR="00F93946" w:rsidRPr="0016642D" w:rsidRDefault="00F93946" w:rsidP="00AE2F83">
            <w:pPr>
              <w:rPr>
                <w:b/>
                <w:bCs/>
              </w:rPr>
            </w:pPr>
          </w:p>
        </w:tc>
        <w:tc>
          <w:tcPr>
            <w:tcW w:w="10799" w:type="dxa"/>
            <w:vAlign w:val="center"/>
          </w:tcPr>
          <w:p w14:paraId="1E26A533" w14:textId="381719DB" w:rsidR="00F93946" w:rsidRPr="0016642D" w:rsidRDefault="00F93946" w:rsidP="00AE2F83">
            <w:pPr>
              <w:jc w:val="center"/>
              <w:rPr>
                <w:color w:val="92D050"/>
              </w:rPr>
            </w:pPr>
            <w:r>
              <w:rPr>
                <w:color w:val="92D050"/>
              </w:rPr>
              <w:t>Cosmetology</w:t>
            </w:r>
          </w:p>
          <w:p w14:paraId="4B9C639A" w14:textId="77777777" w:rsidR="00F93946" w:rsidRPr="0016642D" w:rsidRDefault="00F93946" w:rsidP="00AE2F83">
            <w:pPr>
              <w:jc w:val="center"/>
              <w:rPr>
                <w:color w:val="92D050"/>
              </w:rPr>
            </w:pPr>
          </w:p>
        </w:tc>
      </w:tr>
      <w:tr w:rsidR="00F93946" w:rsidRPr="00C839CB" w14:paraId="6827EE96" w14:textId="77777777" w:rsidTr="00AE2F83">
        <w:tc>
          <w:tcPr>
            <w:tcW w:w="2791" w:type="dxa"/>
          </w:tcPr>
          <w:p w14:paraId="7DD372D7" w14:textId="77777777" w:rsidR="00F93946" w:rsidRPr="0016642D" w:rsidRDefault="00F93946" w:rsidP="00AE2F83">
            <w:pPr>
              <w:rPr>
                <w:b/>
                <w:bCs/>
              </w:rPr>
            </w:pPr>
            <w:r w:rsidRPr="0016642D">
              <w:rPr>
                <w:b/>
                <w:bCs/>
              </w:rPr>
              <w:t>9</w:t>
            </w:r>
            <w:r w:rsidRPr="0016642D">
              <w:rPr>
                <w:b/>
                <w:bCs/>
                <w:vertAlign w:val="superscript"/>
              </w:rPr>
              <w:t>th</w:t>
            </w:r>
            <w:r w:rsidRPr="0016642D">
              <w:rPr>
                <w:b/>
                <w:bCs/>
              </w:rPr>
              <w:t xml:space="preserve"> Grade</w:t>
            </w:r>
          </w:p>
        </w:tc>
        <w:tc>
          <w:tcPr>
            <w:tcW w:w="10799" w:type="dxa"/>
            <w:vAlign w:val="center"/>
          </w:tcPr>
          <w:p w14:paraId="25F5F796" w14:textId="7DC86BA7" w:rsidR="00F93946" w:rsidRPr="0016642D" w:rsidRDefault="00F93946" w:rsidP="00AE2F83">
            <w:pPr>
              <w:jc w:val="center"/>
              <w:rPr>
                <w:color w:val="92D050"/>
              </w:rPr>
            </w:pPr>
            <w:r>
              <w:rPr>
                <w:color w:val="92D050"/>
              </w:rPr>
              <w:t>Students will take Graduation Requirements</w:t>
            </w:r>
          </w:p>
        </w:tc>
      </w:tr>
      <w:tr w:rsidR="00F93946" w:rsidRPr="00C839CB" w14:paraId="03C461D8" w14:textId="77777777" w:rsidTr="00AE2F83">
        <w:tc>
          <w:tcPr>
            <w:tcW w:w="2791" w:type="dxa"/>
          </w:tcPr>
          <w:p w14:paraId="5EF8DA11" w14:textId="77777777" w:rsidR="00F93946" w:rsidRPr="0016642D" w:rsidRDefault="00F93946" w:rsidP="00AE2F83">
            <w:pPr>
              <w:rPr>
                <w:b/>
                <w:bCs/>
              </w:rPr>
            </w:pPr>
            <w:r w:rsidRPr="0016642D">
              <w:rPr>
                <w:b/>
                <w:bCs/>
              </w:rPr>
              <w:t>10</w:t>
            </w:r>
            <w:r w:rsidRPr="0016642D">
              <w:rPr>
                <w:b/>
                <w:bCs/>
                <w:vertAlign w:val="superscript"/>
              </w:rPr>
              <w:t>th</w:t>
            </w:r>
            <w:r w:rsidRPr="0016642D">
              <w:rPr>
                <w:b/>
                <w:bCs/>
              </w:rPr>
              <w:t xml:space="preserve"> Grade</w:t>
            </w:r>
          </w:p>
        </w:tc>
        <w:tc>
          <w:tcPr>
            <w:tcW w:w="10799" w:type="dxa"/>
            <w:vAlign w:val="center"/>
          </w:tcPr>
          <w:p w14:paraId="28BA07A7" w14:textId="572A60D5" w:rsidR="00F93946" w:rsidRPr="0016642D" w:rsidRDefault="00F93946" w:rsidP="00AE2F83">
            <w:pPr>
              <w:jc w:val="center"/>
              <w:rPr>
                <w:color w:val="92D050"/>
              </w:rPr>
            </w:pPr>
            <w:r>
              <w:rPr>
                <w:color w:val="92D050"/>
              </w:rPr>
              <w:t>Students will take Graduation Requirements</w:t>
            </w:r>
          </w:p>
        </w:tc>
      </w:tr>
      <w:tr w:rsidR="00F93946" w:rsidRPr="00C839CB" w14:paraId="4524DB4E" w14:textId="77777777" w:rsidTr="00AE2F83">
        <w:tc>
          <w:tcPr>
            <w:tcW w:w="2791" w:type="dxa"/>
          </w:tcPr>
          <w:p w14:paraId="1FEA5C95" w14:textId="77777777" w:rsidR="00F93946" w:rsidRPr="0016642D" w:rsidRDefault="00F93946" w:rsidP="00AE2F83">
            <w:pPr>
              <w:rPr>
                <w:b/>
                <w:bCs/>
              </w:rPr>
            </w:pPr>
            <w:r w:rsidRPr="0016642D">
              <w:rPr>
                <w:b/>
                <w:bCs/>
              </w:rPr>
              <w:t>11</w:t>
            </w:r>
            <w:r w:rsidRPr="0016642D">
              <w:rPr>
                <w:b/>
                <w:bCs/>
                <w:vertAlign w:val="superscript"/>
              </w:rPr>
              <w:t>th</w:t>
            </w:r>
            <w:r w:rsidRPr="0016642D">
              <w:rPr>
                <w:b/>
                <w:bCs/>
              </w:rPr>
              <w:t xml:space="preserve"> Grade</w:t>
            </w:r>
          </w:p>
        </w:tc>
        <w:tc>
          <w:tcPr>
            <w:tcW w:w="10799" w:type="dxa"/>
            <w:vAlign w:val="center"/>
          </w:tcPr>
          <w:p w14:paraId="67B27AFB" w14:textId="2A67A29B" w:rsidR="00F93946" w:rsidRPr="0016642D" w:rsidRDefault="00F93946" w:rsidP="00AE2F83">
            <w:pPr>
              <w:jc w:val="center"/>
              <w:rPr>
                <w:color w:val="92D050"/>
              </w:rPr>
            </w:pPr>
            <w:r>
              <w:rPr>
                <w:color w:val="92D050"/>
              </w:rPr>
              <w:t>Cosmetology Program Year 1</w:t>
            </w:r>
          </w:p>
        </w:tc>
      </w:tr>
      <w:tr w:rsidR="00F93946" w:rsidRPr="00C839CB" w14:paraId="654B1CA1" w14:textId="77777777" w:rsidTr="00AE2F83">
        <w:tc>
          <w:tcPr>
            <w:tcW w:w="2791" w:type="dxa"/>
          </w:tcPr>
          <w:p w14:paraId="31FE1D4C" w14:textId="77777777" w:rsidR="00F93946" w:rsidRPr="0016642D" w:rsidRDefault="00F93946" w:rsidP="00AE2F83">
            <w:pPr>
              <w:rPr>
                <w:b/>
                <w:bCs/>
              </w:rPr>
            </w:pPr>
            <w:r w:rsidRPr="0016642D">
              <w:rPr>
                <w:b/>
                <w:bCs/>
              </w:rPr>
              <w:t>12</w:t>
            </w:r>
            <w:r w:rsidRPr="0016642D">
              <w:rPr>
                <w:b/>
                <w:bCs/>
                <w:vertAlign w:val="superscript"/>
              </w:rPr>
              <w:t>th</w:t>
            </w:r>
            <w:r w:rsidRPr="0016642D">
              <w:rPr>
                <w:b/>
                <w:bCs/>
              </w:rPr>
              <w:t xml:space="preserve"> Grade</w:t>
            </w:r>
          </w:p>
        </w:tc>
        <w:tc>
          <w:tcPr>
            <w:tcW w:w="10799" w:type="dxa"/>
            <w:vAlign w:val="center"/>
          </w:tcPr>
          <w:p w14:paraId="09A04A32" w14:textId="263F0078" w:rsidR="00F93946" w:rsidRPr="0016642D" w:rsidRDefault="00F93946" w:rsidP="00AE2F83">
            <w:pPr>
              <w:jc w:val="center"/>
              <w:rPr>
                <w:color w:val="92D050"/>
              </w:rPr>
            </w:pPr>
            <w:r>
              <w:rPr>
                <w:color w:val="92D050"/>
              </w:rPr>
              <w:t>Cosmetology Program Year 2</w:t>
            </w:r>
          </w:p>
        </w:tc>
      </w:tr>
      <w:tr w:rsidR="00F93946" w14:paraId="63EE5622" w14:textId="77777777" w:rsidTr="00AE2F83">
        <w:tc>
          <w:tcPr>
            <w:tcW w:w="2791" w:type="dxa"/>
          </w:tcPr>
          <w:p w14:paraId="0D963CBC" w14:textId="77777777" w:rsidR="00F93946" w:rsidRPr="0016642D" w:rsidRDefault="00F93946" w:rsidP="00AE2F83">
            <w:pPr>
              <w:rPr>
                <w:b/>
                <w:bCs/>
              </w:rPr>
            </w:pPr>
          </w:p>
        </w:tc>
        <w:tc>
          <w:tcPr>
            <w:tcW w:w="10799" w:type="dxa"/>
            <w:vAlign w:val="center"/>
          </w:tcPr>
          <w:p w14:paraId="57A4AF85" w14:textId="77777777" w:rsidR="00F93946" w:rsidRPr="0016642D" w:rsidRDefault="00F93946" w:rsidP="00AE2F83">
            <w:pPr>
              <w:jc w:val="center"/>
              <w:rPr>
                <w:color w:val="92D050"/>
              </w:rPr>
            </w:pPr>
          </w:p>
        </w:tc>
      </w:tr>
      <w:tr w:rsidR="00F93946" w14:paraId="260B45CC" w14:textId="77777777" w:rsidTr="00AE2F83">
        <w:tc>
          <w:tcPr>
            <w:tcW w:w="2791" w:type="dxa"/>
          </w:tcPr>
          <w:p w14:paraId="496B47DE" w14:textId="77777777" w:rsidR="00F93946" w:rsidRPr="0016642D" w:rsidRDefault="00F93946" w:rsidP="00AE2F83">
            <w:pPr>
              <w:rPr>
                <w:b/>
                <w:bCs/>
              </w:rPr>
            </w:pPr>
            <w:r w:rsidRPr="0016642D">
              <w:rPr>
                <w:b/>
                <w:bCs/>
              </w:rPr>
              <w:t>Additional Courses</w:t>
            </w:r>
          </w:p>
        </w:tc>
        <w:tc>
          <w:tcPr>
            <w:tcW w:w="10799" w:type="dxa"/>
            <w:vAlign w:val="center"/>
          </w:tcPr>
          <w:p w14:paraId="33B0F09B" w14:textId="77777777" w:rsidR="00F93946" w:rsidRPr="0016642D" w:rsidRDefault="00F93946" w:rsidP="00AE2F83">
            <w:pPr>
              <w:jc w:val="center"/>
              <w:rPr>
                <w:color w:val="92D050"/>
              </w:rPr>
            </w:pPr>
          </w:p>
        </w:tc>
      </w:tr>
      <w:tr w:rsidR="00F93946" w14:paraId="1D8424CE" w14:textId="77777777" w:rsidTr="00AE2F83">
        <w:tc>
          <w:tcPr>
            <w:tcW w:w="2791" w:type="dxa"/>
          </w:tcPr>
          <w:p w14:paraId="198174A2" w14:textId="77777777" w:rsidR="00F93946" w:rsidRPr="0016642D" w:rsidRDefault="00F93946" w:rsidP="00AE2F83">
            <w:pPr>
              <w:rPr>
                <w:b/>
                <w:bCs/>
              </w:rPr>
            </w:pPr>
            <w:r w:rsidRPr="0016642D">
              <w:rPr>
                <w:b/>
                <w:bCs/>
              </w:rPr>
              <w:t>Certifications</w:t>
            </w:r>
          </w:p>
        </w:tc>
        <w:tc>
          <w:tcPr>
            <w:tcW w:w="10799" w:type="dxa"/>
            <w:vAlign w:val="center"/>
          </w:tcPr>
          <w:p w14:paraId="1664364F" w14:textId="2734D412" w:rsidR="00F93946" w:rsidRPr="0016642D" w:rsidRDefault="00F93946" w:rsidP="00F93946">
            <w:pPr>
              <w:jc w:val="center"/>
              <w:rPr>
                <w:color w:val="92D050"/>
              </w:rPr>
            </w:pPr>
            <w:r>
              <w:rPr>
                <w:color w:val="92D050"/>
              </w:rPr>
              <w:t>Cosmetology Operator License</w:t>
            </w:r>
          </w:p>
        </w:tc>
      </w:tr>
    </w:tbl>
    <w:p w14:paraId="3B00E765" w14:textId="5C83645E" w:rsidR="00F93946" w:rsidRDefault="00F93946">
      <w:pPr>
        <w:rPr>
          <w:b/>
          <w:bCs/>
          <w:sz w:val="36"/>
          <w:szCs w:val="36"/>
        </w:rPr>
      </w:pPr>
    </w:p>
    <w:p w14:paraId="37AE53F3" w14:textId="77777777" w:rsidR="00F93946" w:rsidRDefault="00F93946">
      <w:pPr>
        <w:rPr>
          <w:b/>
          <w:bCs/>
          <w:sz w:val="36"/>
          <w:szCs w:val="36"/>
        </w:rPr>
      </w:pPr>
      <w:r>
        <w:rPr>
          <w:b/>
          <w:bCs/>
          <w:sz w:val="36"/>
          <w:szCs w:val="36"/>
        </w:rPr>
        <w:br w:type="page"/>
      </w:r>
    </w:p>
    <w:p w14:paraId="25F4649B" w14:textId="77777777" w:rsidR="00F93946" w:rsidRDefault="00F93946" w:rsidP="00F93946">
      <w:pPr>
        <w:rPr>
          <w:b/>
          <w:bCs/>
          <w:szCs w:val="36"/>
        </w:rPr>
      </w:pPr>
    </w:p>
    <w:p w14:paraId="4E7F7BEB" w14:textId="41383FCD" w:rsidR="00F93946" w:rsidRPr="003A2054" w:rsidRDefault="00F93946" w:rsidP="00F93946">
      <w:pPr>
        <w:jc w:val="center"/>
        <w:rPr>
          <w:b/>
          <w:bCs/>
          <w:sz w:val="36"/>
          <w:szCs w:val="36"/>
        </w:rPr>
      </w:pPr>
      <w:r w:rsidRPr="00B32F07">
        <w:rPr>
          <w:b/>
          <w:bCs/>
          <w:szCs w:val="36"/>
        </w:rPr>
        <w:t xml:space="preserve">CTE Cluster:  </w:t>
      </w:r>
      <w:r>
        <w:rPr>
          <w:b/>
          <w:bCs/>
          <w:szCs w:val="36"/>
        </w:rPr>
        <w:t>Hospitality and Tourism</w:t>
      </w:r>
      <w:r w:rsidRPr="00B32F07">
        <w:rPr>
          <w:b/>
          <w:bCs/>
          <w:szCs w:val="36"/>
        </w:rPr>
        <w:t xml:space="preserve"> Course Descriptions</w:t>
      </w:r>
    </w:p>
    <w:p w14:paraId="0BC1B2CD" w14:textId="77777777" w:rsidR="00F93946" w:rsidRPr="005B3FC3" w:rsidRDefault="00F93946" w:rsidP="00F93946">
      <w:pPr>
        <w:rPr>
          <w:b/>
          <w:sz w:val="2"/>
        </w:rPr>
      </w:pPr>
    </w:p>
    <w:p w14:paraId="20F52071" w14:textId="77777777" w:rsidR="00F93946" w:rsidRPr="00B32F07" w:rsidRDefault="00F93946" w:rsidP="00F93946">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1546185D" w14:textId="0F79000A" w:rsidR="00F93946" w:rsidRPr="00376C24" w:rsidRDefault="00F93946" w:rsidP="00F93946">
      <w:pPr>
        <w:pStyle w:val="ListParagraph"/>
        <w:rPr>
          <w:sz w:val="20"/>
          <w:szCs w:val="20"/>
        </w:rPr>
      </w:pPr>
      <w:r>
        <w:rPr>
          <w:b/>
          <w:i/>
          <w:sz w:val="20"/>
          <w:szCs w:val="20"/>
        </w:rPr>
        <w:t>Students will take electives needed to meet graduation requirements</w:t>
      </w:r>
    </w:p>
    <w:p w14:paraId="3D215DCF" w14:textId="77777777" w:rsidR="00F93946" w:rsidRPr="004E6573" w:rsidRDefault="00F93946" w:rsidP="00F93946">
      <w:pPr>
        <w:rPr>
          <w:b/>
          <w:sz w:val="20"/>
          <w:szCs w:val="20"/>
        </w:rPr>
      </w:pPr>
    </w:p>
    <w:p w14:paraId="4418A69D" w14:textId="77777777" w:rsidR="00F93946" w:rsidRPr="00B32F07" w:rsidRDefault="00F93946" w:rsidP="00F93946">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1BC386A0" w14:textId="77777777" w:rsidR="00F93946" w:rsidRPr="00376C24" w:rsidRDefault="00F93946" w:rsidP="00F93946">
      <w:pPr>
        <w:pStyle w:val="ListParagraph"/>
        <w:rPr>
          <w:sz w:val="20"/>
          <w:szCs w:val="20"/>
        </w:rPr>
      </w:pPr>
      <w:r>
        <w:rPr>
          <w:b/>
          <w:i/>
          <w:sz w:val="20"/>
          <w:szCs w:val="20"/>
        </w:rPr>
        <w:t>Students will take electives needed to meet graduation requirements</w:t>
      </w:r>
    </w:p>
    <w:p w14:paraId="27845FF2" w14:textId="77777777" w:rsidR="00F93946" w:rsidRPr="004E6573" w:rsidRDefault="00F93946" w:rsidP="00F93946">
      <w:pPr>
        <w:rPr>
          <w:sz w:val="20"/>
          <w:szCs w:val="16"/>
        </w:rPr>
      </w:pPr>
    </w:p>
    <w:p w14:paraId="1C619451" w14:textId="77777777" w:rsidR="00F93946" w:rsidRPr="00B32F07" w:rsidRDefault="00F93946" w:rsidP="00F93946">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6683B340" w14:textId="3CB3C216" w:rsidR="00F93946" w:rsidRDefault="00F93946" w:rsidP="00F93946">
      <w:pPr>
        <w:pStyle w:val="ListParagraph"/>
        <w:numPr>
          <w:ilvl w:val="0"/>
          <w:numId w:val="8"/>
        </w:numPr>
        <w:rPr>
          <w:rFonts w:eastAsia="Times New Roman" w:cstheme="minorHAnsi"/>
          <w:sz w:val="20"/>
          <w:szCs w:val="20"/>
        </w:rPr>
      </w:pPr>
      <w:r>
        <w:rPr>
          <w:b/>
          <w:i/>
          <w:sz w:val="20"/>
          <w:szCs w:val="20"/>
        </w:rPr>
        <w:t>Cosmetology Program Year 1</w:t>
      </w:r>
      <w:r w:rsidRPr="00365885">
        <w:rPr>
          <w:rFonts w:cstheme="minorHAnsi"/>
          <w:b/>
          <w:i/>
          <w:sz w:val="20"/>
          <w:szCs w:val="20"/>
        </w:rPr>
        <w:t xml:space="preserve"> </w:t>
      </w:r>
      <w:r>
        <w:rPr>
          <w:rFonts w:eastAsia="Times New Roman" w:cstheme="minorHAnsi"/>
          <w:sz w:val="20"/>
          <w:szCs w:val="20"/>
        </w:rPr>
        <w:t xml:space="preserve">allows students to earn </w:t>
      </w:r>
      <w:r w:rsidR="00B71A45">
        <w:rPr>
          <w:rFonts w:eastAsia="Times New Roman" w:cstheme="minorHAnsi"/>
          <w:sz w:val="20"/>
          <w:szCs w:val="20"/>
        </w:rPr>
        <w:t>16 college credits by taking the following classes:</w:t>
      </w:r>
    </w:p>
    <w:tbl>
      <w:tblPr>
        <w:tblW w:w="7986" w:type="dxa"/>
        <w:tblInd w:w="922"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309"/>
        <w:gridCol w:w="6528"/>
        <w:gridCol w:w="149"/>
      </w:tblGrid>
      <w:tr w:rsidR="00B71A45" w:rsidRPr="00B71A45" w14:paraId="3288A214"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4AAD7756" w14:textId="77777777" w:rsidR="00B71A45" w:rsidRPr="00B71A45" w:rsidRDefault="0059191B" w:rsidP="00B71A45">
            <w:pPr>
              <w:rPr>
                <w:rFonts w:eastAsia="Times New Roman" w:cs="Times New Roman"/>
                <w:color w:val="333333"/>
                <w:sz w:val="20"/>
              </w:rPr>
            </w:pPr>
            <w:hyperlink r:id="rId42" w:tooltip="CSME 1310" w:history="1">
              <w:r w:rsidR="00B71A45" w:rsidRPr="00B71A45">
                <w:rPr>
                  <w:rFonts w:eastAsia="Times New Roman" w:cs="Times New Roman"/>
                  <w:color w:val="014A81"/>
                  <w:sz w:val="20"/>
                  <w:u w:val="single"/>
                  <w:bdr w:val="none" w:sz="0" w:space="0" w:color="auto" w:frame="1"/>
                </w:rPr>
                <w:t>CSME 1310</w:t>
              </w:r>
            </w:hyperlink>
          </w:p>
        </w:tc>
        <w:tc>
          <w:tcPr>
            <w:tcW w:w="6528" w:type="dxa"/>
            <w:tcBorders>
              <w:top w:val="single" w:sz="6" w:space="0" w:color="E1E0E1"/>
              <w:left w:val="single" w:sz="6" w:space="0" w:color="E1E0E1"/>
              <w:bottom w:val="single" w:sz="6" w:space="0" w:color="E1E0E1"/>
              <w:right w:val="single" w:sz="6" w:space="0" w:color="E1E0E1"/>
            </w:tcBorders>
            <w:shd w:val="clear" w:color="auto" w:fill="FFFFFF"/>
            <w:hideMark/>
          </w:tcPr>
          <w:p w14:paraId="7BC7F6F4"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Introduction to Haircutting and Related Theory</w:t>
            </w:r>
          </w:p>
        </w:tc>
        <w:tc>
          <w:tcPr>
            <w:tcW w:w="149"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4159F13E"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3</w:t>
            </w:r>
          </w:p>
        </w:tc>
      </w:tr>
      <w:tr w:rsidR="00B71A45" w:rsidRPr="00B71A45" w14:paraId="2B3DE75A"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3EBEA8D7" w14:textId="77777777" w:rsidR="00B71A45" w:rsidRPr="00B71A45" w:rsidRDefault="0059191B" w:rsidP="00B71A45">
            <w:pPr>
              <w:rPr>
                <w:rFonts w:eastAsia="Times New Roman" w:cs="Times New Roman"/>
                <w:color w:val="333333"/>
                <w:sz w:val="20"/>
              </w:rPr>
            </w:pPr>
            <w:hyperlink r:id="rId43" w:tooltip="CSME 1505" w:history="1">
              <w:r w:rsidR="00B71A45" w:rsidRPr="00B71A45">
                <w:rPr>
                  <w:rFonts w:eastAsia="Times New Roman" w:cs="Times New Roman"/>
                  <w:color w:val="014A81"/>
                  <w:sz w:val="20"/>
                  <w:u w:val="single"/>
                  <w:bdr w:val="none" w:sz="0" w:space="0" w:color="auto" w:frame="1"/>
                </w:rPr>
                <w:t>CSME 1505</w:t>
              </w:r>
            </w:hyperlink>
          </w:p>
        </w:tc>
        <w:tc>
          <w:tcPr>
            <w:tcW w:w="6528" w:type="dxa"/>
            <w:tcBorders>
              <w:top w:val="single" w:sz="6" w:space="0" w:color="E1E0E1"/>
              <w:left w:val="single" w:sz="6" w:space="0" w:color="E1E0E1"/>
              <w:bottom w:val="single" w:sz="6" w:space="0" w:color="E1E0E1"/>
              <w:right w:val="single" w:sz="6" w:space="0" w:color="E1E0E1"/>
            </w:tcBorders>
            <w:shd w:val="clear" w:color="auto" w:fill="F3F3F3"/>
            <w:hideMark/>
          </w:tcPr>
          <w:p w14:paraId="33601633"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Fundamentals of Cosmetology</w:t>
            </w:r>
          </w:p>
        </w:tc>
        <w:tc>
          <w:tcPr>
            <w:tcW w:w="149"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840710E"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5</w:t>
            </w:r>
          </w:p>
        </w:tc>
      </w:tr>
      <w:tr w:rsidR="00B71A45" w:rsidRPr="00B71A45" w14:paraId="0E7A89AA"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191FA06B" w14:textId="77777777" w:rsidR="00B71A45" w:rsidRPr="00B71A45" w:rsidRDefault="0059191B" w:rsidP="00B71A45">
            <w:pPr>
              <w:rPr>
                <w:rFonts w:eastAsia="Times New Roman" w:cs="Times New Roman"/>
                <w:color w:val="333333"/>
                <w:sz w:val="20"/>
              </w:rPr>
            </w:pPr>
            <w:hyperlink r:id="rId44" w:tooltip="CSME 1553" w:history="1">
              <w:r w:rsidR="00B71A45" w:rsidRPr="00B71A45">
                <w:rPr>
                  <w:rFonts w:eastAsia="Times New Roman" w:cs="Times New Roman"/>
                  <w:color w:val="014A81"/>
                  <w:sz w:val="20"/>
                  <w:u w:val="single"/>
                  <w:bdr w:val="none" w:sz="0" w:space="0" w:color="auto" w:frame="1"/>
                </w:rPr>
                <w:t>CSME 1553</w:t>
              </w:r>
            </w:hyperlink>
          </w:p>
        </w:tc>
        <w:tc>
          <w:tcPr>
            <w:tcW w:w="6528" w:type="dxa"/>
            <w:tcBorders>
              <w:top w:val="single" w:sz="6" w:space="0" w:color="E1E0E1"/>
              <w:left w:val="single" w:sz="6" w:space="0" w:color="E1E0E1"/>
              <w:bottom w:val="single" w:sz="6" w:space="0" w:color="E1E0E1"/>
              <w:right w:val="single" w:sz="6" w:space="0" w:color="E1E0E1"/>
            </w:tcBorders>
            <w:shd w:val="clear" w:color="auto" w:fill="F3F3F3"/>
            <w:hideMark/>
          </w:tcPr>
          <w:p w14:paraId="6D59EE54"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Chemical Reformation and Related Theory</w:t>
            </w:r>
          </w:p>
        </w:tc>
        <w:tc>
          <w:tcPr>
            <w:tcW w:w="149"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E18F4F8"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5</w:t>
            </w:r>
          </w:p>
        </w:tc>
      </w:tr>
      <w:tr w:rsidR="00B71A45" w:rsidRPr="00B71A45" w14:paraId="3394B0BF"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E0001BF" w14:textId="77777777" w:rsidR="00B71A45" w:rsidRPr="00B71A45" w:rsidRDefault="0059191B" w:rsidP="00B71A45">
            <w:pPr>
              <w:rPr>
                <w:rFonts w:eastAsia="Times New Roman" w:cs="Times New Roman"/>
                <w:color w:val="333333"/>
                <w:sz w:val="20"/>
              </w:rPr>
            </w:pPr>
            <w:hyperlink r:id="rId45" w:tooltip="CSME 1354" w:history="1">
              <w:r w:rsidR="00B71A45" w:rsidRPr="00B71A45">
                <w:rPr>
                  <w:rFonts w:eastAsia="Times New Roman" w:cs="Times New Roman"/>
                  <w:color w:val="014A81"/>
                  <w:sz w:val="20"/>
                  <w:u w:val="single"/>
                  <w:bdr w:val="none" w:sz="0" w:space="0" w:color="auto" w:frame="1"/>
                </w:rPr>
                <w:t>CSME 1354</w:t>
              </w:r>
            </w:hyperlink>
          </w:p>
        </w:tc>
        <w:tc>
          <w:tcPr>
            <w:tcW w:w="6528" w:type="dxa"/>
            <w:tcBorders>
              <w:top w:val="single" w:sz="6" w:space="0" w:color="E1E0E1"/>
              <w:left w:val="single" w:sz="6" w:space="0" w:color="E1E0E1"/>
              <w:bottom w:val="single" w:sz="6" w:space="0" w:color="E1E0E1"/>
              <w:right w:val="single" w:sz="6" w:space="0" w:color="E1E0E1"/>
            </w:tcBorders>
            <w:shd w:val="clear" w:color="auto" w:fill="FFFFFF"/>
            <w:hideMark/>
          </w:tcPr>
          <w:p w14:paraId="314FBEB3"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Artistry of Hair Design I</w:t>
            </w:r>
          </w:p>
        </w:tc>
        <w:tc>
          <w:tcPr>
            <w:tcW w:w="149"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5B53A959"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3</w:t>
            </w:r>
          </w:p>
        </w:tc>
      </w:tr>
    </w:tbl>
    <w:p w14:paraId="6580978F" w14:textId="490ABA78" w:rsidR="00F93946" w:rsidRPr="00B00809" w:rsidRDefault="00F93946" w:rsidP="00F93946">
      <w:pPr>
        <w:pStyle w:val="ListParagraph"/>
        <w:rPr>
          <w:b/>
          <w:sz w:val="20"/>
          <w:szCs w:val="20"/>
        </w:rPr>
      </w:pPr>
      <w:r w:rsidRPr="00B00809">
        <w:rPr>
          <w:sz w:val="20"/>
          <w:szCs w:val="20"/>
        </w:rPr>
        <w:t xml:space="preserve">Credit: </w:t>
      </w:r>
      <w:r w:rsidR="00066426">
        <w:rPr>
          <w:sz w:val="20"/>
          <w:szCs w:val="20"/>
        </w:rPr>
        <w:t>3</w:t>
      </w:r>
      <w:r w:rsidRPr="00B00809">
        <w:rPr>
          <w:sz w:val="20"/>
          <w:szCs w:val="20"/>
        </w:rPr>
        <w:tab/>
      </w:r>
      <w:r w:rsidRPr="00B00809">
        <w:rPr>
          <w:sz w:val="20"/>
          <w:szCs w:val="20"/>
        </w:rPr>
        <w:tab/>
        <w:t xml:space="preserve">Prerequisite: </w:t>
      </w:r>
      <w:r w:rsidR="00B71A45">
        <w:rPr>
          <w:sz w:val="20"/>
          <w:szCs w:val="20"/>
        </w:rPr>
        <w:t>Acceptance into San Jacinto College’s Cosmetology Program</w:t>
      </w:r>
    </w:p>
    <w:p w14:paraId="114325B7" w14:textId="77777777" w:rsidR="00F93946" w:rsidRPr="00B00809" w:rsidRDefault="00F93946" w:rsidP="00F93946">
      <w:pPr>
        <w:pStyle w:val="ListParagraph"/>
        <w:rPr>
          <w:b/>
          <w:sz w:val="20"/>
          <w:szCs w:val="20"/>
        </w:rPr>
      </w:pPr>
    </w:p>
    <w:p w14:paraId="580A8C03" w14:textId="77777777" w:rsidR="00F93946" w:rsidRPr="00447877" w:rsidRDefault="00F93946" w:rsidP="00F93946">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6E604815" w14:textId="6B2F5312" w:rsidR="00B71A45" w:rsidRDefault="00B71A45" w:rsidP="00B71A45">
      <w:pPr>
        <w:pStyle w:val="ListParagraph"/>
        <w:numPr>
          <w:ilvl w:val="0"/>
          <w:numId w:val="8"/>
        </w:numPr>
        <w:rPr>
          <w:rFonts w:eastAsia="Times New Roman" w:cstheme="minorHAnsi"/>
          <w:sz w:val="20"/>
          <w:szCs w:val="20"/>
        </w:rPr>
      </w:pPr>
      <w:r>
        <w:rPr>
          <w:b/>
          <w:i/>
          <w:sz w:val="20"/>
          <w:szCs w:val="20"/>
        </w:rPr>
        <w:t>Cosmetology Program Year 2</w:t>
      </w:r>
      <w:r w:rsidRPr="00365885">
        <w:rPr>
          <w:rFonts w:cstheme="minorHAnsi"/>
          <w:b/>
          <w:i/>
          <w:sz w:val="20"/>
          <w:szCs w:val="20"/>
        </w:rPr>
        <w:t xml:space="preserve"> </w:t>
      </w:r>
      <w:r>
        <w:rPr>
          <w:rFonts w:eastAsia="Times New Roman" w:cstheme="minorHAnsi"/>
          <w:sz w:val="20"/>
          <w:szCs w:val="20"/>
        </w:rPr>
        <w:t>allows students to earn 16 college credits by taking the following classes:</w:t>
      </w:r>
    </w:p>
    <w:tbl>
      <w:tblPr>
        <w:tblW w:w="7860" w:type="dxa"/>
        <w:tblInd w:w="952"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942"/>
        <w:gridCol w:w="5801"/>
        <w:gridCol w:w="117"/>
      </w:tblGrid>
      <w:tr w:rsidR="00B71A45" w:rsidRPr="00B71A45" w14:paraId="12E48046"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69307609" w14:textId="77777777" w:rsidR="00B71A45" w:rsidRPr="00B71A45" w:rsidRDefault="0059191B" w:rsidP="00B71A45">
            <w:pPr>
              <w:rPr>
                <w:rFonts w:eastAsia="Times New Roman" w:cs="Times New Roman"/>
                <w:color w:val="333333"/>
                <w:sz w:val="20"/>
              </w:rPr>
            </w:pPr>
            <w:hyperlink r:id="rId46" w:tooltip="CSME 1355" w:history="1">
              <w:r w:rsidR="00B71A45" w:rsidRPr="00B71A45">
                <w:rPr>
                  <w:rFonts w:eastAsia="Times New Roman" w:cs="Times New Roman"/>
                  <w:color w:val="014A81"/>
                  <w:sz w:val="20"/>
                  <w:u w:val="single"/>
                  <w:bdr w:val="none" w:sz="0" w:space="0" w:color="auto" w:frame="1"/>
                </w:rPr>
                <w:t>CSME 1355</w:t>
              </w:r>
            </w:hyperlink>
          </w:p>
        </w:tc>
        <w:tc>
          <w:tcPr>
            <w:tcW w:w="5801" w:type="dxa"/>
            <w:tcBorders>
              <w:top w:val="single" w:sz="6" w:space="0" w:color="E1E0E1"/>
              <w:left w:val="single" w:sz="6" w:space="0" w:color="E1E0E1"/>
              <w:bottom w:val="single" w:sz="6" w:space="0" w:color="E1E0E1"/>
              <w:right w:val="single" w:sz="6" w:space="0" w:color="E1E0E1"/>
            </w:tcBorders>
            <w:shd w:val="clear" w:color="auto" w:fill="FFFFFF"/>
            <w:hideMark/>
          </w:tcPr>
          <w:p w14:paraId="032D190E"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Artistry of Hair Design II</w:t>
            </w:r>
          </w:p>
        </w:tc>
        <w:tc>
          <w:tcPr>
            <w:tcW w:w="9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7426E322"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3</w:t>
            </w:r>
          </w:p>
        </w:tc>
      </w:tr>
      <w:tr w:rsidR="00B71A45" w:rsidRPr="00B71A45" w14:paraId="37C832AD"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6319BDA4" w14:textId="77777777" w:rsidR="00B71A45" w:rsidRPr="00B71A45" w:rsidRDefault="0059191B" w:rsidP="00B71A45">
            <w:pPr>
              <w:rPr>
                <w:rFonts w:eastAsia="Times New Roman" w:cs="Times New Roman"/>
                <w:color w:val="333333"/>
                <w:sz w:val="20"/>
              </w:rPr>
            </w:pPr>
            <w:hyperlink r:id="rId47" w:tooltip="CSME 2501" w:history="1">
              <w:r w:rsidR="00B71A45" w:rsidRPr="00B71A45">
                <w:rPr>
                  <w:rFonts w:eastAsia="Times New Roman" w:cs="Times New Roman"/>
                  <w:color w:val="014A81"/>
                  <w:sz w:val="20"/>
                  <w:u w:val="single"/>
                  <w:bdr w:val="none" w:sz="0" w:space="0" w:color="auto" w:frame="1"/>
                </w:rPr>
                <w:t>CSME 2501</w:t>
              </w:r>
            </w:hyperlink>
          </w:p>
        </w:tc>
        <w:tc>
          <w:tcPr>
            <w:tcW w:w="5801" w:type="dxa"/>
            <w:tcBorders>
              <w:top w:val="single" w:sz="6" w:space="0" w:color="E1E0E1"/>
              <w:left w:val="single" w:sz="6" w:space="0" w:color="E1E0E1"/>
              <w:bottom w:val="single" w:sz="6" w:space="0" w:color="E1E0E1"/>
              <w:right w:val="single" w:sz="6" w:space="0" w:color="E1E0E1"/>
            </w:tcBorders>
            <w:shd w:val="clear" w:color="auto" w:fill="F3F3F3"/>
            <w:hideMark/>
          </w:tcPr>
          <w:p w14:paraId="6D8D2FF7"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Principles of Hair Coloring and Related Theory</w:t>
            </w:r>
          </w:p>
        </w:tc>
        <w:tc>
          <w:tcPr>
            <w:tcW w:w="9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5C760C71"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5</w:t>
            </w:r>
          </w:p>
        </w:tc>
      </w:tr>
      <w:tr w:rsidR="00B71A45" w:rsidRPr="00B71A45" w14:paraId="607212C7"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661EE29E" w14:textId="77777777" w:rsidR="00B71A45" w:rsidRPr="00B71A45" w:rsidRDefault="0059191B" w:rsidP="00B71A45">
            <w:pPr>
              <w:rPr>
                <w:rFonts w:eastAsia="Times New Roman" w:cs="Times New Roman"/>
                <w:color w:val="333333"/>
                <w:sz w:val="20"/>
              </w:rPr>
            </w:pPr>
            <w:hyperlink r:id="rId48" w:tooltip="CSME 2310" w:history="1">
              <w:r w:rsidR="00B71A45" w:rsidRPr="00B71A45">
                <w:rPr>
                  <w:rFonts w:eastAsia="Times New Roman" w:cs="Times New Roman"/>
                  <w:color w:val="014A81"/>
                  <w:sz w:val="20"/>
                  <w:u w:val="single"/>
                  <w:bdr w:val="none" w:sz="0" w:space="0" w:color="auto" w:frame="1"/>
                </w:rPr>
                <w:t>CSME 2310</w:t>
              </w:r>
            </w:hyperlink>
          </w:p>
        </w:tc>
        <w:tc>
          <w:tcPr>
            <w:tcW w:w="5801" w:type="dxa"/>
            <w:tcBorders>
              <w:top w:val="single" w:sz="6" w:space="0" w:color="E1E0E1"/>
              <w:left w:val="single" w:sz="6" w:space="0" w:color="E1E0E1"/>
              <w:bottom w:val="single" w:sz="6" w:space="0" w:color="E1E0E1"/>
              <w:right w:val="single" w:sz="6" w:space="0" w:color="E1E0E1"/>
            </w:tcBorders>
            <w:shd w:val="clear" w:color="auto" w:fill="F3F3F3"/>
            <w:hideMark/>
          </w:tcPr>
          <w:p w14:paraId="49E8B46B"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Advanced Haircutting and Related Theory</w:t>
            </w:r>
          </w:p>
        </w:tc>
        <w:tc>
          <w:tcPr>
            <w:tcW w:w="9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7F5E51B9"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3</w:t>
            </w:r>
          </w:p>
        </w:tc>
      </w:tr>
      <w:tr w:rsidR="00B71A45" w:rsidRPr="00B71A45" w14:paraId="5F49CEF2"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13473DC7" w14:textId="77777777" w:rsidR="00B71A45" w:rsidRPr="00B71A45" w:rsidRDefault="0059191B" w:rsidP="00B71A45">
            <w:pPr>
              <w:rPr>
                <w:rFonts w:eastAsia="Times New Roman" w:cs="Times New Roman"/>
                <w:color w:val="333333"/>
                <w:sz w:val="20"/>
              </w:rPr>
            </w:pPr>
            <w:hyperlink r:id="rId49" w:tooltip="CSME 2350" w:history="1">
              <w:r w:rsidR="00B71A45" w:rsidRPr="00B71A45">
                <w:rPr>
                  <w:rFonts w:eastAsia="Times New Roman" w:cs="Times New Roman"/>
                  <w:color w:val="014A81"/>
                  <w:sz w:val="20"/>
                  <w:u w:val="single"/>
                  <w:bdr w:val="none" w:sz="0" w:space="0" w:color="auto" w:frame="1"/>
                </w:rPr>
                <w:t>CSME 2350</w:t>
              </w:r>
            </w:hyperlink>
          </w:p>
        </w:tc>
        <w:tc>
          <w:tcPr>
            <w:tcW w:w="5801" w:type="dxa"/>
            <w:tcBorders>
              <w:top w:val="single" w:sz="6" w:space="0" w:color="E1E0E1"/>
              <w:left w:val="single" w:sz="6" w:space="0" w:color="E1E0E1"/>
              <w:bottom w:val="single" w:sz="6" w:space="0" w:color="E1E0E1"/>
              <w:right w:val="single" w:sz="6" w:space="0" w:color="E1E0E1"/>
            </w:tcBorders>
            <w:shd w:val="clear" w:color="auto" w:fill="FFFFFF"/>
            <w:hideMark/>
          </w:tcPr>
          <w:p w14:paraId="2F19BAD5" w14:textId="77777777"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Preparation for the State Licensing Written Examination</w:t>
            </w:r>
          </w:p>
        </w:tc>
        <w:tc>
          <w:tcPr>
            <w:tcW w:w="9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0921586C"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3</w:t>
            </w:r>
          </w:p>
        </w:tc>
      </w:tr>
      <w:tr w:rsidR="00B71A45" w:rsidRPr="00B71A45" w14:paraId="53BB025A" w14:textId="77777777" w:rsidTr="00B71A4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D94FE18" w14:textId="77777777" w:rsidR="00B71A45" w:rsidRPr="00B71A45" w:rsidRDefault="0059191B" w:rsidP="00B71A45">
            <w:pPr>
              <w:rPr>
                <w:rFonts w:eastAsia="Times New Roman" w:cs="Times New Roman"/>
                <w:color w:val="333333"/>
                <w:sz w:val="20"/>
              </w:rPr>
            </w:pPr>
            <w:hyperlink r:id="rId50" w:tooltip="CSME 2251" w:history="1">
              <w:r w:rsidR="00B71A45" w:rsidRPr="00B71A45">
                <w:rPr>
                  <w:rFonts w:eastAsia="Times New Roman" w:cs="Times New Roman"/>
                  <w:color w:val="014A81"/>
                  <w:sz w:val="20"/>
                  <w:u w:val="single"/>
                  <w:bdr w:val="none" w:sz="0" w:space="0" w:color="auto" w:frame="1"/>
                </w:rPr>
                <w:t>CSME 2251</w:t>
              </w:r>
            </w:hyperlink>
          </w:p>
        </w:tc>
        <w:tc>
          <w:tcPr>
            <w:tcW w:w="5801" w:type="dxa"/>
            <w:tcBorders>
              <w:top w:val="single" w:sz="6" w:space="0" w:color="E1E0E1"/>
              <w:left w:val="single" w:sz="6" w:space="0" w:color="E1E0E1"/>
              <w:bottom w:val="single" w:sz="6" w:space="0" w:color="E1E0E1"/>
              <w:right w:val="single" w:sz="6" w:space="0" w:color="E1E0E1"/>
            </w:tcBorders>
            <w:shd w:val="clear" w:color="auto" w:fill="F3F3F3"/>
            <w:hideMark/>
          </w:tcPr>
          <w:p w14:paraId="47E4B2F0" w14:textId="2E0ACECA" w:rsidR="00B71A45" w:rsidRPr="00B71A45" w:rsidRDefault="00B71A45" w:rsidP="00B71A45">
            <w:pPr>
              <w:rPr>
                <w:rFonts w:eastAsia="Times New Roman" w:cs="Times New Roman"/>
                <w:color w:val="333333"/>
                <w:sz w:val="20"/>
              </w:rPr>
            </w:pPr>
            <w:r w:rsidRPr="00B71A45">
              <w:rPr>
                <w:rFonts w:eastAsia="Times New Roman" w:cs="Times New Roman"/>
                <w:color w:val="333333"/>
                <w:sz w:val="20"/>
              </w:rPr>
              <w:t>Preparation for the State Licensing Practical Examination</w:t>
            </w:r>
          </w:p>
        </w:tc>
        <w:tc>
          <w:tcPr>
            <w:tcW w:w="9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BB18152" w14:textId="77777777" w:rsidR="00B71A45" w:rsidRPr="00B71A45" w:rsidRDefault="00B71A45" w:rsidP="00B71A45">
            <w:pPr>
              <w:jc w:val="right"/>
              <w:rPr>
                <w:rFonts w:eastAsia="Times New Roman" w:cs="Times New Roman"/>
                <w:color w:val="333333"/>
                <w:sz w:val="20"/>
              </w:rPr>
            </w:pPr>
            <w:r w:rsidRPr="00B71A45">
              <w:rPr>
                <w:rFonts w:eastAsia="Times New Roman" w:cs="Times New Roman"/>
                <w:color w:val="333333"/>
                <w:sz w:val="20"/>
              </w:rPr>
              <w:t>2</w:t>
            </w:r>
          </w:p>
        </w:tc>
      </w:tr>
    </w:tbl>
    <w:p w14:paraId="5BAA1201" w14:textId="77777777" w:rsidR="00B71A45" w:rsidRPr="00B71A45" w:rsidRDefault="00B71A45" w:rsidP="00B71A45">
      <w:pPr>
        <w:pStyle w:val="ListParagraph"/>
        <w:rPr>
          <w:sz w:val="16"/>
          <w:szCs w:val="20"/>
        </w:rPr>
      </w:pPr>
    </w:p>
    <w:p w14:paraId="564B6A77" w14:textId="19B652E8" w:rsidR="00B71A45" w:rsidRPr="00B00809" w:rsidRDefault="00B71A45" w:rsidP="00B71A45">
      <w:pPr>
        <w:pStyle w:val="ListParagraph"/>
        <w:rPr>
          <w:b/>
          <w:sz w:val="20"/>
          <w:szCs w:val="20"/>
        </w:rPr>
      </w:pPr>
      <w:r w:rsidRPr="00B00809">
        <w:rPr>
          <w:sz w:val="20"/>
          <w:szCs w:val="20"/>
        </w:rPr>
        <w:t xml:space="preserve">Credit: </w:t>
      </w:r>
      <w:r w:rsidR="00066426">
        <w:rPr>
          <w:sz w:val="20"/>
          <w:szCs w:val="20"/>
        </w:rPr>
        <w:t>3</w:t>
      </w:r>
      <w:r w:rsidRPr="00B00809">
        <w:rPr>
          <w:sz w:val="20"/>
          <w:szCs w:val="20"/>
        </w:rPr>
        <w:tab/>
      </w:r>
      <w:r w:rsidRPr="00B00809">
        <w:rPr>
          <w:sz w:val="20"/>
          <w:szCs w:val="20"/>
        </w:rPr>
        <w:tab/>
        <w:t xml:space="preserve">Prerequisite: </w:t>
      </w:r>
      <w:r>
        <w:rPr>
          <w:sz w:val="20"/>
          <w:szCs w:val="20"/>
        </w:rPr>
        <w:t>Acceptance into San Jacinto College’s Cosmetology Program</w:t>
      </w:r>
    </w:p>
    <w:p w14:paraId="3C712ACA" w14:textId="77777777" w:rsidR="00B00809" w:rsidRDefault="00B00809">
      <w:pPr>
        <w:rPr>
          <w:b/>
          <w:bCs/>
          <w:sz w:val="36"/>
          <w:szCs w:val="36"/>
        </w:rPr>
      </w:pPr>
    </w:p>
    <w:p w14:paraId="7E78258B" w14:textId="2B094FBF" w:rsidR="004329B3" w:rsidRDefault="004329B3" w:rsidP="000C51FE">
      <w:pPr>
        <w:jc w:val="center"/>
        <w:rPr>
          <w:b/>
          <w:bCs/>
          <w:sz w:val="36"/>
          <w:szCs w:val="36"/>
        </w:rPr>
      </w:pPr>
    </w:p>
    <w:p w14:paraId="6D3B12F1" w14:textId="77777777" w:rsidR="009F66BF" w:rsidRDefault="009F66BF" w:rsidP="000C51FE">
      <w:pPr>
        <w:jc w:val="center"/>
        <w:rPr>
          <w:b/>
          <w:bCs/>
          <w:sz w:val="36"/>
          <w:szCs w:val="36"/>
        </w:rPr>
      </w:pPr>
    </w:p>
    <w:p w14:paraId="1211BED9" w14:textId="77777777" w:rsidR="009F66BF" w:rsidRDefault="009F66BF" w:rsidP="000C51FE">
      <w:pPr>
        <w:jc w:val="center"/>
        <w:rPr>
          <w:b/>
          <w:bCs/>
          <w:sz w:val="36"/>
          <w:szCs w:val="36"/>
        </w:rPr>
      </w:pPr>
    </w:p>
    <w:p w14:paraId="27B617BC" w14:textId="77777777" w:rsidR="003C07AD" w:rsidRDefault="003C07AD" w:rsidP="000C51FE">
      <w:pPr>
        <w:jc w:val="center"/>
        <w:rPr>
          <w:b/>
          <w:bCs/>
          <w:sz w:val="36"/>
          <w:szCs w:val="36"/>
        </w:rPr>
      </w:pPr>
    </w:p>
    <w:p w14:paraId="5ED703A8" w14:textId="77777777" w:rsidR="003C07AD" w:rsidRDefault="003C07AD" w:rsidP="000C51FE">
      <w:pPr>
        <w:jc w:val="center"/>
        <w:rPr>
          <w:b/>
          <w:bCs/>
          <w:sz w:val="36"/>
          <w:szCs w:val="36"/>
        </w:rPr>
      </w:pPr>
    </w:p>
    <w:p w14:paraId="7255974F" w14:textId="77777777" w:rsidR="003C07AD" w:rsidRDefault="003C07AD" w:rsidP="000C51FE">
      <w:pPr>
        <w:jc w:val="center"/>
        <w:rPr>
          <w:b/>
          <w:bCs/>
          <w:sz w:val="36"/>
          <w:szCs w:val="36"/>
        </w:rPr>
      </w:pPr>
    </w:p>
    <w:p w14:paraId="56AF8EBC" w14:textId="555DE063" w:rsidR="00C967E3" w:rsidRDefault="00C967E3">
      <w:pPr>
        <w:rPr>
          <w:b/>
          <w:bCs/>
          <w:sz w:val="36"/>
          <w:szCs w:val="36"/>
        </w:rPr>
      </w:pPr>
      <w:r>
        <w:rPr>
          <w:b/>
          <w:bCs/>
          <w:sz w:val="36"/>
          <w:szCs w:val="36"/>
        </w:rPr>
        <w:br w:type="page"/>
      </w:r>
    </w:p>
    <w:p w14:paraId="0D761BF2" w14:textId="77777777" w:rsidR="00447693" w:rsidRDefault="00447693" w:rsidP="00C967E3">
      <w:pPr>
        <w:rPr>
          <w:sz w:val="20"/>
          <w:szCs w:val="20"/>
        </w:rPr>
      </w:pPr>
    </w:p>
    <w:p w14:paraId="56C1347B" w14:textId="77777777" w:rsidR="00C967E3" w:rsidRDefault="00C967E3" w:rsidP="00C967E3">
      <w:pPr>
        <w:jc w:val="center"/>
        <w:rPr>
          <w:b/>
          <w:sz w:val="44"/>
          <w:szCs w:val="20"/>
        </w:rPr>
      </w:pPr>
    </w:p>
    <w:p w14:paraId="1543A9C0" w14:textId="77777777" w:rsidR="00C967E3" w:rsidRDefault="00C967E3" w:rsidP="00C967E3">
      <w:pPr>
        <w:jc w:val="center"/>
        <w:rPr>
          <w:b/>
          <w:sz w:val="44"/>
          <w:szCs w:val="20"/>
        </w:rPr>
      </w:pPr>
    </w:p>
    <w:p w14:paraId="60950CB6" w14:textId="0CFD7C6D" w:rsidR="00C967E3" w:rsidRDefault="00E90CE0" w:rsidP="00C967E3">
      <w:pPr>
        <w:jc w:val="center"/>
        <w:rPr>
          <w:b/>
          <w:sz w:val="44"/>
          <w:szCs w:val="20"/>
        </w:rPr>
      </w:pPr>
      <w:r w:rsidRPr="00E90CE0">
        <w:rPr>
          <w:noProof/>
          <w:sz w:val="20"/>
          <w:szCs w:val="20"/>
        </w:rPr>
        <mc:AlternateContent>
          <mc:Choice Requires="wps">
            <w:drawing>
              <wp:anchor distT="0" distB="0" distL="114300" distR="114300" simplePos="0" relativeHeight="251677696" behindDoc="0" locked="0" layoutInCell="1" allowOverlap="1" wp14:anchorId="739B28A0" wp14:editId="227289D3">
                <wp:simplePos x="0" y="0"/>
                <wp:positionH relativeFrom="column">
                  <wp:posOffset>0</wp:posOffset>
                </wp:positionH>
                <wp:positionV relativeFrom="paragraph">
                  <wp:posOffset>0</wp:posOffset>
                </wp:positionV>
                <wp:extent cx="7743825" cy="41624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2480B080" w14:textId="642B9C1A" w:rsidR="00B757F7" w:rsidRDefault="00B757F7" w:rsidP="00E90CE0">
                            <w:r w:rsidRPr="00BF00FA">
                              <w:rPr>
                                <w:b/>
                              </w:rPr>
                              <w:t>Endorsement:</w:t>
                            </w:r>
                            <w:r>
                              <w:t xml:space="preserve">  Public Service</w:t>
                            </w:r>
                          </w:p>
                          <w:p w14:paraId="77FFEB00" w14:textId="77777777" w:rsidR="00B757F7" w:rsidRDefault="00B757F7" w:rsidP="00E90CE0"/>
                          <w:p w14:paraId="2FE74A4C" w14:textId="414A0B54" w:rsidR="00B757F7" w:rsidRDefault="00B757F7" w:rsidP="00E90CE0">
                            <w:r w:rsidRPr="00BF00FA">
                              <w:rPr>
                                <w:b/>
                              </w:rPr>
                              <w:t>CTE Cluster:</w:t>
                            </w:r>
                            <w:r>
                              <w:t xml:space="preserve">  Law and Public Service</w:t>
                            </w:r>
                          </w:p>
                          <w:p w14:paraId="571A23A5" w14:textId="77777777" w:rsidR="00B757F7" w:rsidRDefault="00B757F7" w:rsidP="00E90CE0"/>
                          <w:p w14:paraId="20D64936" w14:textId="77777777" w:rsidR="00B757F7" w:rsidRPr="00BF00FA" w:rsidRDefault="00B757F7" w:rsidP="00E90CE0">
                            <w:pPr>
                              <w:rPr>
                                <w:b/>
                              </w:rPr>
                            </w:pPr>
                            <w:r w:rsidRPr="00BF00FA">
                              <w:rPr>
                                <w:b/>
                              </w:rPr>
                              <w:t>CTE Pathways:</w:t>
                            </w:r>
                          </w:p>
                          <w:p w14:paraId="57C34F0B" w14:textId="6F11DB9F" w:rsidR="00B757F7" w:rsidRDefault="00B757F7" w:rsidP="00E90CE0">
                            <w:r>
                              <w:t>Criminal Justice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B28A0" id="Text Box 30" o:spid="_x0000_s1035" type="#_x0000_t202" style="position:absolute;left:0;text-align:left;margin-left:0;margin-top:0;width:609.75pt;height:3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" fillcolor="window" strokeweight=".5pt">
                <v:textbox>
                  <w:txbxContent>
                    <w:p w14:paraId="2480B080" w14:textId="642B9C1A" w:rsidR="00B757F7" w:rsidRDefault="00B757F7" w:rsidP="00E90CE0">
                      <w:r w:rsidRPr="00BF00FA">
                        <w:rPr>
                          <w:b/>
                        </w:rPr>
                        <w:t>Endorsement:</w:t>
                      </w:r>
                      <w:r>
                        <w:t xml:space="preserve">  Public Service</w:t>
                      </w:r>
                    </w:p>
                    <w:p w14:paraId="77FFEB00" w14:textId="77777777" w:rsidR="00B757F7" w:rsidRDefault="00B757F7" w:rsidP="00E90CE0"/>
                    <w:p w14:paraId="2FE74A4C" w14:textId="414A0B54" w:rsidR="00B757F7" w:rsidRDefault="00B757F7" w:rsidP="00E90CE0">
                      <w:r w:rsidRPr="00BF00FA">
                        <w:rPr>
                          <w:b/>
                        </w:rPr>
                        <w:t>CTE Cluster:</w:t>
                      </w:r>
                      <w:r>
                        <w:t xml:space="preserve">  Law and Public Service</w:t>
                      </w:r>
                    </w:p>
                    <w:p w14:paraId="571A23A5" w14:textId="77777777" w:rsidR="00B757F7" w:rsidRDefault="00B757F7" w:rsidP="00E90CE0"/>
                    <w:p w14:paraId="20D64936" w14:textId="77777777" w:rsidR="00B757F7" w:rsidRPr="00BF00FA" w:rsidRDefault="00B757F7" w:rsidP="00E90CE0">
                      <w:pPr>
                        <w:rPr>
                          <w:b/>
                        </w:rPr>
                      </w:pPr>
                      <w:r w:rsidRPr="00BF00FA">
                        <w:rPr>
                          <w:b/>
                        </w:rPr>
                        <w:t>CTE Pathways:</w:t>
                      </w:r>
                    </w:p>
                    <w:p w14:paraId="57C34F0B" w14:textId="6F11DB9F" w:rsidR="00B757F7" w:rsidRDefault="00B757F7" w:rsidP="00E90CE0">
                      <w:r>
                        <w:t>Criminal Justice Pathway</w:t>
                      </w:r>
                    </w:p>
                  </w:txbxContent>
                </v:textbox>
              </v:shape>
            </w:pict>
          </mc:Fallback>
        </mc:AlternateContent>
      </w:r>
    </w:p>
    <w:p w14:paraId="5B36A979" w14:textId="77777777" w:rsidR="00C967E3" w:rsidRDefault="00C967E3" w:rsidP="00C967E3">
      <w:pPr>
        <w:jc w:val="center"/>
        <w:rPr>
          <w:b/>
          <w:sz w:val="44"/>
          <w:szCs w:val="20"/>
        </w:rPr>
      </w:pPr>
    </w:p>
    <w:p w14:paraId="7EF36BD8" w14:textId="77777777" w:rsidR="00C967E3" w:rsidRDefault="00C967E3" w:rsidP="00C967E3">
      <w:pPr>
        <w:jc w:val="center"/>
        <w:rPr>
          <w:b/>
          <w:sz w:val="44"/>
          <w:szCs w:val="20"/>
        </w:rPr>
      </w:pPr>
    </w:p>
    <w:p w14:paraId="04A71B16" w14:textId="77777777" w:rsidR="00C967E3" w:rsidRDefault="00C967E3" w:rsidP="00C967E3">
      <w:pPr>
        <w:jc w:val="center"/>
        <w:rPr>
          <w:b/>
          <w:sz w:val="44"/>
          <w:szCs w:val="20"/>
        </w:rPr>
      </w:pPr>
    </w:p>
    <w:p w14:paraId="0E250459" w14:textId="77777777" w:rsidR="00C967E3" w:rsidRDefault="00C967E3" w:rsidP="00C967E3">
      <w:pPr>
        <w:jc w:val="center"/>
        <w:rPr>
          <w:b/>
          <w:sz w:val="44"/>
          <w:szCs w:val="20"/>
        </w:rPr>
      </w:pPr>
    </w:p>
    <w:p w14:paraId="776B6C64" w14:textId="359A3535" w:rsidR="00C967E3" w:rsidRDefault="00C967E3" w:rsidP="00C967E3">
      <w:pPr>
        <w:jc w:val="center"/>
        <w:rPr>
          <w:sz w:val="20"/>
          <w:szCs w:val="20"/>
        </w:rPr>
      </w:pPr>
      <w:r w:rsidRPr="009F6E85">
        <w:rPr>
          <w:b/>
          <w:sz w:val="44"/>
          <w:szCs w:val="20"/>
        </w:rPr>
        <w:br w:type="page"/>
      </w:r>
    </w:p>
    <w:p w14:paraId="789CB244" w14:textId="3C466D8E" w:rsidR="00C967E3" w:rsidRDefault="0036311F" w:rsidP="00C967E3">
      <w:pPr>
        <w:jc w:val="center"/>
        <w:rPr>
          <w:sz w:val="20"/>
          <w:szCs w:val="20"/>
        </w:rPr>
      </w:pPr>
      <w:r>
        <w:rPr>
          <w:noProof/>
          <w:sz w:val="20"/>
          <w:szCs w:val="20"/>
        </w:rPr>
        <w:drawing>
          <wp:inline distT="0" distB="0" distL="0" distR="0" wp14:anchorId="74E5AB70" wp14:editId="6CDEC4CD">
            <wp:extent cx="8229600" cy="6200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w and Public Service Flowchart 2019 2020.PNG"/>
                    <pic:cNvPicPr/>
                  </pic:nvPicPr>
                  <pic:blipFill>
                    <a:blip r:embed="rId51">
                      <a:extLst>
                        <a:ext uri="{28A0092B-C50C-407E-A947-70E740481C1C}">
                          <a14:useLocalDpi xmlns:a14="http://schemas.microsoft.com/office/drawing/2010/main" val="0"/>
                        </a:ext>
                      </a:extLst>
                    </a:blip>
                    <a:stretch>
                      <a:fillRect/>
                    </a:stretch>
                  </pic:blipFill>
                  <pic:spPr>
                    <a:xfrm>
                      <a:off x="0" y="0"/>
                      <a:ext cx="8229600" cy="6200775"/>
                    </a:xfrm>
                    <a:prstGeom prst="rect">
                      <a:avLst/>
                    </a:prstGeom>
                  </pic:spPr>
                </pic:pic>
              </a:graphicData>
            </a:graphic>
          </wp:inline>
        </w:drawing>
      </w:r>
    </w:p>
    <w:p w14:paraId="4FB9DA1A" w14:textId="77777777" w:rsidR="00C967E3" w:rsidRDefault="00C967E3" w:rsidP="00C967E3">
      <w:pPr>
        <w:jc w:val="center"/>
        <w:rPr>
          <w:sz w:val="20"/>
          <w:szCs w:val="20"/>
        </w:rPr>
      </w:pPr>
    </w:p>
    <w:p w14:paraId="54FEB063" w14:textId="51A926E7" w:rsidR="00C967E3" w:rsidRDefault="00C967E3" w:rsidP="00C967E3">
      <w:pPr>
        <w:rPr>
          <w:sz w:val="20"/>
          <w:szCs w:val="20"/>
        </w:rPr>
      </w:pPr>
    </w:p>
    <w:p w14:paraId="61465C29" w14:textId="283A075C" w:rsidR="00C967E3" w:rsidRDefault="00C967E3" w:rsidP="00C967E3">
      <w:pPr>
        <w:rPr>
          <w:sz w:val="20"/>
          <w:szCs w:val="20"/>
        </w:rPr>
      </w:pPr>
    </w:p>
    <w:p w14:paraId="55390F77" w14:textId="77777777" w:rsidR="00C967E3" w:rsidRDefault="00C967E3" w:rsidP="00C967E3">
      <w:pPr>
        <w:rPr>
          <w:sz w:val="20"/>
          <w:szCs w:val="20"/>
        </w:rPr>
      </w:pPr>
    </w:p>
    <w:p w14:paraId="204E9D4B" w14:textId="5C3CDB32" w:rsidR="00C967E3" w:rsidRPr="000C51FE" w:rsidRDefault="00C967E3" w:rsidP="00C967E3">
      <w:pPr>
        <w:jc w:val="center"/>
        <w:rPr>
          <w:b/>
          <w:bCs/>
          <w:sz w:val="36"/>
          <w:szCs w:val="36"/>
        </w:rPr>
      </w:pPr>
      <w:r>
        <w:rPr>
          <w:b/>
          <w:bCs/>
          <w:sz w:val="36"/>
          <w:szCs w:val="36"/>
        </w:rPr>
        <w:t>Endorsement:  Business and Industry</w:t>
      </w:r>
    </w:p>
    <w:p w14:paraId="02F4FC33" w14:textId="495CE694" w:rsidR="00C967E3" w:rsidRDefault="00C967E3" w:rsidP="00C967E3">
      <w:pPr>
        <w:jc w:val="center"/>
        <w:rPr>
          <w:b/>
          <w:bCs/>
          <w:sz w:val="36"/>
          <w:szCs w:val="36"/>
        </w:rPr>
      </w:pPr>
      <w:r>
        <w:rPr>
          <w:b/>
          <w:bCs/>
          <w:sz w:val="36"/>
          <w:szCs w:val="36"/>
        </w:rPr>
        <w:t>CTE Cluster:  Law and Public Safety</w:t>
      </w:r>
    </w:p>
    <w:p w14:paraId="0B7BDB9D" w14:textId="77777777" w:rsidR="00C967E3" w:rsidRDefault="00C967E3" w:rsidP="00C967E3">
      <w:pPr>
        <w:jc w:val="center"/>
        <w:rPr>
          <w:b/>
          <w:bCs/>
          <w:sz w:val="36"/>
          <w:szCs w:val="36"/>
        </w:rPr>
      </w:pPr>
    </w:p>
    <w:tbl>
      <w:tblPr>
        <w:tblStyle w:val="TableGrid"/>
        <w:tblW w:w="13590" w:type="dxa"/>
        <w:tblInd w:w="-545" w:type="dxa"/>
        <w:tblLook w:val="04A0" w:firstRow="1" w:lastRow="0" w:firstColumn="1" w:lastColumn="0" w:noHBand="0" w:noVBand="1"/>
      </w:tblPr>
      <w:tblGrid>
        <w:gridCol w:w="2791"/>
        <w:gridCol w:w="10799"/>
      </w:tblGrid>
      <w:tr w:rsidR="00C967E3" w14:paraId="3C202C5E" w14:textId="77777777" w:rsidTr="00AE2F83">
        <w:tc>
          <w:tcPr>
            <w:tcW w:w="2791" w:type="dxa"/>
          </w:tcPr>
          <w:p w14:paraId="29A4DA86" w14:textId="77777777" w:rsidR="00C967E3" w:rsidRPr="0016642D" w:rsidRDefault="00C967E3" w:rsidP="00AE2F83">
            <w:pPr>
              <w:rPr>
                <w:b/>
                <w:bCs/>
              </w:rPr>
            </w:pPr>
          </w:p>
        </w:tc>
        <w:tc>
          <w:tcPr>
            <w:tcW w:w="10799" w:type="dxa"/>
            <w:vAlign w:val="center"/>
          </w:tcPr>
          <w:p w14:paraId="346011E6" w14:textId="128AD998" w:rsidR="00C967E3" w:rsidRPr="0016642D" w:rsidRDefault="00C967E3" w:rsidP="00AE2F83">
            <w:pPr>
              <w:jc w:val="center"/>
              <w:rPr>
                <w:color w:val="92D050"/>
              </w:rPr>
            </w:pPr>
            <w:r>
              <w:rPr>
                <w:color w:val="92D050"/>
              </w:rPr>
              <w:t>Criminal Justice</w:t>
            </w:r>
          </w:p>
          <w:p w14:paraId="649B7D3B" w14:textId="77777777" w:rsidR="00C967E3" w:rsidRPr="0016642D" w:rsidRDefault="00C967E3" w:rsidP="00AE2F83">
            <w:pPr>
              <w:jc w:val="center"/>
              <w:rPr>
                <w:color w:val="92D050"/>
              </w:rPr>
            </w:pPr>
          </w:p>
        </w:tc>
      </w:tr>
      <w:tr w:rsidR="00C967E3" w:rsidRPr="00C839CB" w14:paraId="1AA74CE2" w14:textId="77777777" w:rsidTr="00AE2F83">
        <w:tc>
          <w:tcPr>
            <w:tcW w:w="2791" w:type="dxa"/>
          </w:tcPr>
          <w:p w14:paraId="3952F1E8" w14:textId="77777777" w:rsidR="00C967E3" w:rsidRPr="0016642D" w:rsidRDefault="00C967E3" w:rsidP="00AE2F83">
            <w:pPr>
              <w:rPr>
                <w:b/>
                <w:bCs/>
              </w:rPr>
            </w:pPr>
            <w:r w:rsidRPr="0016642D">
              <w:rPr>
                <w:b/>
                <w:bCs/>
              </w:rPr>
              <w:t>9</w:t>
            </w:r>
            <w:r w:rsidRPr="0016642D">
              <w:rPr>
                <w:b/>
                <w:bCs/>
                <w:vertAlign w:val="superscript"/>
              </w:rPr>
              <w:t>th</w:t>
            </w:r>
            <w:r w:rsidRPr="0016642D">
              <w:rPr>
                <w:b/>
                <w:bCs/>
              </w:rPr>
              <w:t xml:space="preserve"> Grade</w:t>
            </w:r>
          </w:p>
        </w:tc>
        <w:tc>
          <w:tcPr>
            <w:tcW w:w="10799" w:type="dxa"/>
            <w:vAlign w:val="center"/>
          </w:tcPr>
          <w:p w14:paraId="3E17305E" w14:textId="77777777" w:rsidR="00C967E3" w:rsidRPr="0016642D" w:rsidRDefault="00C967E3" w:rsidP="00AE2F83">
            <w:pPr>
              <w:jc w:val="center"/>
              <w:rPr>
                <w:color w:val="92D050"/>
              </w:rPr>
            </w:pPr>
            <w:r>
              <w:rPr>
                <w:color w:val="92D050"/>
              </w:rPr>
              <w:t>Students will take Graduation Requirements</w:t>
            </w:r>
          </w:p>
        </w:tc>
      </w:tr>
      <w:tr w:rsidR="00C967E3" w:rsidRPr="00C839CB" w14:paraId="4EF2DFD6" w14:textId="77777777" w:rsidTr="00AE2F83">
        <w:tc>
          <w:tcPr>
            <w:tcW w:w="2791" w:type="dxa"/>
          </w:tcPr>
          <w:p w14:paraId="1F3D3F90" w14:textId="77777777" w:rsidR="00C967E3" w:rsidRPr="0016642D" w:rsidRDefault="00C967E3" w:rsidP="00AE2F83">
            <w:pPr>
              <w:rPr>
                <w:b/>
                <w:bCs/>
              </w:rPr>
            </w:pPr>
            <w:r w:rsidRPr="0016642D">
              <w:rPr>
                <w:b/>
                <w:bCs/>
              </w:rPr>
              <w:t>10</w:t>
            </w:r>
            <w:r w:rsidRPr="0016642D">
              <w:rPr>
                <w:b/>
                <w:bCs/>
                <w:vertAlign w:val="superscript"/>
              </w:rPr>
              <w:t>th</w:t>
            </w:r>
            <w:r w:rsidRPr="0016642D">
              <w:rPr>
                <w:b/>
                <w:bCs/>
              </w:rPr>
              <w:t xml:space="preserve"> Grade</w:t>
            </w:r>
          </w:p>
        </w:tc>
        <w:tc>
          <w:tcPr>
            <w:tcW w:w="10799" w:type="dxa"/>
            <w:vAlign w:val="center"/>
          </w:tcPr>
          <w:p w14:paraId="0BBC3967" w14:textId="77777777" w:rsidR="00C967E3" w:rsidRPr="0016642D" w:rsidRDefault="00C967E3" w:rsidP="00AE2F83">
            <w:pPr>
              <w:jc w:val="center"/>
              <w:rPr>
                <w:color w:val="92D050"/>
              </w:rPr>
            </w:pPr>
            <w:r>
              <w:rPr>
                <w:color w:val="92D050"/>
              </w:rPr>
              <w:t>Students will take Graduation Requirements</w:t>
            </w:r>
          </w:p>
        </w:tc>
      </w:tr>
      <w:tr w:rsidR="00C967E3" w:rsidRPr="00C839CB" w14:paraId="24EE9091" w14:textId="77777777" w:rsidTr="00AE2F83">
        <w:tc>
          <w:tcPr>
            <w:tcW w:w="2791" w:type="dxa"/>
          </w:tcPr>
          <w:p w14:paraId="5681F027" w14:textId="77777777" w:rsidR="00C967E3" w:rsidRPr="0016642D" w:rsidRDefault="00C967E3" w:rsidP="00AE2F83">
            <w:pPr>
              <w:rPr>
                <w:b/>
                <w:bCs/>
              </w:rPr>
            </w:pPr>
            <w:r w:rsidRPr="0016642D">
              <w:rPr>
                <w:b/>
                <w:bCs/>
              </w:rPr>
              <w:t>11</w:t>
            </w:r>
            <w:r w:rsidRPr="0016642D">
              <w:rPr>
                <w:b/>
                <w:bCs/>
                <w:vertAlign w:val="superscript"/>
              </w:rPr>
              <w:t>th</w:t>
            </w:r>
            <w:r w:rsidRPr="0016642D">
              <w:rPr>
                <w:b/>
                <w:bCs/>
              </w:rPr>
              <w:t xml:space="preserve"> Grade</w:t>
            </w:r>
          </w:p>
        </w:tc>
        <w:tc>
          <w:tcPr>
            <w:tcW w:w="10799" w:type="dxa"/>
            <w:vAlign w:val="center"/>
          </w:tcPr>
          <w:p w14:paraId="51E6F916" w14:textId="4EB8B7F3" w:rsidR="00C967E3" w:rsidRPr="0016642D" w:rsidRDefault="00C967E3" w:rsidP="00AE2F83">
            <w:pPr>
              <w:jc w:val="center"/>
              <w:rPr>
                <w:color w:val="92D050"/>
              </w:rPr>
            </w:pPr>
            <w:r>
              <w:rPr>
                <w:color w:val="92D050"/>
              </w:rPr>
              <w:t>Criminal Justice Program Year 1</w:t>
            </w:r>
          </w:p>
        </w:tc>
      </w:tr>
      <w:tr w:rsidR="00C967E3" w:rsidRPr="00C839CB" w14:paraId="4D84BDFB" w14:textId="77777777" w:rsidTr="00AE2F83">
        <w:tc>
          <w:tcPr>
            <w:tcW w:w="2791" w:type="dxa"/>
          </w:tcPr>
          <w:p w14:paraId="6F2CE0C4" w14:textId="77777777" w:rsidR="00C967E3" w:rsidRPr="0016642D" w:rsidRDefault="00C967E3" w:rsidP="00AE2F83">
            <w:pPr>
              <w:rPr>
                <w:b/>
                <w:bCs/>
              </w:rPr>
            </w:pPr>
            <w:r w:rsidRPr="0016642D">
              <w:rPr>
                <w:b/>
                <w:bCs/>
              </w:rPr>
              <w:t>12</w:t>
            </w:r>
            <w:r w:rsidRPr="0016642D">
              <w:rPr>
                <w:b/>
                <w:bCs/>
                <w:vertAlign w:val="superscript"/>
              </w:rPr>
              <w:t>th</w:t>
            </w:r>
            <w:r w:rsidRPr="0016642D">
              <w:rPr>
                <w:b/>
                <w:bCs/>
              </w:rPr>
              <w:t xml:space="preserve"> Grade</w:t>
            </w:r>
          </w:p>
        </w:tc>
        <w:tc>
          <w:tcPr>
            <w:tcW w:w="10799" w:type="dxa"/>
            <w:vAlign w:val="center"/>
          </w:tcPr>
          <w:p w14:paraId="27B7B418" w14:textId="551ABBEA" w:rsidR="00C967E3" w:rsidRPr="0016642D" w:rsidRDefault="00C967E3" w:rsidP="00AE2F83">
            <w:pPr>
              <w:jc w:val="center"/>
              <w:rPr>
                <w:color w:val="92D050"/>
              </w:rPr>
            </w:pPr>
            <w:r>
              <w:rPr>
                <w:color w:val="92D050"/>
              </w:rPr>
              <w:t>Criminal Justice Program Year 2</w:t>
            </w:r>
          </w:p>
        </w:tc>
      </w:tr>
      <w:tr w:rsidR="00C967E3" w14:paraId="737B61F5" w14:textId="77777777" w:rsidTr="00AE2F83">
        <w:tc>
          <w:tcPr>
            <w:tcW w:w="2791" w:type="dxa"/>
          </w:tcPr>
          <w:p w14:paraId="78792809" w14:textId="77777777" w:rsidR="00C967E3" w:rsidRPr="0016642D" w:rsidRDefault="00C967E3" w:rsidP="00AE2F83">
            <w:pPr>
              <w:rPr>
                <w:b/>
                <w:bCs/>
              </w:rPr>
            </w:pPr>
          </w:p>
        </w:tc>
        <w:tc>
          <w:tcPr>
            <w:tcW w:w="10799" w:type="dxa"/>
            <w:vAlign w:val="center"/>
          </w:tcPr>
          <w:p w14:paraId="5B01EA03" w14:textId="77777777" w:rsidR="00C967E3" w:rsidRPr="0016642D" w:rsidRDefault="00C967E3" w:rsidP="00AE2F83">
            <w:pPr>
              <w:jc w:val="center"/>
              <w:rPr>
                <w:color w:val="92D050"/>
              </w:rPr>
            </w:pPr>
          </w:p>
        </w:tc>
      </w:tr>
      <w:tr w:rsidR="00C967E3" w14:paraId="692149C0" w14:textId="77777777" w:rsidTr="00AE2F83">
        <w:tc>
          <w:tcPr>
            <w:tcW w:w="2791" w:type="dxa"/>
          </w:tcPr>
          <w:p w14:paraId="5F69F148" w14:textId="77777777" w:rsidR="00C967E3" w:rsidRPr="0016642D" w:rsidRDefault="00C967E3" w:rsidP="00AE2F83">
            <w:pPr>
              <w:rPr>
                <w:b/>
                <w:bCs/>
              </w:rPr>
            </w:pPr>
            <w:r w:rsidRPr="0016642D">
              <w:rPr>
                <w:b/>
                <w:bCs/>
              </w:rPr>
              <w:t>Additional Courses</w:t>
            </w:r>
          </w:p>
        </w:tc>
        <w:tc>
          <w:tcPr>
            <w:tcW w:w="10799" w:type="dxa"/>
            <w:vAlign w:val="center"/>
          </w:tcPr>
          <w:p w14:paraId="7E5A4BF7" w14:textId="77777777" w:rsidR="00C967E3" w:rsidRPr="0016642D" w:rsidRDefault="00C967E3" w:rsidP="00AE2F83">
            <w:pPr>
              <w:jc w:val="center"/>
              <w:rPr>
                <w:color w:val="92D050"/>
              </w:rPr>
            </w:pPr>
          </w:p>
        </w:tc>
      </w:tr>
      <w:tr w:rsidR="00C967E3" w14:paraId="47C89880" w14:textId="77777777" w:rsidTr="00AE2F83">
        <w:tc>
          <w:tcPr>
            <w:tcW w:w="2791" w:type="dxa"/>
          </w:tcPr>
          <w:p w14:paraId="3D1730E1" w14:textId="77777777" w:rsidR="00C967E3" w:rsidRPr="0016642D" w:rsidRDefault="00C967E3" w:rsidP="00AE2F83">
            <w:pPr>
              <w:rPr>
                <w:b/>
                <w:bCs/>
              </w:rPr>
            </w:pPr>
            <w:r w:rsidRPr="0016642D">
              <w:rPr>
                <w:b/>
                <w:bCs/>
              </w:rPr>
              <w:t>Certifications</w:t>
            </w:r>
          </w:p>
        </w:tc>
        <w:tc>
          <w:tcPr>
            <w:tcW w:w="10799" w:type="dxa"/>
            <w:vAlign w:val="center"/>
          </w:tcPr>
          <w:p w14:paraId="3DBAF151" w14:textId="47188BA8" w:rsidR="00C967E3" w:rsidRPr="0016642D" w:rsidRDefault="00C967E3" w:rsidP="00AE2F83">
            <w:pPr>
              <w:jc w:val="center"/>
              <w:rPr>
                <w:color w:val="92D050"/>
              </w:rPr>
            </w:pPr>
          </w:p>
        </w:tc>
      </w:tr>
    </w:tbl>
    <w:p w14:paraId="658DF939" w14:textId="62502F42" w:rsidR="00C967E3" w:rsidRDefault="00C967E3">
      <w:pPr>
        <w:rPr>
          <w:sz w:val="20"/>
          <w:szCs w:val="20"/>
        </w:rPr>
      </w:pPr>
    </w:p>
    <w:p w14:paraId="3931D8FC" w14:textId="77777777" w:rsidR="00447693" w:rsidRDefault="00447693" w:rsidP="00447693">
      <w:pPr>
        <w:jc w:val="center"/>
        <w:rPr>
          <w:sz w:val="20"/>
          <w:szCs w:val="20"/>
        </w:rPr>
      </w:pPr>
    </w:p>
    <w:p w14:paraId="1336D7D0" w14:textId="77777777" w:rsidR="00447693" w:rsidRDefault="00447693" w:rsidP="00447693">
      <w:pPr>
        <w:jc w:val="center"/>
        <w:rPr>
          <w:sz w:val="20"/>
          <w:szCs w:val="20"/>
        </w:rPr>
      </w:pPr>
    </w:p>
    <w:p w14:paraId="394211BD" w14:textId="77777777" w:rsidR="00447693" w:rsidRDefault="00447693" w:rsidP="00447693">
      <w:pPr>
        <w:jc w:val="center"/>
        <w:rPr>
          <w:sz w:val="20"/>
          <w:szCs w:val="20"/>
        </w:rPr>
      </w:pPr>
    </w:p>
    <w:p w14:paraId="3E280277" w14:textId="77777777" w:rsidR="00447693" w:rsidRDefault="00447693" w:rsidP="00447693">
      <w:pPr>
        <w:jc w:val="center"/>
        <w:rPr>
          <w:sz w:val="20"/>
          <w:szCs w:val="20"/>
        </w:rPr>
      </w:pPr>
    </w:p>
    <w:p w14:paraId="4BEBAF34" w14:textId="77777777" w:rsidR="00447693" w:rsidRDefault="00447693" w:rsidP="00447693">
      <w:pPr>
        <w:jc w:val="center"/>
        <w:rPr>
          <w:sz w:val="20"/>
          <w:szCs w:val="20"/>
        </w:rPr>
      </w:pPr>
    </w:p>
    <w:p w14:paraId="523F3428" w14:textId="77777777" w:rsidR="00447693" w:rsidRDefault="00447693" w:rsidP="00447693">
      <w:pPr>
        <w:jc w:val="center"/>
        <w:rPr>
          <w:sz w:val="20"/>
          <w:szCs w:val="20"/>
        </w:rPr>
      </w:pPr>
    </w:p>
    <w:p w14:paraId="2E41A7A7" w14:textId="138C7E2A" w:rsidR="00C967E3" w:rsidRDefault="00C967E3">
      <w:pPr>
        <w:rPr>
          <w:sz w:val="20"/>
          <w:szCs w:val="20"/>
        </w:rPr>
      </w:pPr>
      <w:r>
        <w:rPr>
          <w:sz w:val="20"/>
          <w:szCs w:val="20"/>
        </w:rPr>
        <w:br w:type="page"/>
      </w:r>
    </w:p>
    <w:p w14:paraId="0FD0CDBA" w14:textId="77777777" w:rsidR="00447693" w:rsidRDefault="00447693" w:rsidP="00447693">
      <w:pPr>
        <w:jc w:val="center"/>
        <w:rPr>
          <w:sz w:val="20"/>
          <w:szCs w:val="20"/>
        </w:rPr>
      </w:pPr>
    </w:p>
    <w:p w14:paraId="1D79877B" w14:textId="77777777" w:rsidR="00447693" w:rsidRDefault="00447693" w:rsidP="00447693">
      <w:pPr>
        <w:jc w:val="center"/>
        <w:rPr>
          <w:sz w:val="20"/>
          <w:szCs w:val="20"/>
        </w:rPr>
      </w:pPr>
    </w:p>
    <w:p w14:paraId="3FFC3C3A" w14:textId="3C8140D9" w:rsidR="00C967E3" w:rsidRPr="003A2054" w:rsidRDefault="00C967E3" w:rsidP="00C967E3">
      <w:pPr>
        <w:jc w:val="center"/>
        <w:rPr>
          <w:b/>
          <w:bCs/>
          <w:sz w:val="36"/>
          <w:szCs w:val="36"/>
        </w:rPr>
      </w:pPr>
      <w:r w:rsidRPr="00B32F07">
        <w:rPr>
          <w:b/>
          <w:bCs/>
          <w:szCs w:val="36"/>
        </w:rPr>
        <w:t xml:space="preserve">CTE Cluster:  </w:t>
      </w:r>
      <w:r>
        <w:rPr>
          <w:b/>
          <w:bCs/>
          <w:szCs w:val="36"/>
        </w:rPr>
        <w:t>Law and Public Safety</w:t>
      </w:r>
      <w:r w:rsidRPr="00B32F07">
        <w:rPr>
          <w:b/>
          <w:bCs/>
          <w:szCs w:val="36"/>
        </w:rPr>
        <w:t xml:space="preserve"> Course Descriptions</w:t>
      </w:r>
    </w:p>
    <w:p w14:paraId="4A9F460D" w14:textId="77777777" w:rsidR="00C967E3" w:rsidRPr="005B3FC3" w:rsidRDefault="00C967E3" w:rsidP="00C967E3">
      <w:pPr>
        <w:rPr>
          <w:b/>
          <w:sz w:val="2"/>
        </w:rPr>
      </w:pPr>
    </w:p>
    <w:p w14:paraId="5B4F376A" w14:textId="77777777" w:rsidR="00C967E3" w:rsidRPr="00B32F07" w:rsidRDefault="00C967E3" w:rsidP="00C967E3">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090DBD6B" w14:textId="77777777" w:rsidR="00C967E3" w:rsidRPr="00376C24" w:rsidRDefault="00C967E3" w:rsidP="00C967E3">
      <w:pPr>
        <w:pStyle w:val="ListParagraph"/>
        <w:rPr>
          <w:sz w:val="20"/>
          <w:szCs w:val="20"/>
        </w:rPr>
      </w:pPr>
      <w:r>
        <w:rPr>
          <w:b/>
          <w:i/>
          <w:sz w:val="20"/>
          <w:szCs w:val="20"/>
        </w:rPr>
        <w:t>Students will take electives needed to meet graduation requirements</w:t>
      </w:r>
    </w:p>
    <w:p w14:paraId="6F287887" w14:textId="77777777" w:rsidR="00C967E3" w:rsidRPr="004E6573" w:rsidRDefault="00C967E3" w:rsidP="00C967E3">
      <w:pPr>
        <w:rPr>
          <w:b/>
          <w:sz w:val="20"/>
          <w:szCs w:val="20"/>
        </w:rPr>
      </w:pPr>
    </w:p>
    <w:p w14:paraId="7EA4B7E5" w14:textId="77777777" w:rsidR="00C967E3" w:rsidRPr="00B32F07" w:rsidRDefault="00C967E3" w:rsidP="00C967E3">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102FB8EA" w14:textId="77777777" w:rsidR="00C967E3" w:rsidRPr="00376C24" w:rsidRDefault="00C967E3" w:rsidP="00C967E3">
      <w:pPr>
        <w:pStyle w:val="ListParagraph"/>
        <w:rPr>
          <w:sz w:val="20"/>
          <w:szCs w:val="20"/>
        </w:rPr>
      </w:pPr>
      <w:r>
        <w:rPr>
          <w:b/>
          <w:i/>
          <w:sz w:val="20"/>
          <w:szCs w:val="20"/>
        </w:rPr>
        <w:t>Students will take electives needed to meet graduation requirements</w:t>
      </w:r>
    </w:p>
    <w:p w14:paraId="11D5B211" w14:textId="77777777" w:rsidR="00C967E3" w:rsidRPr="004E6573" w:rsidRDefault="00C967E3" w:rsidP="00C967E3">
      <w:pPr>
        <w:rPr>
          <w:sz w:val="20"/>
          <w:szCs w:val="16"/>
        </w:rPr>
      </w:pPr>
    </w:p>
    <w:p w14:paraId="4E1CED79" w14:textId="77777777" w:rsidR="00C967E3" w:rsidRPr="00B32F07" w:rsidRDefault="00C967E3" w:rsidP="00C967E3">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46CF16BE" w14:textId="391E766C" w:rsidR="00C967E3" w:rsidRDefault="00C967E3" w:rsidP="00C967E3">
      <w:pPr>
        <w:pStyle w:val="ListParagraph"/>
        <w:numPr>
          <w:ilvl w:val="0"/>
          <w:numId w:val="8"/>
        </w:numPr>
        <w:rPr>
          <w:rFonts w:eastAsia="Times New Roman" w:cstheme="minorHAnsi"/>
          <w:sz w:val="20"/>
          <w:szCs w:val="20"/>
        </w:rPr>
      </w:pPr>
      <w:r>
        <w:rPr>
          <w:b/>
          <w:i/>
          <w:sz w:val="20"/>
          <w:szCs w:val="20"/>
        </w:rPr>
        <w:t>Criminal Justice Program Year 1</w:t>
      </w:r>
      <w:r w:rsidRPr="00365885">
        <w:rPr>
          <w:rFonts w:cstheme="minorHAnsi"/>
          <w:b/>
          <w:i/>
          <w:sz w:val="20"/>
          <w:szCs w:val="20"/>
        </w:rPr>
        <w:t xml:space="preserve"> </w:t>
      </w:r>
      <w:r>
        <w:rPr>
          <w:rFonts w:eastAsia="Times New Roman" w:cstheme="minorHAnsi"/>
          <w:sz w:val="20"/>
          <w:szCs w:val="20"/>
        </w:rPr>
        <w:t>allows students to earn 15 college credits by taking the following classes:</w:t>
      </w:r>
    </w:p>
    <w:tbl>
      <w:tblPr>
        <w:tblW w:w="9615" w:type="dxa"/>
        <w:tblInd w:w="72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4717"/>
        <w:gridCol w:w="4718"/>
        <w:gridCol w:w="180"/>
      </w:tblGrid>
      <w:tr w:rsidR="00C967E3" w:rsidRPr="00C967E3" w14:paraId="56F14789"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77E6C886" w14:textId="77777777" w:rsidR="00C967E3" w:rsidRPr="00C967E3" w:rsidRDefault="0059191B" w:rsidP="00C967E3">
            <w:pPr>
              <w:rPr>
                <w:rFonts w:eastAsia="Times New Roman" w:cs="Times New Roman"/>
                <w:sz w:val="20"/>
              </w:rPr>
            </w:pPr>
            <w:hyperlink r:id="rId52" w:tooltip="CRIJ 1301/CJSA 1322" w:history="1">
              <w:r w:rsidR="00C967E3" w:rsidRPr="00C967E3">
                <w:rPr>
                  <w:rFonts w:eastAsia="Times New Roman" w:cs="Times New Roman"/>
                  <w:sz w:val="20"/>
                  <w:u w:val="single"/>
                  <w:bdr w:val="none" w:sz="0" w:space="0" w:color="auto" w:frame="1"/>
                </w:rPr>
                <w:t>CRIJ 1301/CJSA 1322</w:t>
              </w:r>
            </w:hyperlink>
          </w:p>
        </w:tc>
        <w:tc>
          <w:tcPr>
            <w:tcW w:w="4718" w:type="dxa"/>
            <w:tcBorders>
              <w:top w:val="single" w:sz="6" w:space="0" w:color="E1E0E1"/>
              <w:left w:val="single" w:sz="6" w:space="0" w:color="E1E0E1"/>
              <w:bottom w:val="single" w:sz="6" w:space="0" w:color="E1E0E1"/>
              <w:right w:val="single" w:sz="6" w:space="0" w:color="E1E0E1"/>
            </w:tcBorders>
            <w:shd w:val="clear" w:color="auto" w:fill="FFFFFF"/>
            <w:hideMark/>
          </w:tcPr>
          <w:p w14:paraId="6BA7A773" w14:textId="77777777" w:rsidR="00C967E3" w:rsidRPr="00C967E3" w:rsidRDefault="00C967E3" w:rsidP="00C967E3">
            <w:pPr>
              <w:rPr>
                <w:rFonts w:eastAsia="Times New Roman" w:cs="Times New Roman"/>
                <w:sz w:val="20"/>
              </w:rPr>
            </w:pPr>
            <w:r w:rsidRPr="00C967E3">
              <w:rPr>
                <w:rFonts w:eastAsia="Times New Roman" w:cs="Times New Roman"/>
                <w:sz w:val="20"/>
              </w:rPr>
              <w:t>Introduction to Criminal Justice</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9CFE0D7"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7FEE93E1"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1522BCA" w14:textId="77777777" w:rsidR="00C967E3" w:rsidRPr="00C967E3" w:rsidRDefault="0059191B" w:rsidP="00C967E3">
            <w:pPr>
              <w:rPr>
                <w:rFonts w:eastAsia="Times New Roman" w:cs="Times New Roman"/>
                <w:sz w:val="20"/>
              </w:rPr>
            </w:pPr>
            <w:hyperlink r:id="rId53" w:tooltip="CRIJ 1306/CJSA 1313" w:history="1">
              <w:r w:rsidR="00C967E3" w:rsidRPr="00C967E3">
                <w:rPr>
                  <w:rFonts w:eastAsia="Times New Roman" w:cs="Times New Roman"/>
                  <w:sz w:val="20"/>
                  <w:u w:val="single"/>
                  <w:bdr w:val="none" w:sz="0" w:space="0" w:color="auto" w:frame="1"/>
                </w:rPr>
                <w:t>CRIJ 1306/CJSA 1313</w:t>
              </w:r>
            </w:hyperlink>
          </w:p>
        </w:tc>
        <w:tc>
          <w:tcPr>
            <w:tcW w:w="4718" w:type="dxa"/>
            <w:tcBorders>
              <w:top w:val="single" w:sz="6" w:space="0" w:color="E1E0E1"/>
              <w:left w:val="single" w:sz="6" w:space="0" w:color="E1E0E1"/>
              <w:bottom w:val="single" w:sz="6" w:space="0" w:color="E1E0E1"/>
              <w:right w:val="single" w:sz="6" w:space="0" w:color="E1E0E1"/>
            </w:tcBorders>
            <w:shd w:val="clear" w:color="auto" w:fill="F3F3F3"/>
            <w:hideMark/>
          </w:tcPr>
          <w:p w14:paraId="48668FC4" w14:textId="77777777" w:rsidR="00C967E3" w:rsidRPr="00C967E3" w:rsidRDefault="00C967E3" w:rsidP="00C967E3">
            <w:pPr>
              <w:rPr>
                <w:rFonts w:eastAsia="Times New Roman" w:cs="Times New Roman"/>
                <w:sz w:val="20"/>
              </w:rPr>
            </w:pPr>
            <w:r w:rsidRPr="00C967E3">
              <w:rPr>
                <w:rFonts w:eastAsia="Times New Roman" w:cs="Times New Roman"/>
                <w:sz w:val="20"/>
              </w:rPr>
              <w:t>Court Systems and Practices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1A63290"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462F8D44"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7EAC0935" w14:textId="77777777" w:rsidR="00C967E3" w:rsidRPr="00C967E3" w:rsidRDefault="0059191B" w:rsidP="00C967E3">
            <w:pPr>
              <w:rPr>
                <w:rFonts w:eastAsia="Times New Roman" w:cs="Times New Roman"/>
                <w:sz w:val="20"/>
              </w:rPr>
            </w:pPr>
            <w:hyperlink r:id="rId54" w:tooltip="CRIJ 1310/CJSA 1327" w:history="1">
              <w:r w:rsidR="00C967E3" w:rsidRPr="00C967E3">
                <w:rPr>
                  <w:rFonts w:eastAsia="Times New Roman" w:cs="Times New Roman"/>
                  <w:sz w:val="20"/>
                  <w:u w:val="single"/>
                  <w:bdr w:val="none" w:sz="0" w:space="0" w:color="auto" w:frame="1"/>
                </w:rPr>
                <w:t>CRIJ 1310/CJSA 1327</w:t>
              </w:r>
            </w:hyperlink>
          </w:p>
        </w:tc>
        <w:tc>
          <w:tcPr>
            <w:tcW w:w="4718" w:type="dxa"/>
            <w:tcBorders>
              <w:top w:val="single" w:sz="6" w:space="0" w:color="E1E0E1"/>
              <w:left w:val="single" w:sz="6" w:space="0" w:color="E1E0E1"/>
              <w:bottom w:val="single" w:sz="6" w:space="0" w:color="E1E0E1"/>
              <w:right w:val="single" w:sz="6" w:space="0" w:color="E1E0E1"/>
            </w:tcBorders>
            <w:shd w:val="clear" w:color="auto" w:fill="FFFFFF"/>
            <w:hideMark/>
          </w:tcPr>
          <w:p w14:paraId="28EA3ACE" w14:textId="77777777" w:rsidR="00C967E3" w:rsidRPr="00C967E3" w:rsidRDefault="00C967E3" w:rsidP="00C967E3">
            <w:pPr>
              <w:rPr>
                <w:rFonts w:eastAsia="Times New Roman" w:cs="Times New Roman"/>
                <w:sz w:val="20"/>
              </w:rPr>
            </w:pPr>
            <w:r w:rsidRPr="00C967E3">
              <w:rPr>
                <w:rFonts w:eastAsia="Times New Roman" w:cs="Times New Roman"/>
                <w:sz w:val="20"/>
              </w:rPr>
              <w:t>Fundamentals of Criminal Law</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3CDEB0C0"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28D4358A"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94B498A" w14:textId="77777777" w:rsidR="00C967E3" w:rsidRPr="00C967E3" w:rsidRDefault="0059191B" w:rsidP="00C967E3">
            <w:pPr>
              <w:rPr>
                <w:rFonts w:eastAsia="Times New Roman" w:cs="Times New Roman"/>
                <w:sz w:val="20"/>
              </w:rPr>
            </w:pPr>
            <w:hyperlink r:id="rId55" w:tooltip="CRIJ 2313/CJCR 1307" w:history="1">
              <w:r w:rsidR="00C967E3" w:rsidRPr="00C967E3">
                <w:rPr>
                  <w:rFonts w:eastAsia="Times New Roman" w:cs="Times New Roman"/>
                  <w:sz w:val="20"/>
                  <w:u w:val="single"/>
                  <w:bdr w:val="none" w:sz="0" w:space="0" w:color="auto" w:frame="1"/>
                </w:rPr>
                <w:t>CRIJ 2313/CJCR 1307</w:t>
              </w:r>
            </w:hyperlink>
          </w:p>
        </w:tc>
        <w:tc>
          <w:tcPr>
            <w:tcW w:w="4718" w:type="dxa"/>
            <w:tcBorders>
              <w:top w:val="single" w:sz="6" w:space="0" w:color="E1E0E1"/>
              <w:left w:val="single" w:sz="6" w:space="0" w:color="E1E0E1"/>
              <w:bottom w:val="single" w:sz="6" w:space="0" w:color="E1E0E1"/>
              <w:right w:val="single" w:sz="6" w:space="0" w:color="E1E0E1"/>
            </w:tcBorders>
            <w:shd w:val="clear" w:color="auto" w:fill="F3F3F3"/>
            <w:hideMark/>
          </w:tcPr>
          <w:p w14:paraId="4850F2D2" w14:textId="77777777" w:rsidR="00C967E3" w:rsidRPr="00C967E3" w:rsidRDefault="00C967E3" w:rsidP="00C967E3">
            <w:pPr>
              <w:rPr>
                <w:rFonts w:eastAsia="Times New Roman" w:cs="Times New Roman"/>
                <w:sz w:val="20"/>
              </w:rPr>
            </w:pPr>
            <w:r w:rsidRPr="00C967E3">
              <w:rPr>
                <w:rFonts w:eastAsia="Times New Roman" w:cs="Times New Roman"/>
                <w:sz w:val="20"/>
              </w:rPr>
              <w:t>Correctional Systems and Practices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64804B43"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74606665"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7016ADB2" w14:textId="77777777" w:rsidR="00C967E3" w:rsidRPr="00C967E3" w:rsidRDefault="0059191B" w:rsidP="00C967E3">
            <w:pPr>
              <w:rPr>
                <w:rFonts w:eastAsia="Times New Roman" w:cs="Times New Roman"/>
                <w:sz w:val="20"/>
              </w:rPr>
            </w:pPr>
            <w:hyperlink r:id="rId56" w:tooltip="CRIJ 2328/CJSA 1359" w:history="1">
              <w:r w:rsidR="00C967E3" w:rsidRPr="00C967E3">
                <w:rPr>
                  <w:rFonts w:eastAsia="Times New Roman" w:cs="Times New Roman"/>
                  <w:sz w:val="20"/>
                  <w:u w:val="single"/>
                  <w:bdr w:val="none" w:sz="0" w:space="0" w:color="auto" w:frame="1"/>
                </w:rPr>
                <w:t>CRIJ 2328/CJSA 1359</w:t>
              </w:r>
            </w:hyperlink>
          </w:p>
        </w:tc>
        <w:tc>
          <w:tcPr>
            <w:tcW w:w="4718" w:type="dxa"/>
            <w:tcBorders>
              <w:top w:val="single" w:sz="6" w:space="0" w:color="E1E0E1"/>
              <w:left w:val="single" w:sz="6" w:space="0" w:color="E1E0E1"/>
              <w:bottom w:val="single" w:sz="6" w:space="0" w:color="E1E0E1"/>
              <w:right w:val="single" w:sz="6" w:space="0" w:color="E1E0E1"/>
            </w:tcBorders>
            <w:shd w:val="clear" w:color="auto" w:fill="FFFFFF"/>
            <w:hideMark/>
          </w:tcPr>
          <w:p w14:paraId="31127934" w14:textId="77777777" w:rsidR="00C967E3" w:rsidRPr="00C967E3" w:rsidRDefault="00C967E3" w:rsidP="00C967E3">
            <w:pPr>
              <w:rPr>
                <w:rFonts w:eastAsia="Times New Roman" w:cs="Times New Roman"/>
                <w:sz w:val="20"/>
              </w:rPr>
            </w:pPr>
            <w:r w:rsidRPr="00C967E3">
              <w:rPr>
                <w:rFonts w:eastAsia="Times New Roman" w:cs="Times New Roman"/>
                <w:sz w:val="20"/>
              </w:rPr>
              <w:t>Police Systems and Practices</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CC09D54"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bl>
    <w:p w14:paraId="0EEF9397" w14:textId="40411A51" w:rsidR="00C967E3" w:rsidRPr="00B00809" w:rsidRDefault="00C967E3" w:rsidP="00C967E3">
      <w:pPr>
        <w:pStyle w:val="ListParagraph"/>
        <w:rPr>
          <w:b/>
          <w:sz w:val="20"/>
          <w:szCs w:val="20"/>
        </w:rPr>
      </w:pPr>
      <w:r w:rsidRPr="00B00809">
        <w:rPr>
          <w:sz w:val="20"/>
          <w:szCs w:val="20"/>
        </w:rPr>
        <w:t xml:space="preserve">Credit: </w:t>
      </w:r>
      <w:r>
        <w:rPr>
          <w:sz w:val="20"/>
          <w:szCs w:val="20"/>
        </w:rPr>
        <w:t>2</w:t>
      </w:r>
      <w:r w:rsidR="00CA7E96">
        <w:rPr>
          <w:sz w:val="20"/>
          <w:szCs w:val="20"/>
        </w:rPr>
        <w:t>.5</w:t>
      </w:r>
      <w:r w:rsidRPr="00B00809">
        <w:rPr>
          <w:sz w:val="20"/>
          <w:szCs w:val="20"/>
        </w:rPr>
        <w:tab/>
        <w:t xml:space="preserve">Prerequisite: </w:t>
      </w:r>
      <w:r>
        <w:rPr>
          <w:sz w:val="20"/>
          <w:szCs w:val="20"/>
        </w:rPr>
        <w:t>Acceptance into San Jacinto College’s Criminal Justice Program</w:t>
      </w:r>
    </w:p>
    <w:p w14:paraId="17FDBA6F" w14:textId="77777777" w:rsidR="00C967E3" w:rsidRPr="00B00809" w:rsidRDefault="00C967E3" w:rsidP="00C967E3">
      <w:pPr>
        <w:pStyle w:val="ListParagraph"/>
        <w:rPr>
          <w:b/>
          <w:sz w:val="20"/>
          <w:szCs w:val="20"/>
        </w:rPr>
      </w:pPr>
    </w:p>
    <w:p w14:paraId="7BE5FF19" w14:textId="77777777" w:rsidR="00C967E3" w:rsidRPr="00447877" w:rsidRDefault="00C967E3" w:rsidP="00C967E3">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41786CED" w14:textId="11F53A74" w:rsidR="00C967E3" w:rsidRDefault="00C967E3" w:rsidP="00C967E3">
      <w:pPr>
        <w:pStyle w:val="ListParagraph"/>
        <w:numPr>
          <w:ilvl w:val="0"/>
          <w:numId w:val="8"/>
        </w:numPr>
        <w:rPr>
          <w:rFonts w:eastAsia="Times New Roman" w:cstheme="minorHAnsi"/>
          <w:sz w:val="20"/>
          <w:szCs w:val="20"/>
        </w:rPr>
      </w:pPr>
      <w:r>
        <w:rPr>
          <w:b/>
          <w:i/>
          <w:sz w:val="20"/>
          <w:szCs w:val="20"/>
        </w:rPr>
        <w:t>Criminal Justice Program Year 2</w:t>
      </w:r>
      <w:r w:rsidRPr="00365885">
        <w:rPr>
          <w:rFonts w:cstheme="minorHAnsi"/>
          <w:b/>
          <w:i/>
          <w:sz w:val="20"/>
          <w:szCs w:val="20"/>
        </w:rPr>
        <w:t xml:space="preserve"> </w:t>
      </w:r>
      <w:r>
        <w:rPr>
          <w:rFonts w:eastAsia="Times New Roman" w:cstheme="minorHAnsi"/>
          <w:sz w:val="20"/>
          <w:szCs w:val="20"/>
        </w:rPr>
        <w:t>allows students to earn 15 college credits by taking the following classes:</w:t>
      </w:r>
    </w:p>
    <w:tbl>
      <w:tblPr>
        <w:tblW w:w="9630" w:type="dxa"/>
        <w:tblInd w:w="712"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970"/>
        <w:gridCol w:w="6480"/>
        <w:gridCol w:w="180"/>
      </w:tblGrid>
      <w:tr w:rsidR="00C967E3" w:rsidRPr="00C967E3" w14:paraId="53234CEA"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379B352D" w14:textId="77777777" w:rsidR="00C967E3" w:rsidRPr="00C967E3" w:rsidRDefault="0059191B" w:rsidP="00C967E3">
            <w:pPr>
              <w:rPr>
                <w:rFonts w:eastAsia="Times New Roman" w:cs="Times New Roman"/>
                <w:sz w:val="20"/>
              </w:rPr>
            </w:pPr>
            <w:hyperlink r:id="rId57" w:tooltip="CRIJ 1307/CJSA 1312" w:history="1">
              <w:r w:rsidR="00C967E3" w:rsidRPr="00C967E3">
                <w:rPr>
                  <w:rFonts w:eastAsia="Times New Roman" w:cs="Times New Roman"/>
                  <w:sz w:val="20"/>
                  <w:u w:val="single"/>
                  <w:bdr w:val="none" w:sz="0" w:space="0" w:color="auto" w:frame="1"/>
                </w:rPr>
                <w:t>CRIJ 1307/CJSA 1312</w:t>
              </w:r>
            </w:hyperlink>
          </w:p>
        </w:tc>
        <w:tc>
          <w:tcPr>
            <w:tcW w:w="6480" w:type="dxa"/>
            <w:tcBorders>
              <w:top w:val="single" w:sz="6" w:space="0" w:color="E1E0E1"/>
              <w:left w:val="single" w:sz="6" w:space="0" w:color="E1E0E1"/>
              <w:bottom w:val="single" w:sz="6" w:space="0" w:color="E1E0E1"/>
              <w:right w:val="single" w:sz="6" w:space="0" w:color="E1E0E1"/>
            </w:tcBorders>
            <w:shd w:val="clear" w:color="auto" w:fill="FFFFFF"/>
            <w:hideMark/>
          </w:tcPr>
          <w:p w14:paraId="5853CBEC" w14:textId="77777777" w:rsidR="00C967E3" w:rsidRPr="00C967E3" w:rsidRDefault="00C967E3" w:rsidP="00C967E3">
            <w:pPr>
              <w:rPr>
                <w:rFonts w:eastAsia="Times New Roman" w:cs="Times New Roman"/>
                <w:sz w:val="20"/>
              </w:rPr>
            </w:pPr>
            <w:r w:rsidRPr="00C967E3">
              <w:rPr>
                <w:rFonts w:eastAsia="Times New Roman" w:cs="Times New Roman"/>
                <w:sz w:val="20"/>
              </w:rPr>
              <w:t>Crime in America</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1C30F01"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69116298"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C4A85A7" w14:textId="77777777" w:rsidR="00C967E3" w:rsidRPr="00C967E3" w:rsidRDefault="0059191B" w:rsidP="00C967E3">
            <w:pPr>
              <w:rPr>
                <w:rFonts w:eastAsia="Times New Roman" w:cs="Times New Roman"/>
                <w:sz w:val="20"/>
              </w:rPr>
            </w:pPr>
            <w:hyperlink r:id="rId58" w:tooltip="CJLE 1327" w:history="1">
              <w:r w:rsidR="00C967E3" w:rsidRPr="00C967E3">
                <w:rPr>
                  <w:rFonts w:eastAsia="Times New Roman" w:cs="Times New Roman"/>
                  <w:sz w:val="20"/>
                  <w:u w:val="single"/>
                  <w:bdr w:val="none" w:sz="0" w:space="0" w:color="auto" w:frame="1"/>
                </w:rPr>
                <w:t>CJLE 1327</w:t>
              </w:r>
            </w:hyperlink>
          </w:p>
        </w:tc>
        <w:tc>
          <w:tcPr>
            <w:tcW w:w="6480" w:type="dxa"/>
            <w:tcBorders>
              <w:top w:val="single" w:sz="6" w:space="0" w:color="E1E0E1"/>
              <w:left w:val="single" w:sz="6" w:space="0" w:color="E1E0E1"/>
              <w:bottom w:val="single" w:sz="6" w:space="0" w:color="E1E0E1"/>
              <w:right w:val="single" w:sz="6" w:space="0" w:color="E1E0E1"/>
            </w:tcBorders>
            <w:shd w:val="clear" w:color="auto" w:fill="F3F3F3"/>
            <w:hideMark/>
          </w:tcPr>
          <w:p w14:paraId="21F60693" w14:textId="77777777" w:rsidR="00C967E3" w:rsidRPr="00C967E3" w:rsidRDefault="00C967E3" w:rsidP="00C967E3">
            <w:pPr>
              <w:rPr>
                <w:rFonts w:eastAsia="Times New Roman" w:cs="Times New Roman"/>
                <w:sz w:val="20"/>
              </w:rPr>
            </w:pPr>
            <w:r w:rsidRPr="00C967E3">
              <w:rPr>
                <w:rFonts w:eastAsia="Times New Roman" w:cs="Times New Roman"/>
                <w:sz w:val="20"/>
              </w:rPr>
              <w:t>Interviewing and Report Writing for Criminal Justice Professions</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76670400"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582F6570"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5B003EF4" w14:textId="77777777" w:rsidR="00C967E3" w:rsidRPr="00C967E3" w:rsidRDefault="0059191B" w:rsidP="00C967E3">
            <w:pPr>
              <w:rPr>
                <w:rFonts w:eastAsia="Times New Roman" w:cs="Times New Roman"/>
                <w:sz w:val="20"/>
              </w:rPr>
            </w:pPr>
            <w:hyperlink r:id="rId59" w:tooltip="CRIJ 2323/CJSA 2300" w:history="1">
              <w:r w:rsidR="00C967E3" w:rsidRPr="00C967E3">
                <w:rPr>
                  <w:rFonts w:eastAsia="Times New Roman" w:cs="Times New Roman"/>
                  <w:sz w:val="20"/>
                  <w:u w:val="single"/>
                  <w:bdr w:val="none" w:sz="0" w:space="0" w:color="auto" w:frame="1"/>
                </w:rPr>
                <w:t>CRIJ 2323/CJSA 2300</w:t>
              </w:r>
            </w:hyperlink>
          </w:p>
        </w:tc>
        <w:tc>
          <w:tcPr>
            <w:tcW w:w="6480" w:type="dxa"/>
            <w:tcBorders>
              <w:top w:val="single" w:sz="6" w:space="0" w:color="E1E0E1"/>
              <w:left w:val="single" w:sz="6" w:space="0" w:color="E1E0E1"/>
              <w:bottom w:val="single" w:sz="6" w:space="0" w:color="E1E0E1"/>
              <w:right w:val="single" w:sz="6" w:space="0" w:color="E1E0E1"/>
            </w:tcBorders>
            <w:shd w:val="clear" w:color="auto" w:fill="FFFFFF"/>
            <w:hideMark/>
          </w:tcPr>
          <w:p w14:paraId="337BF966" w14:textId="77777777" w:rsidR="00C967E3" w:rsidRPr="00C967E3" w:rsidRDefault="00C967E3" w:rsidP="00C967E3">
            <w:pPr>
              <w:rPr>
                <w:rFonts w:eastAsia="Times New Roman" w:cs="Times New Roman"/>
                <w:sz w:val="20"/>
              </w:rPr>
            </w:pPr>
            <w:r w:rsidRPr="00C967E3">
              <w:rPr>
                <w:rFonts w:eastAsia="Times New Roman" w:cs="Times New Roman"/>
                <w:sz w:val="20"/>
              </w:rPr>
              <w:t>Legal Aspects of Law Enforcement</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361B80F7"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10DDC6B7"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D534E22" w14:textId="77777777" w:rsidR="00C967E3" w:rsidRPr="00C967E3" w:rsidRDefault="0059191B" w:rsidP="00C967E3">
            <w:pPr>
              <w:rPr>
                <w:rFonts w:eastAsia="Times New Roman" w:cs="Times New Roman"/>
                <w:sz w:val="20"/>
              </w:rPr>
            </w:pPr>
            <w:hyperlink r:id="rId60" w:tooltip="CRIJ 2314/CJSA 1342" w:history="1">
              <w:r w:rsidR="00C967E3" w:rsidRPr="00C967E3">
                <w:rPr>
                  <w:rFonts w:eastAsia="Times New Roman" w:cs="Times New Roman"/>
                  <w:sz w:val="20"/>
                  <w:u w:val="single"/>
                  <w:bdr w:val="none" w:sz="0" w:space="0" w:color="auto" w:frame="1"/>
                </w:rPr>
                <w:t>CRIJ 2314/CJSA 1342</w:t>
              </w:r>
            </w:hyperlink>
          </w:p>
        </w:tc>
        <w:tc>
          <w:tcPr>
            <w:tcW w:w="6480" w:type="dxa"/>
            <w:tcBorders>
              <w:top w:val="single" w:sz="6" w:space="0" w:color="E1E0E1"/>
              <w:left w:val="single" w:sz="6" w:space="0" w:color="E1E0E1"/>
              <w:bottom w:val="single" w:sz="6" w:space="0" w:color="E1E0E1"/>
              <w:right w:val="single" w:sz="6" w:space="0" w:color="E1E0E1"/>
            </w:tcBorders>
            <w:shd w:val="clear" w:color="auto" w:fill="F3F3F3"/>
            <w:hideMark/>
          </w:tcPr>
          <w:p w14:paraId="6FE93D06" w14:textId="77777777" w:rsidR="00C967E3" w:rsidRPr="00C967E3" w:rsidRDefault="00C967E3" w:rsidP="00C967E3">
            <w:pPr>
              <w:rPr>
                <w:rFonts w:eastAsia="Times New Roman" w:cs="Times New Roman"/>
                <w:sz w:val="20"/>
              </w:rPr>
            </w:pPr>
            <w:r w:rsidRPr="00C967E3">
              <w:rPr>
                <w:rFonts w:eastAsia="Times New Roman" w:cs="Times New Roman"/>
                <w:sz w:val="20"/>
              </w:rPr>
              <w:t>Criminal Investigation</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61D704BE"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r w:rsidR="00C967E3" w:rsidRPr="00C967E3" w14:paraId="1544E563" w14:textId="77777777" w:rsidTr="00C967E3">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271D1E38" w14:textId="77777777" w:rsidR="00C967E3" w:rsidRPr="00C967E3" w:rsidRDefault="0059191B" w:rsidP="00C967E3">
            <w:pPr>
              <w:rPr>
                <w:rFonts w:eastAsia="Times New Roman" w:cs="Times New Roman"/>
                <w:sz w:val="20"/>
              </w:rPr>
            </w:pPr>
            <w:hyperlink r:id="rId61" w:tooltip="CJSA 1348" w:history="1">
              <w:r w:rsidR="00C967E3" w:rsidRPr="00C967E3">
                <w:rPr>
                  <w:rFonts w:eastAsia="Times New Roman" w:cs="Times New Roman"/>
                  <w:sz w:val="20"/>
                  <w:u w:val="single"/>
                  <w:bdr w:val="none" w:sz="0" w:space="0" w:color="auto" w:frame="1"/>
                </w:rPr>
                <w:t>CJSA 1348</w:t>
              </w:r>
            </w:hyperlink>
          </w:p>
        </w:tc>
        <w:tc>
          <w:tcPr>
            <w:tcW w:w="6480" w:type="dxa"/>
            <w:tcBorders>
              <w:top w:val="single" w:sz="6" w:space="0" w:color="E1E0E1"/>
              <w:left w:val="single" w:sz="6" w:space="0" w:color="E1E0E1"/>
              <w:bottom w:val="single" w:sz="6" w:space="0" w:color="E1E0E1"/>
              <w:right w:val="single" w:sz="6" w:space="0" w:color="E1E0E1"/>
            </w:tcBorders>
            <w:shd w:val="clear" w:color="auto" w:fill="FFFFFF"/>
            <w:hideMark/>
          </w:tcPr>
          <w:p w14:paraId="231D059D" w14:textId="77777777" w:rsidR="00C967E3" w:rsidRPr="00C967E3" w:rsidRDefault="00C967E3" w:rsidP="00C967E3">
            <w:pPr>
              <w:rPr>
                <w:rFonts w:eastAsia="Times New Roman" w:cs="Times New Roman"/>
                <w:sz w:val="20"/>
              </w:rPr>
            </w:pPr>
            <w:r w:rsidRPr="00C967E3">
              <w:rPr>
                <w:rFonts w:eastAsia="Times New Roman" w:cs="Times New Roman"/>
                <w:sz w:val="20"/>
              </w:rPr>
              <w:t>Ethics in Criminal Justice</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B6D2583" w14:textId="77777777" w:rsidR="00C967E3" w:rsidRPr="00C967E3" w:rsidRDefault="00C967E3" w:rsidP="00C967E3">
            <w:pPr>
              <w:jc w:val="right"/>
              <w:rPr>
                <w:rFonts w:eastAsia="Times New Roman" w:cs="Times New Roman"/>
                <w:sz w:val="20"/>
              </w:rPr>
            </w:pPr>
            <w:r w:rsidRPr="00C967E3">
              <w:rPr>
                <w:rFonts w:eastAsia="Times New Roman" w:cs="Times New Roman"/>
                <w:sz w:val="20"/>
              </w:rPr>
              <w:t>3</w:t>
            </w:r>
          </w:p>
        </w:tc>
      </w:tr>
    </w:tbl>
    <w:p w14:paraId="3AF90B04" w14:textId="0CA6FF56" w:rsidR="00C967E3" w:rsidRPr="00B00809" w:rsidRDefault="00C967E3" w:rsidP="00C967E3">
      <w:pPr>
        <w:pStyle w:val="ListParagraph"/>
        <w:rPr>
          <w:b/>
          <w:sz w:val="20"/>
          <w:szCs w:val="20"/>
        </w:rPr>
      </w:pPr>
      <w:r w:rsidRPr="00B00809">
        <w:rPr>
          <w:sz w:val="20"/>
          <w:szCs w:val="20"/>
        </w:rPr>
        <w:t xml:space="preserve">Credit: </w:t>
      </w:r>
      <w:r w:rsidR="00CA7E96">
        <w:rPr>
          <w:sz w:val="20"/>
          <w:szCs w:val="20"/>
        </w:rPr>
        <w:t>2.5</w:t>
      </w:r>
      <w:r w:rsidRPr="00B00809">
        <w:rPr>
          <w:sz w:val="20"/>
          <w:szCs w:val="20"/>
        </w:rPr>
        <w:tab/>
      </w:r>
      <w:r w:rsidRPr="00B00809">
        <w:rPr>
          <w:sz w:val="20"/>
          <w:szCs w:val="20"/>
        </w:rPr>
        <w:tab/>
        <w:t xml:space="preserve">Prerequisite: </w:t>
      </w:r>
      <w:r>
        <w:rPr>
          <w:sz w:val="20"/>
          <w:szCs w:val="20"/>
        </w:rPr>
        <w:t>Acceptance into San Jacinto College’s Criminal Justice Program</w:t>
      </w:r>
    </w:p>
    <w:p w14:paraId="4861DA01" w14:textId="77777777" w:rsidR="00447693" w:rsidRDefault="00447693" w:rsidP="00447693">
      <w:pPr>
        <w:jc w:val="center"/>
        <w:rPr>
          <w:sz w:val="20"/>
          <w:szCs w:val="20"/>
        </w:rPr>
      </w:pPr>
    </w:p>
    <w:p w14:paraId="0BEFDDD6" w14:textId="77777777" w:rsidR="00447693" w:rsidRDefault="00447693" w:rsidP="00447693">
      <w:pPr>
        <w:jc w:val="center"/>
        <w:rPr>
          <w:sz w:val="20"/>
          <w:szCs w:val="20"/>
        </w:rPr>
      </w:pPr>
    </w:p>
    <w:p w14:paraId="319894C0" w14:textId="77777777" w:rsidR="00447693" w:rsidRDefault="00447693" w:rsidP="00447693">
      <w:pPr>
        <w:jc w:val="center"/>
        <w:rPr>
          <w:sz w:val="20"/>
          <w:szCs w:val="20"/>
        </w:rPr>
      </w:pPr>
    </w:p>
    <w:p w14:paraId="3931A10C" w14:textId="77777777" w:rsidR="00447693" w:rsidRDefault="00447693" w:rsidP="00447693">
      <w:pPr>
        <w:jc w:val="center"/>
        <w:rPr>
          <w:sz w:val="20"/>
          <w:szCs w:val="20"/>
        </w:rPr>
      </w:pPr>
    </w:p>
    <w:p w14:paraId="76331149" w14:textId="6FB352EF" w:rsidR="001E72BE" w:rsidRDefault="001E72BE">
      <w:pPr>
        <w:rPr>
          <w:sz w:val="20"/>
          <w:szCs w:val="20"/>
        </w:rPr>
      </w:pPr>
      <w:r>
        <w:rPr>
          <w:sz w:val="20"/>
          <w:szCs w:val="20"/>
        </w:rPr>
        <w:br w:type="page"/>
      </w:r>
    </w:p>
    <w:p w14:paraId="4D818778" w14:textId="77777777" w:rsidR="00447693" w:rsidRDefault="00447693" w:rsidP="00447693">
      <w:pPr>
        <w:jc w:val="center"/>
        <w:rPr>
          <w:sz w:val="20"/>
          <w:szCs w:val="20"/>
        </w:rPr>
      </w:pPr>
    </w:p>
    <w:p w14:paraId="1A912D5A" w14:textId="77777777" w:rsidR="00447693" w:rsidRDefault="00447693" w:rsidP="00447693">
      <w:pPr>
        <w:jc w:val="center"/>
        <w:rPr>
          <w:sz w:val="20"/>
          <w:szCs w:val="20"/>
        </w:rPr>
      </w:pPr>
    </w:p>
    <w:p w14:paraId="30FF8482" w14:textId="77777777" w:rsidR="001E72BE" w:rsidRDefault="001E72BE" w:rsidP="001E72BE">
      <w:pPr>
        <w:jc w:val="center"/>
        <w:rPr>
          <w:b/>
          <w:sz w:val="44"/>
          <w:szCs w:val="20"/>
        </w:rPr>
      </w:pPr>
    </w:p>
    <w:p w14:paraId="73466F1B" w14:textId="77777777" w:rsidR="001E72BE" w:rsidRDefault="001E72BE" w:rsidP="001E72BE">
      <w:pPr>
        <w:jc w:val="center"/>
        <w:rPr>
          <w:b/>
          <w:sz w:val="44"/>
          <w:szCs w:val="20"/>
        </w:rPr>
      </w:pPr>
    </w:p>
    <w:p w14:paraId="71F5D305" w14:textId="77777777" w:rsidR="001E72BE" w:rsidRDefault="001E72BE" w:rsidP="001E72BE">
      <w:pPr>
        <w:jc w:val="center"/>
        <w:rPr>
          <w:b/>
          <w:sz w:val="44"/>
          <w:szCs w:val="20"/>
        </w:rPr>
      </w:pPr>
    </w:p>
    <w:p w14:paraId="515B23EF" w14:textId="4C61AEBA" w:rsidR="001E72BE" w:rsidRDefault="00B757F7" w:rsidP="001E72BE">
      <w:pPr>
        <w:jc w:val="center"/>
        <w:rPr>
          <w:b/>
          <w:sz w:val="44"/>
          <w:szCs w:val="20"/>
        </w:rPr>
      </w:pPr>
      <w:r w:rsidRPr="00B757F7">
        <w:rPr>
          <w:noProof/>
          <w:sz w:val="20"/>
          <w:szCs w:val="20"/>
        </w:rPr>
        <mc:AlternateContent>
          <mc:Choice Requires="wps">
            <w:drawing>
              <wp:anchor distT="0" distB="0" distL="114300" distR="114300" simplePos="0" relativeHeight="251679744" behindDoc="0" locked="0" layoutInCell="1" allowOverlap="1" wp14:anchorId="5A790510" wp14:editId="6FC41B70">
                <wp:simplePos x="0" y="0"/>
                <wp:positionH relativeFrom="column">
                  <wp:posOffset>0</wp:posOffset>
                </wp:positionH>
                <wp:positionV relativeFrom="paragraph">
                  <wp:posOffset>-635</wp:posOffset>
                </wp:positionV>
                <wp:extent cx="7743825" cy="41624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5516E947" w14:textId="77777777" w:rsidR="00B757F7" w:rsidRDefault="00B757F7" w:rsidP="00B757F7">
                            <w:r w:rsidRPr="00BF00FA">
                              <w:rPr>
                                <w:b/>
                              </w:rPr>
                              <w:t>Endorsement:</w:t>
                            </w:r>
                            <w:r>
                              <w:t xml:space="preserve">  Business and Industry</w:t>
                            </w:r>
                          </w:p>
                          <w:p w14:paraId="6B0019A3" w14:textId="77777777" w:rsidR="00B757F7" w:rsidRDefault="00B757F7" w:rsidP="00B757F7"/>
                          <w:p w14:paraId="7DE4820A" w14:textId="64FE164A" w:rsidR="00B757F7" w:rsidRDefault="00B757F7" w:rsidP="00B757F7">
                            <w:r w:rsidRPr="00BF00FA">
                              <w:rPr>
                                <w:b/>
                              </w:rPr>
                              <w:t>CTE Cluster:</w:t>
                            </w:r>
                            <w:r>
                              <w:t xml:space="preserve">  Manufacturing (Welding)</w:t>
                            </w:r>
                          </w:p>
                          <w:p w14:paraId="425DB557" w14:textId="77777777" w:rsidR="00B757F7" w:rsidRDefault="00B757F7" w:rsidP="00B757F7"/>
                          <w:p w14:paraId="2002A040" w14:textId="77777777" w:rsidR="00B757F7" w:rsidRPr="00BF00FA" w:rsidRDefault="00B757F7" w:rsidP="00B757F7">
                            <w:pPr>
                              <w:rPr>
                                <w:b/>
                              </w:rPr>
                            </w:pPr>
                            <w:r w:rsidRPr="00BF00FA">
                              <w:rPr>
                                <w:b/>
                              </w:rPr>
                              <w:t>CTE Pathways:</w:t>
                            </w:r>
                          </w:p>
                          <w:p w14:paraId="1FCA8255" w14:textId="55B5B111" w:rsidR="00B757F7" w:rsidRDefault="00B757F7" w:rsidP="00B757F7">
                            <w:r>
                              <w:t>Welding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90510" id="Text Box 31" o:spid="_x0000_s1036" type="#_x0000_t202" style="position:absolute;left:0;text-align:left;margin-left:0;margin-top:-.05pt;width:609.75pt;height:3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" fillcolor="window" strokeweight=".5pt">
                <v:textbox>
                  <w:txbxContent>
                    <w:p w14:paraId="5516E947" w14:textId="77777777" w:rsidR="00B757F7" w:rsidRDefault="00B757F7" w:rsidP="00B757F7">
                      <w:r w:rsidRPr="00BF00FA">
                        <w:rPr>
                          <w:b/>
                        </w:rPr>
                        <w:t>Endorsement:</w:t>
                      </w:r>
                      <w:r>
                        <w:t xml:space="preserve">  Business and Industry</w:t>
                      </w:r>
                    </w:p>
                    <w:p w14:paraId="6B0019A3" w14:textId="77777777" w:rsidR="00B757F7" w:rsidRDefault="00B757F7" w:rsidP="00B757F7"/>
                    <w:p w14:paraId="7DE4820A" w14:textId="64FE164A" w:rsidR="00B757F7" w:rsidRDefault="00B757F7" w:rsidP="00B757F7">
                      <w:r w:rsidRPr="00BF00FA">
                        <w:rPr>
                          <w:b/>
                        </w:rPr>
                        <w:t>CTE Cluster:</w:t>
                      </w:r>
                      <w:r>
                        <w:t xml:space="preserve">  Manufacturing (Welding)</w:t>
                      </w:r>
                    </w:p>
                    <w:p w14:paraId="425DB557" w14:textId="77777777" w:rsidR="00B757F7" w:rsidRDefault="00B757F7" w:rsidP="00B757F7"/>
                    <w:p w14:paraId="2002A040" w14:textId="77777777" w:rsidR="00B757F7" w:rsidRPr="00BF00FA" w:rsidRDefault="00B757F7" w:rsidP="00B757F7">
                      <w:pPr>
                        <w:rPr>
                          <w:b/>
                        </w:rPr>
                      </w:pPr>
                      <w:r w:rsidRPr="00BF00FA">
                        <w:rPr>
                          <w:b/>
                        </w:rPr>
                        <w:t>CTE Pathways:</w:t>
                      </w:r>
                    </w:p>
                    <w:p w14:paraId="1FCA8255" w14:textId="55B5B111" w:rsidR="00B757F7" w:rsidRDefault="00B757F7" w:rsidP="00B757F7">
                      <w:r>
                        <w:t>Welding Pathway</w:t>
                      </w:r>
                    </w:p>
                  </w:txbxContent>
                </v:textbox>
              </v:shape>
            </w:pict>
          </mc:Fallback>
        </mc:AlternateContent>
      </w:r>
    </w:p>
    <w:p w14:paraId="61428660" w14:textId="77777777" w:rsidR="001E72BE" w:rsidRDefault="001E72BE" w:rsidP="001E72BE">
      <w:pPr>
        <w:jc w:val="center"/>
        <w:rPr>
          <w:b/>
          <w:sz w:val="44"/>
          <w:szCs w:val="20"/>
        </w:rPr>
      </w:pPr>
    </w:p>
    <w:p w14:paraId="30809C63" w14:textId="77777777" w:rsidR="001E72BE" w:rsidRDefault="001E72BE" w:rsidP="001E72BE">
      <w:pPr>
        <w:jc w:val="center"/>
        <w:rPr>
          <w:b/>
          <w:sz w:val="44"/>
          <w:szCs w:val="20"/>
        </w:rPr>
      </w:pPr>
    </w:p>
    <w:p w14:paraId="3FBAF4AF" w14:textId="77777777" w:rsidR="001E72BE" w:rsidRDefault="001E72BE" w:rsidP="001E72BE">
      <w:pPr>
        <w:jc w:val="center"/>
        <w:rPr>
          <w:b/>
          <w:sz w:val="44"/>
          <w:szCs w:val="20"/>
        </w:rPr>
      </w:pPr>
    </w:p>
    <w:p w14:paraId="3205B96C" w14:textId="40BC19F2" w:rsidR="0059191B" w:rsidRDefault="001E72BE" w:rsidP="0059191B">
      <w:pPr>
        <w:jc w:val="center"/>
        <w:rPr>
          <w:b/>
          <w:sz w:val="44"/>
          <w:szCs w:val="20"/>
        </w:rPr>
      </w:pPr>
      <w:r w:rsidRPr="009F6E85">
        <w:rPr>
          <w:b/>
          <w:sz w:val="44"/>
          <w:szCs w:val="20"/>
        </w:rPr>
        <w:br w:type="page"/>
      </w:r>
      <w:r w:rsidR="0059191B">
        <w:rPr>
          <w:noProof/>
        </w:rPr>
        <w:drawing>
          <wp:inline distT="0" distB="0" distL="0" distR="0" wp14:anchorId="030DCA46" wp14:editId="42D826B5">
            <wp:extent cx="8229600" cy="6229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nufacturing Welding Flowchart 2019 2020.PNG"/>
                    <pic:cNvPicPr/>
                  </pic:nvPicPr>
                  <pic:blipFill>
                    <a:blip r:embed="rId62">
                      <a:extLst>
                        <a:ext uri="{28A0092B-C50C-407E-A947-70E740481C1C}">
                          <a14:useLocalDpi xmlns:a14="http://schemas.microsoft.com/office/drawing/2010/main" val="0"/>
                        </a:ext>
                      </a:extLst>
                    </a:blip>
                    <a:stretch>
                      <a:fillRect/>
                    </a:stretch>
                  </pic:blipFill>
                  <pic:spPr>
                    <a:xfrm>
                      <a:off x="0" y="0"/>
                      <a:ext cx="8229600" cy="6229350"/>
                    </a:xfrm>
                    <a:prstGeom prst="rect">
                      <a:avLst/>
                    </a:prstGeom>
                  </pic:spPr>
                </pic:pic>
              </a:graphicData>
            </a:graphic>
          </wp:inline>
        </w:drawing>
      </w:r>
      <w:r w:rsidR="0059191B">
        <w:rPr>
          <w:b/>
          <w:sz w:val="44"/>
          <w:szCs w:val="20"/>
        </w:rPr>
        <w:br w:type="page"/>
      </w:r>
    </w:p>
    <w:p w14:paraId="26EF2532" w14:textId="77777777" w:rsidR="0059191B" w:rsidRDefault="0059191B" w:rsidP="0059191B">
      <w:pPr>
        <w:jc w:val="center"/>
        <w:rPr>
          <w:b/>
          <w:bCs/>
          <w:sz w:val="36"/>
          <w:szCs w:val="36"/>
        </w:rPr>
      </w:pPr>
    </w:p>
    <w:p w14:paraId="0212A2C3" w14:textId="3FA48E2D" w:rsidR="0059191B" w:rsidRPr="000C51FE" w:rsidRDefault="0059191B" w:rsidP="0059191B">
      <w:pPr>
        <w:jc w:val="center"/>
        <w:rPr>
          <w:b/>
          <w:bCs/>
          <w:sz w:val="36"/>
          <w:szCs w:val="36"/>
        </w:rPr>
      </w:pPr>
      <w:r>
        <w:rPr>
          <w:b/>
          <w:bCs/>
          <w:sz w:val="36"/>
          <w:szCs w:val="36"/>
        </w:rPr>
        <w:t>Endorsement:  Business and Industry</w:t>
      </w:r>
    </w:p>
    <w:p w14:paraId="1FFAC2A5" w14:textId="77777777" w:rsidR="0059191B" w:rsidRDefault="0059191B" w:rsidP="0059191B">
      <w:pPr>
        <w:jc w:val="center"/>
        <w:rPr>
          <w:b/>
          <w:bCs/>
          <w:sz w:val="36"/>
          <w:szCs w:val="36"/>
        </w:rPr>
      </w:pPr>
      <w:r>
        <w:rPr>
          <w:b/>
          <w:bCs/>
          <w:sz w:val="36"/>
          <w:szCs w:val="36"/>
        </w:rPr>
        <w:t>CTE Cluster:  Manufacturing: Welding</w:t>
      </w:r>
    </w:p>
    <w:p w14:paraId="720A096F" w14:textId="77777777" w:rsidR="0059191B" w:rsidRDefault="0059191B" w:rsidP="0059191B">
      <w:pPr>
        <w:jc w:val="center"/>
        <w:rPr>
          <w:b/>
          <w:bCs/>
          <w:sz w:val="36"/>
          <w:szCs w:val="36"/>
        </w:rPr>
      </w:pPr>
    </w:p>
    <w:tbl>
      <w:tblPr>
        <w:tblStyle w:val="TableGrid"/>
        <w:tblW w:w="13680" w:type="dxa"/>
        <w:tblInd w:w="-545" w:type="dxa"/>
        <w:tblLook w:val="04A0" w:firstRow="1" w:lastRow="0" w:firstColumn="1" w:lastColumn="0" w:noHBand="0" w:noVBand="1"/>
      </w:tblPr>
      <w:tblGrid>
        <w:gridCol w:w="2610"/>
        <w:gridCol w:w="11070"/>
      </w:tblGrid>
      <w:tr w:rsidR="0059191B" w14:paraId="2625710D" w14:textId="77777777" w:rsidTr="0059191B">
        <w:tc>
          <w:tcPr>
            <w:tcW w:w="2610" w:type="dxa"/>
          </w:tcPr>
          <w:p w14:paraId="0618E1D6" w14:textId="77777777" w:rsidR="0059191B" w:rsidRPr="0016642D" w:rsidRDefault="0059191B" w:rsidP="0059191B">
            <w:pPr>
              <w:rPr>
                <w:b/>
                <w:bCs/>
              </w:rPr>
            </w:pPr>
          </w:p>
        </w:tc>
        <w:tc>
          <w:tcPr>
            <w:tcW w:w="11070" w:type="dxa"/>
            <w:vAlign w:val="center"/>
          </w:tcPr>
          <w:p w14:paraId="039C819F" w14:textId="77777777" w:rsidR="0059191B" w:rsidRPr="0016642D" w:rsidRDefault="0059191B" w:rsidP="0059191B">
            <w:pPr>
              <w:jc w:val="center"/>
              <w:rPr>
                <w:color w:val="92D050"/>
              </w:rPr>
            </w:pPr>
            <w:r>
              <w:rPr>
                <w:color w:val="92D050"/>
              </w:rPr>
              <w:t>Welding</w:t>
            </w:r>
            <w:r w:rsidRPr="0016642D">
              <w:rPr>
                <w:color w:val="92D050"/>
              </w:rPr>
              <w:t xml:space="preserve"> Pathway</w:t>
            </w:r>
          </w:p>
        </w:tc>
      </w:tr>
      <w:tr w:rsidR="0059191B" w:rsidRPr="00C839CB" w14:paraId="79786B76" w14:textId="77777777" w:rsidTr="0059191B">
        <w:tc>
          <w:tcPr>
            <w:tcW w:w="2610" w:type="dxa"/>
          </w:tcPr>
          <w:p w14:paraId="056ED3B9" w14:textId="77777777" w:rsidR="0059191B" w:rsidRPr="0016642D" w:rsidRDefault="0059191B" w:rsidP="0059191B">
            <w:pPr>
              <w:rPr>
                <w:b/>
                <w:bCs/>
              </w:rPr>
            </w:pPr>
            <w:r w:rsidRPr="0016642D">
              <w:rPr>
                <w:b/>
                <w:bCs/>
              </w:rPr>
              <w:t>9</w:t>
            </w:r>
            <w:r w:rsidRPr="0016642D">
              <w:rPr>
                <w:b/>
                <w:bCs/>
                <w:vertAlign w:val="superscript"/>
              </w:rPr>
              <w:t>th</w:t>
            </w:r>
            <w:r w:rsidRPr="0016642D">
              <w:rPr>
                <w:b/>
                <w:bCs/>
              </w:rPr>
              <w:t xml:space="preserve"> Grade</w:t>
            </w:r>
          </w:p>
        </w:tc>
        <w:tc>
          <w:tcPr>
            <w:tcW w:w="11070" w:type="dxa"/>
            <w:vAlign w:val="center"/>
          </w:tcPr>
          <w:p w14:paraId="07BD0513" w14:textId="77777777" w:rsidR="0059191B" w:rsidRPr="0016642D" w:rsidRDefault="0059191B" w:rsidP="0059191B">
            <w:pPr>
              <w:jc w:val="center"/>
              <w:rPr>
                <w:color w:val="92D050"/>
              </w:rPr>
            </w:pPr>
            <w:r>
              <w:rPr>
                <w:color w:val="92D050"/>
              </w:rPr>
              <w:t>Students will take Electives for Graduation Requirements</w:t>
            </w:r>
          </w:p>
        </w:tc>
      </w:tr>
      <w:tr w:rsidR="0059191B" w:rsidRPr="00C839CB" w14:paraId="2D7E7C5C" w14:textId="77777777" w:rsidTr="0059191B">
        <w:tc>
          <w:tcPr>
            <w:tcW w:w="2610" w:type="dxa"/>
          </w:tcPr>
          <w:p w14:paraId="1BBF8B99" w14:textId="77777777" w:rsidR="0059191B" w:rsidRPr="0016642D" w:rsidRDefault="0059191B" w:rsidP="0059191B">
            <w:pPr>
              <w:rPr>
                <w:b/>
                <w:bCs/>
              </w:rPr>
            </w:pPr>
            <w:r w:rsidRPr="0016642D">
              <w:rPr>
                <w:b/>
                <w:bCs/>
              </w:rPr>
              <w:t>10</w:t>
            </w:r>
            <w:r w:rsidRPr="0016642D">
              <w:rPr>
                <w:b/>
                <w:bCs/>
                <w:vertAlign w:val="superscript"/>
              </w:rPr>
              <w:t>th</w:t>
            </w:r>
            <w:r w:rsidRPr="0016642D">
              <w:rPr>
                <w:b/>
                <w:bCs/>
              </w:rPr>
              <w:t xml:space="preserve"> Grade</w:t>
            </w:r>
          </w:p>
        </w:tc>
        <w:tc>
          <w:tcPr>
            <w:tcW w:w="11070" w:type="dxa"/>
            <w:vAlign w:val="center"/>
          </w:tcPr>
          <w:p w14:paraId="1E5B3EA2" w14:textId="77777777" w:rsidR="0059191B" w:rsidRPr="0016642D" w:rsidRDefault="0059191B" w:rsidP="0059191B">
            <w:pPr>
              <w:jc w:val="center"/>
              <w:rPr>
                <w:color w:val="92D050"/>
              </w:rPr>
            </w:pPr>
            <w:r>
              <w:rPr>
                <w:color w:val="92D050"/>
              </w:rPr>
              <w:t>Students will take Electives for Graduation Requirements</w:t>
            </w:r>
          </w:p>
        </w:tc>
      </w:tr>
      <w:tr w:rsidR="0059191B" w:rsidRPr="00C839CB" w14:paraId="5F7048B8" w14:textId="77777777" w:rsidTr="0059191B">
        <w:tc>
          <w:tcPr>
            <w:tcW w:w="2610" w:type="dxa"/>
          </w:tcPr>
          <w:p w14:paraId="68758F0A" w14:textId="77777777" w:rsidR="0059191B" w:rsidRPr="0016642D" w:rsidRDefault="0059191B" w:rsidP="0059191B">
            <w:pPr>
              <w:rPr>
                <w:b/>
                <w:bCs/>
              </w:rPr>
            </w:pPr>
            <w:r w:rsidRPr="0016642D">
              <w:rPr>
                <w:b/>
                <w:bCs/>
              </w:rPr>
              <w:t>11</w:t>
            </w:r>
            <w:r w:rsidRPr="0016642D">
              <w:rPr>
                <w:b/>
                <w:bCs/>
                <w:vertAlign w:val="superscript"/>
              </w:rPr>
              <w:t>th</w:t>
            </w:r>
            <w:r w:rsidRPr="0016642D">
              <w:rPr>
                <w:b/>
                <w:bCs/>
              </w:rPr>
              <w:t xml:space="preserve"> Grade</w:t>
            </w:r>
          </w:p>
        </w:tc>
        <w:tc>
          <w:tcPr>
            <w:tcW w:w="11070" w:type="dxa"/>
            <w:vAlign w:val="center"/>
          </w:tcPr>
          <w:p w14:paraId="00FD66A0" w14:textId="77777777" w:rsidR="0059191B" w:rsidRPr="0016642D" w:rsidRDefault="0059191B" w:rsidP="0059191B">
            <w:pPr>
              <w:jc w:val="center"/>
              <w:rPr>
                <w:color w:val="92D050"/>
              </w:rPr>
            </w:pPr>
            <w:r>
              <w:rPr>
                <w:color w:val="92D050"/>
              </w:rPr>
              <w:t>Welding Program Year 1</w:t>
            </w:r>
          </w:p>
          <w:p w14:paraId="1456C27F" w14:textId="77777777" w:rsidR="0059191B" w:rsidRPr="0016642D" w:rsidRDefault="0059191B" w:rsidP="0059191B">
            <w:pPr>
              <w:jc w:val="center"/>
              <w:rPr>
                <w:color w:val="92D050"/>
              </w:rPr>
            </w:pPr>
            <w:r w:rsidRPr="0016642D">
              <w:rPr>
                <w:color w:val="92D050"/>
              </w:rPr>
              <w:t>(</w:t>
            </w:r>
            <w:r>
              <w:rPr>
                <w:color w:val="92D050"/>
              </w:rPr>
              <w:t>3</w:t>
            </w:r>
            <w:r w:rsidRPr="0016642D">
              <w:rPr>
                <w:color w:val="92D050"/>
              </w:rPr>
              <w:t xml:space="preserve"> credit</w:t>
            </w:r>
            <w:r>
              <w:rPr>
                <w:color w:val="92D050"/>
              </w:rPr>
              <w:t>s</w:t>
            </w:r>
            <w:r w:rsidRPr="0016642D">
              <w:rPr>
                <w:color w:val="92D050"/>
              </w:rPr>
              <w:t>)</w:t>
            </w:r>
          </w:p>
        </w:tc>
      </w:tr>
      <w:tr w:rsidR="0059191B" w:rsidRPr="00C839CB" w14:paraId="763E1209" w14:textId="77777777" w:rsidTr="0059191B">
        <w:tc>
          <w:tcPr>
            <w:tcW w:w="2610" w:type="dxa"/>
          </w:tcPr>
          <w:p w14:paraId="71A2A43A" w14:textId="77777777" w:rsidR="0059191B" w:rsidRPr="0016642D" w:rsidRDefault="0059191B" w:rsidP="0059191B">
            <w:pPr>
              <w:rPr>
                <w:b/>
                <w:bCs/>
              </w:rPr>
            </w:pPr>
            <w:r w:rsidRPr="0016642D">
              <w:rPr>
                <w:b/>
                <w:bCs/>
              </w:rPr>
              <w:t>12</w:t>
            </w:r>
            <w:r w:rsidRPr="0016642D">
              <w:rPr>
                <w:b/>
                <w:bCs/>
                <w:vertAlign w:val="superscript"/>
              </w:rPr>
              <w:t>th</w:t>
            </w:r>
            <w:r w:rsidRPr="0016642D">
              <w:rPr>
                <w:b/>
                <w:bCs/>
              </w:rPr>
              <w:t xml:space="preserve"> Grade</w:t>
            </w:r>
          </w:p>
        </w:tc>
        <w:tc>
          <w:tcPr>
            <w:tcW w:w="11070" w:type="dxa"/>
            <w:vAlign w:val="center"/>
          </w:tcPr>
          <w:p w14:paraId="07834474" w14:textId="77777777" w:rsidR="0059191B" w:rsidRPr="0016642D" w:rsidRDefault="0059191B" w:rsidP="0059191B">
            <w:pPr>
              <w:jc w:val="center"/>
              <w:rPr>
                <w:color w:val="92D050"/>
              </w:rPr>
            </w:pPr>
            <w:r>
              <w:rPr>
                <w:color w:val="92D050"/>
              </w:rPr>
              <w:t>Practicum in Manufacturing:  Welding</w:t>
            </w:r>
          </w:p>
          <w:p w14:paraId="51E5C186" w14:textId="76699EDC" w:rsidR="0059191B" w:rsidRPr="0016642D" w:rsidRDefault="0059191B" w:rsidP="0059191B">
            <w:pPr>
              <w:jc w:val="center"/>
              <w:rPr>
                <w:color w:val="92D050"/>
              </w:rPr>
            </w:pPr>
            <w:r w:rsidRPr="0016642D">
              <w:rPr>
                <w:color w:val="92D050"/>
              </w:rPr>
              <w:t>(</w:t>
            </w:r>
            <w:r w:rsidR="00D90E92">
              <w:rPr>
                <w:color w:val="92D050"/>
              </w:rPr>
              <w:t>3</w:t>
            </w:r>
            <w:r w:rsidRPr="0016642D">
              <w:rPr>
                <w:color w:val="92D050"/>
              </w:rPr>
              <w:t xml:space="preserve"> credits)</w:t>
            </w:r>
          </w:p>
        </w:tc>
      </w:tr>
      <w:tr w:rsidR="0059191B" w14:paraId="77F47EB5" w14:textId="77777777" w:rsidTr="0059191B">
        <w:tc>
          <w:tcPr>
            <w:tcW w:w="2610" w:type="dxa"/>
          </w:tcPr>
          <w:p w14:paraId="4646D3BD" w14:textId="77777777" w:rsidR="0059191B" w:rsidRPr="0016642D" w:rsidRDefault="0059191B" w:rsidP="0059191B">
            <w:pPr>
              <w:rPr>
                <w:b/>
                <w:bCs/>
              </w:rPr>
            </w:pPr>
          </w:p>
        </w:tc>
        <w:tc>
          <w:tcPr>
            <w:tcW w:w="11070" w:type="dxa"/>
            <w:vAlign w:val="center"/>
          </w:tcPr>
          <w:p w14:paraId="2635C5DD" w14:textId="77777777" w:rsidR="0059191B" w:rsidRPr="0016642D" w:rsidRDefault="0059191B" w:rsidP="0059191B">
            <w:pPr>
              <w:jc w:val="center"/>
              <w:rPr>
                <w:color w:val="92D050"/>
              </w:rPr>
            </w:pPr>
          </w:p>
        </w:tc>
      </w:tr>
      <w:tr w:rsidR="0059191B" w14:paraId="74083CFC" w14:textId="77777777" w:rsidTr="0059191B">
        <w:tc>
          <w:tcPr>
            <w:tcW w:w="2610" w:type="dxa"/>
          </w:tcPr>
          <w:p w14:paraId="79ADD445" w14:textId="77777777" w:rsidR="0059191B" w:rsidRPr="0016642D" w:rsidRDefault="0059191B" w:rsidP="0059191B">
            <w:pPr>
              <w:rPr>
                <w:b/>
                <w:bCs/>
              </w:rPr>
            </w:pPr>
            <w:r w:rsidRPr="0016642D">
              <w:rPr>
                <w:b/>
                <w:bCs/>
              </w:rPr>
              <w:t>Additional Courses</w:t>
            </w:r>
          </w:p>
        </w:tc>
        <w:tc>
          <w:tcPr>
            <w:tcW w:w="11070" w:type="dxa"/>
            <w:vAlign w:val="center"/>
          </w:tcPr>
          <w:p w14:paraId="1CB55846" w14:textId="77777777" w:rsidR="0059191B" w:rsidRPr="0016642D" w:rsidRDefault="0059191B" w:rsidP="0059191B">
            <w:pPr>
              <w:jc w:val="center"/>
              <w:rPr>
                <w:color w:val="92D050"/>
              </w:rPr>
            </w:pPr>
          </w:p>
        </w:tc>
      </w:tr>
      <w:tr w:rsidR="0059191B" w14:paraId="056CFE4B" w14:textId="77777777" w:rsidTr="0059191B">
        <w:tc>
          <w:tcPr>
            <w:tcW w:w="2610" w:type="dxa"/>
          </w:tcPr>
          <w:p w14:paraId="7B187B4A" w14:textId="77777777" w:rsidR="0059191B" w:rsidRPr="0016642D" w:rsidRDefault="0059191B" w:rsidP="0059191B">
            <w:pPr>
              <w:rPr>
                <w:b/>
                <w:bCs/>
              </w:rPr>
            </w:pPr>
            <w:r w:rsidRPr="0016642D">
              <w:rPr>
                <w:b/>
                <w:bCs/>
              </w:rPr>
              <w:t>Certifications</w:t>
            </w:r>
          </w:p>
        </w:tc>
        <w:tc>
          <w:tcPr>
            <w:tcW w:w="11070" w:type="dxa"/>
            <w:vAlign w:val="center"/>
          </w:tcPr>
          <w:p w14:paraId="753ECDE0" w14:textId="77777777" w:rsidR="0059191B" w:rsidRPr="0016642D" w:rsidRDefault="0059191B" w:rsidP="0059191B">
            <w:pPr>
              <w:jc w:val="center"/>
              <w:rPr>
                <w:color w:val="92D050"/>
              </w:rPr>
            </w:pPr>
            <w:r>
              <w:rPr>
                <w:color w:val="92D050"/>
              </w:rPr>
              <w:t>NCCER Welding</w:t>
            </w:r>
          </w:p>
        </w:tc>
      </w:tr>
    </w:tbl>
    <w:p w14:paraId="416436B9" w14:textId="77777777" w:rsidR="0059191B" w:rsidRDefault="0059191B" w:rsidP="0059191B"/>
    <w:p w14:paraId="4A8FC02E" w14:textId="0EE63C7B" w:rsidR="0059191B" w:rsidRDefault="0059191B">
      <w:pPr>
        <w:rPr>
          <w:b/>
          <w:sz w:val="20"/>
          <w:szCs w:val="20"/>
        </w:rPr>
      </w:pPr>
      <w:r>
        <w:rPr>
          <w:b/>
          <w:sz w:val="20"/>
          <w:szCs w:val="20"/>
        </w:rPr>
        <w:br w:type="page"/>
      </w:r>
    </w:p>
    <w:p w14:paraId="31AB05C3" w14:textId="00275456" w:rsidR="00447693" w:rsidRDefault="00447693" w:rsidP="001E72BE">
      <w:pPr>
        <w:jc w:val="center"/>
        <w:rPr>
          <w:b/>
          <w:sz w:val="20"/>
          <w:szCs w:val="20"/>
        </w:rPr>
      </w:pPr>
    </w:p>
    <w:p w14:paraId="7FDB16BE" w14:textId="5D30E61B" w:rsidR="0059191B" w:rsidRDefault="0059191B" w:rsidP="001E72BE">
      <w:pPr>
        <w:jc w:val="center"/>
        <w:rPr>
          <w:b/>
          <w:sz w:val="20"/>
          <w:szCs w:val="20"/>
        </w:rPr>
      </w:pPr>
    </w:p>
    <w:p w14:paraId="5031F7AB" w14:textId="77777777" w:rsidR="0059191B" w:rsidRPr="003A2054" w:rsidRDefault="0059191B" w:rsidP="0059191B">
      <w:pPr>
        <w:jc w:val="center"/>
        <w:rPr>
          <w:b/>
          <w:bCs/>
          <w:sz w:val="36"/>
          <w:szCs w:val="36"/>
        </w:rPr>
      </w:pPr>
      <w:r w:rsidRPr="00B32F07">
        <w:rPr>
          <w:b/>
          <w:bCs/>
          <w:szCs w:val="36"/>
        </w:rPr>
        <w:t xml:space="preserve">CTE Cluster:  </w:t>
      </w:r>
      <w:r>
        <w:rPr>
          <w:b/>
          <w:bCs/>
          <w:szCs w:val="36"/>
        </w:rPr>
        <w:t>Manufacturing: Welding</w:t>
      </w:r>
      <w:r w:rsidRPr="00B32F07">
        <w:rPr>
          <w:b/>
          <w:bCs/>
          <w:szCs w:val="36"/>
        </w:rPr>
        <w:t xml:space="preserve"> Course Descriptions</w:t>
      </w:r>
    </w:p>
    <w:p w14:paraId="27F73D47" w14:textId="77777777" w:rsidR="0059191B" w:rsidRPr="005B3FC3" w:rsidRDefault="0059191B" w:rsidP="0059191B">
      <w:pPr>
        <w:rPr>
          <w:b/>
          <w:sz w:val="2"/>
        </w:rPr>
      </w:pPr>
    </w:p>
    <w:p w14:paraId="52F6A4AF" w14:textId="77777777" w:rsidR="0059191B" w:rsidRPr="00B32F07" w:rsidRDefault="0059191B" w:rsidP="0059191B">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5B18A9E2" w14:textId="77777777" w:rsidR="0059191B" w:rsidRPr="00376C24" w:rsidRDefault="0059191B" w:rsidP="0059191B">
      <w:pPr>
        <w:pStyle w:val="ListParagraph"/>
        <w:rPr>
          <w:sz w:val="20"/>
          <w:szCs w:val="20"/>
        </w:rPr>
      </w:pPr>
      <w:r>
        <w:rPr>
          <w:b/>
          <w:i/>
          <w:sz w:val="20"/>
          <w:szCs w:val="20"/>
        </w:rPr>
        <w:t>Students will take electives needed to meet graduation requirements</w:t>
      </w:r>
    </w:p>
    <w:p w14:paraId="5C3A3AE9" w14:textId="77777777" w:rsidR="0059191B" w:rsidRPr="004E6573" w:rsidRDefault="0059191B" w:rsidP="0059191B">
      <w:pPr>
        <w:rPr>
          <w:b/>
          <w:sz w:val="20"/>
          <w:szCs w:val="20"/>
        </w:rPr>
      </w:pPr>
    </w:p>
    <w:p w14:paraId="40F2E77E" w14:textId="77777777" w:rsidR="0059191B" w:rsidRPr="00B32F07" w:rsidRDefault="0059191B" w:rsidP="0059191B">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41A7A75D" w14:textId="77777777" w:rsidR="0059191B" w:rsidRPr="00376C24" w:rsidRDefault="0059191B" w:rsidP="0059191B">
      <w:pPr>
        <w:pStyle w:val="ListParagraph"/>
        <w:rPr>
          <w:sz w:val="20"/>
          <w:szCs w:val="20"/>
        </w:rPr>
      </w:pPr>
      <w:r>
        <w:rPr>
          <w:b/>
          <w:i/>
          <w:sz w:val="20"/>
          <w:szCs w:val="20"/>
        </w:rPr>
        <w:t>Students will take electives needed to meet graduation requirements</w:t>
      </w:r>
    </w:p>
    <w:p w14:paraId="57CC656A" w14:textId="77777777" w:rsidR="0059191B" w:rsidRPr="004E6573" w:rsidRDefault="0059191B" w:rsidP="0059191B">
      <w:pPr>
        <w:rPr>
          <w:sz w:val="20"/>
          <w:szCs w:val="16"/>
        </w:rPr>
      </w:pPr>
    </w:p>
    <w:p w14:paraId="575B6A0D" w14:textId="77777777" w:rsidR="0059191B" w:rsidRPr="00B32F07" w:rsidRDefault="0059191B" w:rsidP="0059191B">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690046B1" w14:textId="77777777" w:rsidR="0059191B" w:rsidRDefault="0059191B" w:rsidP="0059191B">
      <w:pPr>
        <w:pStyle w:val="ListParagraph"/>
        <w:numPr>
          <w:ilvl w:val="0"/>
          <w:numId w:val="8"/>
        </w:numPr>
        <w:rPr>
          <w:rFonts w:eastAsia="Times New Roman" w:cstheme="minorHAnsi"/>
          <w:sz w:val="20"/>
          <w:szCs w:val="20"/>
        </w:rPr>
      </w:pPr>
      <w:r>
        <w:rPr>
          <w:b/>
          <w:i/>
          <w:sz w:val="20"/>
          <w:szCs w:val="20"/>
        </w:rPr>
        <w:t>Welding Program Year 1</w:t>
      </w:r>
      <w:r w:rsidRPr="00365885">
        <w:rPr>
          <w:rFonts w:cstheme="minorHAnsi"/>
          <w:b/>
          <w:i/>
          <w:sz w:val="20"/>
          <w:szCs w:val="20"/>
        </w:rPr>
        <w:t xml:space="preserve"> </w:t>
      </w:r>
      <w:r>
        <w:rPr>
          <w:rFonts w:eastAsia="Times New Roman" w:cstheme="minorHAnsi"/>
          <w:sz w:val="20"/>
          <w:szCs w:val="20"/>
        </w:rPr>
        <w:t>allows students to earn 12 college credits by taking the following classes:</w:t>
      </w:r>
    </w:p>
    <w:tbl>
      <w:tblPr>
        <w:tblW w:w="8940" w:type="dxa"/>
        <w:tblInd w:w="772"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241"/>
        <w:gridCol w:w="6519"/>
        <w:gridCol w:w="180"/>
      </w:tblGrid>
      <w:tr w:rsidR="0059191B" w:rsidRPr="00F21382" w14:paraId="5B380C84"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4AA4E990" w14:textId="77777777" w:rsidR="0059191B" w:rsidRPr="00F21382" w:rsidRDefault="0059191B" w:rsidP="0059191B">
            <w:pPr>
              <w:rPr>
                <w:rFonts w:eastAsia="Times New Roman" w:cs="Times New Roman"/>
                <w:sz w:val="20"/>
              </w:rPr>
            </w:pPr>
            <w:hyperlink r:id="rId63" w:tooltip="WLDG 1428" w:history="1">
              <w:r w:rsidRPr="00F21382">
                <w:rPr>
                  <w:rFonts w:eastAsia="Times New Roman" w:cs="Times New Roman"/>
                  <w:sz w:val="20"/>
                  <w:u w:val="single"/>
                  <w:bdr w:val="none" w:sz="0" w:space="0" w:color="auto" w:frame="1"/>
                </w:rPr>
                <w:t>WLDG 1428</w:t>
              </w:r>
            </w:hyperlink>
          </w:p>
        </w:tc>
        <w:tc>
          <w:tcPr>
            <w:tcW w:w="6519" w:type="dxa"/>
            <w:tcBorders>
              <w:top w:val="single" w:sz="6" w:space="0" w:color="E1E0E1"/>
              <w:left w:val="single" w:sz="6" w:space="0" w:color="E1E0E1"/>
              <w:bottom w:val="single" w:sz="6" w:space="0" w:color="E1E0E1"/>
              <w:right w:val="single" w:sz="6" w:space="0" w:color="E1E0E1"/>
            </w:tcBorders>
            <w:shd w:val="clear" w:color="auto" w:fill="FFFFFF"/>
            <w:hideMark/>
          </w:tcPr>
          <w:p w14:paraId="33A11D6B" w14:textId="77777777" w:rsidR="0059191B" w:rsidRPr="00F21382" w:rsidRDefault="0059191B" w:rsidP="0059191B">
            <w:pPr>
              <w:rPr>
                <w:rFonts w:eastAsia="Times New Roman" w:cs="Times New Roman"/>
                <w:sz w:val="20"/>
              </w:rPr>
            </w:pPr>
            <w:r w:rsidRPr="00F21382">
              <w:rPr>
                <w:rFonts w:eastAsia="Times New Roman" w:cs="Times New Roman"/>
                <w:sz w:val="20"/>
              </w:rPr>
              <w:t>Introduction to Shielded Metal Arc Welding (SMAW)</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46F25F1F"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r w:rsidR="0059191B" w:rsidRPr="00F21382" w14:paraId="7B7B6C36"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1044FF25" w14:textId="77777777" w:rsidR="0059191B" w:rsidRPr="00F21382" w:rsidRDefault="0059191B" w:rsidP="0059191B">
            <w:pPr>
              <w:rPr>
                <w:rFonts w:eastAsia="Times New Roman" w:cs="Times New Roman"/>
                <w:sz w:val="20"/>
              </w:rPr>
            </w:pPr>
            <w:hyperlink r:id="rId64" w:tooltip="WLDG 2443" w:history="1">
              <w:r w:rsidRPr="00F21382">
                <w:rPr>
                  <w:rFonts w:eastAsia="Times New Roman" w:cs="Times New Roman"/>
                  <w:sz w:val="20"/>
                  <w:u w:val="single"/>
                  <w:bdr w:val="none" w:sz="0" w:space="0" w:color="auto" w:frame="1"/>
                </w:rPr>
                <w:t>WLDG 2443</w:t>
              </w:r>
            </w:hyperlink>
          </w:p>
        </w:tc>
        <w:tc>
          <w:tcPr>
            <w:tcW w:w="6519" w:type="dxa"/>
            <w:tcBorders>
              <w:top w:val="single" w:sz="6" w:space="0" w:color="E1E0E1"/>
              <w:left w:val="single" w:sz="6" w:space="0" w:color="E1E0E1"/>
              <w:bottom w:val="single" w:sz="6" w:space="0" w:color="E1E0E1"/>
              <w:right w:val="single" w:sz="6" w:space="0" w:color="E1E0E1"/>
            </w:tcBorders>
            <w:shd w:val="clear" w:color="auto" w:fill="F3F3F3"/>
            <w:hideMark/>
          </w:tcPr>
          <w:p w14:paraId="41FCE417" w14:textId="77777777" w:rsidR="0059191B" w:rsidRPr="00F21382" w:rsidRDefault="0059191B" w:rsidP="0059191B">
            <w:pPr>
              <w:rPr>
                <w:rFonts w:eastAsia="Times New Roman" w:cs="Times New Roman"/>
                <w:sz w:val="20"/>
              </w:rPr>
            </w:pPr>
            <w:r w:rsidRPr="00F21382">
              <w:rPr>
                <w:rFonts w:eastAsia="Times New Roman" w:cs="Times New Roman"/>
                <w:sz w:val="20"/>
              </w:rPr>
              <w:t>Advanced Shielded Metal Arc Welding (SMAW)</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1DC7224B"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r w:rsidR="0059191B" w:rsidRPr="00F21382" w14:paraId="17CB3691"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48F35312" w14:textId="77777777" w:rsidR="0059191B" w:rsidRPr="00F21382" w:rsidRDefault="0059191B" w:rsidP="0059191B">
            <w:pPr>
              <w:rPr>
                <w:rFonts w:eastAsia="Times New Roman" w:cs="Times New Roman"/>
                <w:sz w:val="20"/>
              </w:rPr>
            </w:pPr>
            <w:hyperlink r:id="rId65" w:tooltip="WLDG 1434" w:history="1">
              <w:r w:rsidRPr="00F21382">
                <w:rPr>
                  <w:rFonts w:eastAsia="Times New Roman" w:cs="Times New Roman"/>
                  <w:sz w:val="20"/>
                  <w:u w:val="single"/>
                  <w:bdr w:val="none" w:sz="0" w:space="0" w:color="auto" w:frame="1"/>
                </w:rPr>
                <w:t>WLDG 1434</w:t>
              </w:r>
            </w:hyperlink>
          </w:p>
        </w:tc>
        <w:tc>
          <w:tcPr>
            <w:tcW w:w="6519" w:type="dxa"/>
            <w:tcBorders>
              <w:top w:val="single" w:sz="6" w:space="0" w:color="E1E0E1"/>
              <w:left w:val="single" w:sz="6" w:space="0" w:color="E1E0E1"/>
              <w:bottom w:val="single" w:sz="6" w:space="0" w:color="E1E0E1"/>
              <w:right w:val="single" w:sz="6" w:space="0" w:color="E1E0E1"/>
            </w:tcBorders>
            <w:shd w:val="clear" w:color="auto" w:fill="FFFFFF"/>
            <w:hideMark/>
          </w:tcPr>
          <w:p w14:paraId="39C6B254" w14:textId="77777777" w:rsidR="0059191B" w:rsidRPr="00F21382" w:rsidRDefault="0059191B" w:rsidP="0059191B">
            <w:pPr>
              <w:rPr>
                <w:rFonts w:eastAsia="Times New Roman" w:cs="Times New Roman"/>
                <w:sz w:val="20"/>
              </w:rPr>
            </w:pPr>
            <w:r w:rsidRPr="00F21382">
              <w:rPr>
                <w:rFonts w:eastAsia="Times New Roman" w:cs="Times New Roman"/>
                <w:sz w:val="20"/>
              </w:rPr>
              <w:t>Introduction to Gas Tungsten Arc Welding (GTAW)</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6B423B9"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bl>
    <w:p w14:paraId="69F921A7" w14:textId="7DC293ED" w:rsidR="0059191B" w:rsidRPr="00B00809" w:rsidRDefault="0059191B" w:rsidP="0059191B">
      <w:pPr>
        <w:pStyle w:val="ListParagraph"/>
        <w:rPr>
          <w:b/>
          <w:sz w:val="20"/>
          <w:szCs w:val="20"/>
        </w:rPr>
      </w:pPr>
      <w:r w:rsidRPr="00B00809">
        <w:rPr>
          <w:sz w:val="20"/>
          <w:szCs w:val="20"/>
        </w:rPr>
        <w:t xml:space="preserve">Credit: </w:t>
      </w:r>
      <w:r w:rsidR="00D90E92">
        <w:rPr>
          <w:sz w:val="20"/>
          <w:szCs w:val="20"/>
        </w:rPr>
        <w:t>3</w:t>
      </w:r>
      <w:r w:rsidRPr="00B00809">
        <w:rPr>
          <w:sz w:val="20"/>
          <w:szCs w:val="20"/>
        </w:rPr>
        <w:tab/>
      </w:r>
      <w:r w:rsidRPr="00B00809">
        <w:rPr>
          <w:sz w:val="20"/>
          <w:szCs w:val="20"/>
        </w:rPr>
        <w:tab/>
        <w:t xml:space="preserve">Prerequisite: </w:t>
      </w:r>
      <w:r>
        <w:rPr>
          <w:sz w:val="20"/>
          <w:szCs w:val="20"/>
        </w:rPr>
        <w:t>Acceptance into San Jacinto College’s Criminal Justice Program</w:t>
      </w:r>
    </w:p>
    <w:p w14:paraId="158D00BA" w14:textId="77777777" w:rsidR="0059191B" w:rsidRPr="00B00809" w:rsidRDefault="0059191B" w:rsidP="0059191B">
      <w:pPr>
        <w:pStyle w:val="ListParagraph"/>
        <w:rPr>
          <w:b/>
          <w:sz w:val="20"/>
          <w:szCs w:val="20"/>
        </w:rPr>
      </w:pPr>
    </w:p>
    <w:p w14:paraId="5D61991D" w14:textId="77777777" w:rsidR="0059191B" w:rsidRPr="00447877" w:rsidRDefault="0059191B" w:rsidP="0059191B">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043BDA8F" w14:textId="77777777" w:rsidR="0059191B" w:rsidRDefault="0059191B" w:rsidP="0059191B">
      <w:pPr>
        <w:pStyle w:val="ListParagraph"/>
        <w:numPr>
          <w:ilvl w:val="0"/>
          <w:numId w:val="8"/>
        </w:numPr>
        <w:rPr>
          <w:rFonts w:eastAsia="Times New Roman" w:cstheme="minorHAnsi"/>
          <w:sz w:val="20"/>
          <w:szCs w:val="20"/>
        </w:rPr>
      </w:pPr>
      <w:r>
        <w:rPr>
          <w:b/>
          <w:i/>
          <w:sz w:val="20"/>
          <w:szCs w:val="20"/>
        </w:rPr>
        <w:t>Criminal Justice Program Year 2</w:t>
      </w:r>
      <w:r w:rsidRPr="00365885">
        <w:rPr>
          <w:rFonts w:cstheme="minorHAnsi"/>
          <w:b/>
          <w:i/>
          <w:sz w:val="20"/>
          <w:szCs w:val="20"/>
        </w:rPr>
        <w:t xml:space="preserve"> </w:t>
      </w:r>
      <w:r>
        <w:rPr>
          <w:rFonts w:eastAsia="Times New Roman" w:cstheme="minorHAnsi"/>
          <w:sz w:val="20"/>
          <w:szCs w:val="20"/>
        </w:rPr>
        <w:t>allows students to earn 12 college credits by taking the following classes:</w:t>
      </w:r>
    </w:p>
    <w:tbl>
      <w:tblPr>
        <w:tblW w:w="9045" w:type="dxa"/>
        <w:tblInd w:w="75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529"/>
        <w:gridCol w:w="6336"/>
        <w:gridCol w:w="180"/>
      </w:tblGrid>
      <w:tr w:rsidR="0059191B" w:rsidRPr="00F21382" w14:paraId="5F311289"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73C5E71" w14:textId="77777777" w:rsidR="0059191B" w:rsidRPr="00F21382" w:rsidRDefault="0059191B" w:rsidP="0059191B">
            <w:pPr>
              <w:rPr>
                <w:rFonts w:eastAsia="Times New Roman" w:cs="Times New Roman"/>
                <w:sz w:val="20"/>
              </w:rPr>
            </w:pPr>
            <w:hyperlink r:id="rId66" w:tooltip="WLDG 2406" w:history="1">
              <w:r w:rsidRPr="00F21382">
                <w:rPr>
                  <w:rFonts w:eastAsia="Times New Roman" w:cs="Times New Roman"/>
                  <w:sz w:val="20"/>
                  <w:u w:val="single"/>
                  <w:bdr w:val="none" w:sz="0" w:space="0" w:color="auto" w:frame="1"/>
                </w:rPr>
                <w:t>WLDG 2406</w:t>
              </w:r>
            </w:hyperlink>
          </w:p>
        </w:tc>
        <w:tc>
          <w:tcPr>
            <w:tcW w:w="6336" w:type="dxa"/>
            <w:tcBorders>
              <w:top w:val="single" w:sz="6" w:space="0" w:color="E1E0E1"/>
              <w:left w:val="single" w:sz="6" w:space="0" w:color="E1E0E1"/>
              <w:bottom w:val="single" w:sz="6" w:space="0" w:color="E1E0E1"/>
              <w:right w:val="single" w:sz="6" w:space="0" w:color="E1E0E1"/>
            </w:tcBorders>
            <w:shd w:val="clear" w:color="auto" w:fill="FFFFFF"/>
            <w:hideMark/>
          </w:tcPr>
          <w:p w14:paraId="31FFDB43" w14:textId="77777777" w:rsidR="0059191B" w:rsidRPr="00F21382" w:rsidRDefault="0059191B" w:rsidP="0059191B">
            <w:pPr>
              <w:rPr>
                <w:rFonts w:eastAsia="Times New Roman" w:cs="Times New Roman"/>
                <w:sz w:val="20"/>
              </w:rPr>
            </w:pPr>
            <w:r w:rsidRPr="00F21382">
              <w:rPr>
                <w:rFonts w:eastAsia="Times New Roman" w:cs="Times New Roman"/>
                <w:sz w:val="20"/>
              </w:rPr>
              <w:t>Intermediate Pipe Welding</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3F8B5462"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r w:rsidR="0059191B" w:rsidRPr="00F21382" w14:paraId="5524D3EA"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78A0F0ED" w14:textId="77777777" w:rsidR="0059191B" w:rsidRPr="00F21382" w:rsidRDefault="0059191B" w:rsidP="0059191B">
            <w:pPr>
              <w:rPr>
                <w:rFonts w:eastAsia="Times New Roman" w:cs="Times New Roman"/>
                <w:sz w:val="20"/>
              </w:rPr>
            </w:pPr>
            <w:hyperlink r:id="rId67" w:tooltip="WLDG 2453" w:history="1">
              <w:r w:rsidRPr="00F21382">
                <w:rPr>
                  <w:rFonts w:eastAsia="Times New Roman" w:cs="Times New Roman"/>
                  <w:sz w:val="20"/>
                  <w:u w:val="single"/>
                  <w:bdr w:val="none" w:sz="0" w:space="0" w:color="auto" w:frame="1"/>
                </w:rPr>
                <w:t>WLDG 2453</w:t>
              </w:r>
            </w:hyperlink>
          </w:p>
        </w:tc>
        <w:tc>
          <w:tcPr>
            <w:tcW w:w="6336" w:type="dxa"/>
            <w:tcBorders>
              <w:top w:val="single" w:sz="6" w:space="0" w:color="E1E0E1"/>
              <w:left w:val="single" w:sz="6" w:space="0" w:color="E1E0E1"/>
              <w:bottom w:val="single" w:sz="6" w:space="0" w:color="E1E0E1"/>
              <w:right w:val="single" w:sz="6" w:space="0" w:color="E1E0E1"/>
            </w:tcBorders>
            <w:shd w:val="clear" w:color="auto" w:fill="F3F3F3"/>
            <w:hideMark/>
          </w:tcPr>
          <w:p w14:paraId="5147A829" w14:textId="77777777" w:rsidR="0059191B" w:rsidRPr="00F21382" w:rsidRDefault="0059191B" w:rsidP="0059191B">
            <w:pPr>
              <w:rPr>
                <w:rFonts w:eastAsia="Times New Roman" w:cs="Times New Roman"/>
                <w:sz w:val="20"/>
              </w:rPr>
            </w:pPr>
            <w:r w:rsidRPr="00F21382">
              <w:rPr>
                <w:rFonts w:eastAsia="Times New Roman" w:cs="Times New Roman"/>
                <w:sz w:val="20"/>
              </w:rPr>
              <w:t>Advanced Pipe Welding</w:t>
            </w:r>
          </w:p>
        </w:tc>
        <w:tc>
          <w:tcPr>
            <w:tcW w:w="18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450B14AC"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r w:rsidR="0059191B" w:rsidRPr="00F21382" w14:paraId="4B97E927"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0E29227" w14:textId="77777777" w:rsidR="0059191B" w:rsidRPr="00F21382" w:rsidRDefault="0059191B" w:rsidP="0059191B">
            <w:pPr>
              <w:rPr>
                <w:rFonts w:eastAsia="Times New Roman" w:cs="Times New Roman"/>
                <w:sz w:val="20"/>
              </w:rPr>
            </w:pPr>
            <w:hyperlink r:id="rId68" w:tooltip="WLDG 2451" w:history="1">
              <w:r w:rsidRPr="00F21382">
                <w:rPr>
                  <w:rFonts w:eastAsia="Times New Roman" w:cs="Times New Roman"/>
                  <w:sz w:val="20"/>
                  <w:u w:val="single"/>
                  <w:bdr w:val="none" w:sz="0" w:space="0" w:color="auto" w:frame="1"/>
                </w:rPr>
                <w:t>WLDG 2451</w:t>
              </w:r>
            </w:hyperlink>
          </w:p>
        </w:tc>
        <w:tc>
          <w:tcPr>
            <w:tcW w:w="6336" w:type="dxa"/>
            <w:tcBorders>
              <w:top w:val="single" w:sz="6" w:space="0" w:color="E1E0E1"/>
              <w:left w:val="single" w:sz="6" w:space="0" w:color="E1E0E1"/>
              <w:bottom w:val="single" w:sz="6" w:space="0" w:color="E1E0E1"/>
              <w:right w:val="single" w:sz="6" w:space="0" w:color="E1E0E1"/>
            </w:tcBorders>
            <w:shd w:val="clear" w:color="auto" w:fill="FFFFFF"/>
            <w:hideMark/>
          </w:tcPr>
          <w:p w14:paraId="0F0D82FD" w14:textId="77777777" w:rsidR="0059191B" w:rsidRPr="00F21382" w:rsidRDefault="0059191B" w:rsidP="0059191B">
            <w:pPr>
              <w:rPr>
                <w:rFonts w:eastAsia="Times New Roman" w:cs="Times New Roman"/>
                <w:sz w:val="20"/>
              </w:rPr>
            </w:pPr>
            <w:r w:rsidRPr="00F21382">
              <w:rPr>
                <w:rFonts w:eastAsia="Times New Roman" w:cs="Times New Roman"/>
                <w:sz w:val="20"/>
              </w:rPr>
              <w:t>Advanced Gas Tungsten Arc Welding (GTAW)</w:t>
            </w:r>
          </w:p>
        </w:tc>
        <w:tc>
          <w:tcPr>
            <w:tcW w:w="18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466ECD2" w14:textId="77777777" w:rsidR="0059191B" w:rsidRPr="00F21382" w:rsidRDefault="0059191B" w:rsidP="0059191B">
            <w:pPr>
              <w:jc w:val="right"/>
              <w:rPr>
                <w:rFonts w:eastAsia="Times New Roman" w:cs="Times New Roman"/>
                <w:sz w:val="20"/>
              </w:rPr>
            </w:pPr>
            <w:r w:rsidRPr="00F21382">
              <w:rPr>
                <w:rFonts w:eastAsia="Times New Roman" w:cs="Times New Roman"/>
                <w:sz w:val="20"/>
              </w:rPr>
              <w:t>4</w:t>
            </w:r>
          </w:p>
        </w:tc>
      </w:tr>
    </w:tbl>
    <w:p w14:paraId="1DD8497C" w14:textId="59951199" w:rsidR="0059191B" w:rsidRPr="00B00809" w:rsidRDefault="0059191B" w:rsidP="0059191B">
      <w:pPr>
        <w:pStyle w:val="ListParagraph"/>
        <w:rPr>
          <w:b/>
          <w:sz w:val="20"/>
          <w:szCs w:val="20"/>
        </w:rPr>
      </w:pPr>
      <w:r w:rsidRPr="00B00809">
        <w:rPr>
          <w:sz w:val="20"/>
          <w:szCs w:val="20"/>
        </w:rPr>
        <w:t xml:space="preserve">Credit: </w:t>
      </w:r>
      <w:r w:rsidR="00D90E92">
        <w:rPr>
          <w:sz w:val="20"/>
          <w:szCs w:val="20"/>
        </w:rPr>
        <w:t>3</w:t>
      </w:r>
      <w:r w:rsidRPr="00B00809">
        <w:rPr>
          <w:sz w:val="20"/>
          <w:szCs w:val="20"/>
        </w:rPr>
        <w:tab/>
      </w:r>
      <w:r w:rsidRPr="00B00809">
        <w:rPr>
          <w:sz w:val="20"/>
          <w:szCs w:val="20"/>
        </w:rPr>
        <w:tab/>
        <w:t xml:space="preserve">Prerequisite: </w:t>
      </w:r>
      <w:r>
        <w:rPr>
          <w:sz w:val="20"/>
          <w:szCs w:val="20"/>
        </w:rPr>
        <w:t>Acceptance into San Jacinto College’s Criminal Justice Program</w:t>
      </w:r>
    </w:p>
    <w:p w14:paraId="0D87E0C8" w14:textId="77777777" w:rsidR="0059191B" w:rsidRDefault="0059191B" w:rsidP="0059191B">
      <w:r>
        <w:br w:type="page"/>
      </w:r>
    </w:p>
    <w:p w14:paraId="37F8778B" w14:textId="15BEA6FC" w:rsidR="0059191B" w:rsidRDefault="0059191B" w:rsidP="001E72BE">
      <w:pPr>
        <w:jc w:val="center"/>
        <w:rPr>
          <w:b/>
          <w:sz w:val="20"/>
          <w:szCs w:val="20"/>
        </w:rPr>
      </w:pPr>
    </w:p>
    <w:p w14:paraId="2C2B8F4D" w14:textId="77777777" w:rsidR="0059191B" w:rsidRDefault="0059191B" w:rsidP="0059191B">
      <w:pPr>
        <w:jc w:val="center"/>
        <w:rPr>
          <w:b/>
          <w:sz w:val="44"/>
          <w:szCs w:val="20"/>
        </w:rPr>
      </w:pPr>
    </w:p>
    <w:p w14:paraId="0EC2106A" w14:textId="77777777" w:rsidR="0059191B" w:rsidRDefault="0059191B" w:rsidP="0059191B">
      <w:pPr>
        <w:jc w:val="center"/>
        <w:rPr>
          <w:b/>
          <w:sz w:val="44"/>
          <w:szCs w:val="20"/>
        </w:rPr>
      </w:pPr>
    </w:p>
    <w:p w14:paraId="63CF1215" w14:textId="6B8800E1" w:rsidR="0059191B" w:rsidRDefault="00B757F7" w:rsidP="0059191B">
      <w:pPr>
        <w:jc w:val="center"/>
        <w:rPr>
          <w:b/>
          <w:sz w:val="44"/>
          <w:szCs w:val="20"/>
        </w:rPr>
      </w:pPr>
      <w:r w:rsidRPr="00B757F7">
        <w:rPr>
          <w:noProof/>
          <w:sz w:val="20"/>
          <w:szCs w:val="20"/>
        </w:rPr>
        <mc:AlternateContent>
          <mc:Choice Requires="wps">
            <w:drawing>
              <wp:anchor distT="0" distB="0" distL="114300" distR="114300" simplePos="0" relativeHeight="251681792" behindDoc="0" locked="0" layoutInCell="1" allowOverlap="1" wp14:anchorId="5B96AE20" wp14:editId="3EA2DB2A">
                <wp:simplePos x="0" y="0"/>
                <wp:positionH relativeFrom="column">
                  <wp:posOffset>0</wp:posOffset>
                </wp:positionH>
                <wp:positionV relativeFrom="paragraph">
                  <wp:posOffset>0</wp:posOffset>
                </wp:positionV>
                <wp:extent cx="7743825" cy="41624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2BC76FE9" w14:textId="033E16E9" w:rsidR="00B757F7" w:rsidRDefault="00B757F7" w:rsidP="00B757F7">
                            <w:r w:rsidRPr="00BF00FA">
                              <w:rPr>
                                <w:b/>
                              </w:rPr>
                              <w:t>Endorsement:</w:t>
                            </w:r>
                            <w:r>
                              <w:t xml:space="preserve">  STEM</w:t>
                            </w:r>
                          </w:p>
                          <w:p w14:paraId="1D1CF851" w14:textId="77777777" w:rsidR="00B757F7" w:rsidRDefault="00B757F7" w:rsidP="00B757F7"/>
                          <w:p w14:paraId="7B6EF784" w14:textId="73529DBF" w:rsidR="00B757F7" w:rsidRDefault="00B757F7" w:rsidP="00B757F7">
                            <w:r w:rsidRPr="00BF00FA">
                              <w:rPr>
                                <w:b/>
                              </w:rPr>
                              <w:t>CTE Cluster:</w:t>
                            </w:r>
                            <w:r>
                              <w:t xml:space="preserve">  STEM Manufacturing</w:t>
                            </w:r>
                          </w:p>
                          <w:p w14:paraId="6B1A76B7" w14:textId="77777777" w:rsidR="00B757F7" w:rsidRDefault="00B757F7" w:rsidP="00B757F7"/>
                          <w:p w14:paraId="71493CBE" w14:textId="77777777" w:rsidR="00B757F7" w:rsidRPr="00BF00FA" w:rsidRDefault="00B757F7" w:rsidP="00B757F7">
                            <w:pPr>
                              <w:rPr>
                                <w:b/>
                              </w:rPr>
                            </w:pPr>
                            <w:r w:rsidRPr="00BF00FA">
                              <w:rPr>
                                <w:b/>
                              </w:rPr>
                              <w:t>CTE Pathways:</w:t>
                            </w:r>
                          </w:p>
                          <w:p w14:paraId="21AC4561" w14:textId="5A3EC36E" w:rsidR="00B757F7" w:rsidRDefault="00B757F7" w:rsidP="00B757F7">
                            <w:r>
                              <w:t>Robotics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6AE20" id="Text Box 192" o:spid="_x0000_s1037" type="#_x0000_t202" style="position:absolute;left:0;text-align:left;margin-left:0;margin-top:0;width:609.75pt;height:327.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2WAIAAL8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" fillcolor="window" strokeweight=".5pt">
                <v:textbox>
                  <w:txbxContent>
                    <w:p w14:paraId="2BC76FE9" w14:textId="033E16E9" w:rsidR="00B757F7" w:rsidRDefault="00B757F7" w:rsidP="00B757F7">
                      <w:r w:rsidRPr="00BF00FA">
                        <w:rPr>
                          <w:b/>
                        </w:rPr>
                        <w:t>Endorsement:</w:t>
                      </w:r>
                      <w:r>
                        <w:t xml:space="preserve">  STEM</w:t>
                      </w:r>
                    </w:p>
                    <w:p w14:paraId="1D1CF851" w14:textId="77777777" w:rsidR="00B757F7" w:rsidRDefault="00B757F7" w:rsidP="00B757F7"/>
                    <w:p w14:paraId="7B6EF784" w14:textId="73529DBF" w:rsidR="00B757F7" w:rsidRDefault="00B757F7" w:rsidP="00B757F7">
                      <w:r w:rsidRPr="00BF00FA">
                        <w:rPr>
                          <w:b/>
                        </w:rPr>
                        <w:t>CTE Cluster:</w:t>
                      </w:r>
                      <w:r>
                        <w:t xml:space="preserve">  STEM Manufacturing</w:t>
                      </w:r>
                    </w:p>
                    <w:p w14:paraId="6B1A76B7" w14:textId="77777777" w:rsidR="00B757F7" w:rsidRDefault="00B757F7" w:rsidP="00B757F7"/>
                    <w:p w14:paraId="71493CBE" w14:textId="77777777" w:rsidR="00B757F7" w:rsidRPr="00BF00FA" w:rsidRDefault="00B757F7" w:rsidP="00B757F7">
                      <w:pPr>
                        <w:rPr>
                          <w:b/>
                        </w:rPr>
                      </w:pPr>
                      <w:r w:rsidRPr="00BF00FA">
                        <w:rPr>
                          <w:b/>
                        </w:rPr>
                        <w:t>CTE Pathways:</w:t>
                      </w:r>
                    </w:p>
                    <w:p w14:paraId="21AC4561" w14:textId="5A3EC36E" w:rsidR="00B757F7" w:rsidRDefault="00B757F7" w:rsidP="00B757F7">
                      <w:r>
                        <w:t>Robotics Pathway</w:t>
                      </w:r>
                    </w:p>
                  </w:txbxContent>
                </v:textbox>
              </v:shape>
            </w:pict>
          </mc:Fallback>
        </mc:AlternateContent>
      </w:r>
    </w:p>
    <w:p w14:paraId="7CBD1FA8" w14:textId="77777777" w:rsidR="0059191B" w:rsidRDefault="0059191B" w:rsidP="0059191B">
      <w:pPr>
        <w:jc w:val="center"/>
        <w:rPr>
          <w:b/>
          <w:sz w:val="44"/>
          <w:szCs w:val="20"/>
        </w:rPr>
      </w:pPr>
    </w:p>
    <w:p w14:paraId="38398C59" w14:textId="77777777" w:rsidR="0059191B" w:rsidRDefault="0059191B" w:rsidP="0059191B">
      <w:pPr>
        <w:jc w:val="center"/>
        <w:rPr>
          <w:b/>
          <w:sz w:val="44"/>
          <w:szCs w:val="20"/>
        </w:rPr>
      </w:pPr>
    </w:p>
    <w:p w14:paraId="377460FD" w14:textId="77777777" w:rsidR="0059191B" w:rsidRDefault="0059191B" w:rsidP="0059191B">
      <w:pPr>
        <w:jc w:val="center"/>
        <w:rPr>
          <w:b/>
          <w:sz w:val="44"/>
          <w:szCs w:val="20"/>
        </w:rPr>
      </w:pPr>
    </w:p>
    <w:p w14:paraId="6FF4671C" w14:textId="77777777" w:rsidR="0059191B" w:rsidRDefault="0059191B" w:rsidP="0059191B">
      <w:pPr>
        <w:jc w:val="center"/>
        <w:rPr>
          <w:b/>
          <w:sz w:val="44"/>
          <w:szCs w:val="20"/>
        </w:rPr>
      </w:pPr>
    </w:p>
    <w:p w14:paraId="7F706517" w14:textId="65F20AA1" w:rsidR="0059191B" w:rsidRPr="001E72BE" w:rsidRDefault="0059191B" w:rsidP="0059191B">
      <w:pPr>
        <w:jc w:val="center"/>
        <w:rPr>
          <w:b/>
          <w:sz w:val="20"/>
          <w:szCs w:val="20"/>
        </w:rPr>
      </w:pPr>
      <w:r w:rsidRPr="009F6E85">
        <w:rPr>
          <w:b/>
          <w:sz w:val="44"/>
          <w:szCs w:val="20"/>
        </w:rPr>
        <w:br w:type="page"/>
      </w:r>
    </w:p>
    <w:p w14:paraId="1510A871" w14:textId="174D323E" w:rsidR="009F66BF" w:rsidRDefault="00D90E92" w:rsidP="009F66BF">
      <w:pPr>
        <w:rPr>
          <w:b/>
          <w:sz w:val="20"/>
          <w:szCs w:val="20"/>
        </w:rPr>
      </w:pPr>
      <w:r>
        <w:rPr>
          <w:b/>
          <w:noProof/>
          <w:sz w:val="20"/>
          <w:szCs w:val="20"/>
        </w:rPr>
        <w:drawing>
          <wp:inline distT="0" distB="0" distL="0" distR="0" wp14:anchorId="078D3A49" wp14:editId="2F7D4CF2">
            <wp:extent cx="8229600" cy="628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ufacturing Robotics Flowchart 2019 2020.PNG"/>
                    <pic:cNvPicPr/>
                  </pic:nvPicPr>
                  <pic:blipFill>
                    <a:blip r:embed="rId69">
                      <a:extLst>
                        <a:ext uri="{28A0092B-C50C-407E-A947-70E740481C1C}">
                          <a14:useLocalDpi xmlns:a14="http://schemas.microsoft.com/office/drawing/2010/main" val="0"/>
                        </a:ext>
                      </a:extLst>
                    </a:blip>
                    <a:stretch>
                      <a:fillRect/>
                    </a:stretch>
                  </pic:blipFill>
                  <pic:spPr>
                    <a:xfrm>
                      <a:off x="0" y="0"/>
                      <a:ext cx="8229600" cy="6286500"/>
                    </a:xfrm>
                    <a:prstGeom prst="rect">
                      <a:avLst/>
                    </a:prstGeom>
                  </pic:spPr>
                </pic:pic>
              </a:graphicData>
            </a:graphic>
          </wp:inline>
        </w:drawing>
      </w:r>
    </w:p>
    <w:p w14:paraId="305F14CC" w14:textId="45F0D4D2" w:rsidR="009F66BF" w:rsidRDefault="009F66BF">
      <w:pPr>
        <w:rPr>
          <w:b/>
          <w:bCs/>
          <w:sz w:val="36"/>
          <w:szCs w:val="36"/>
        </w:rPr>
      </w:pPr>
    </w:p>
    <w:p w14:paraId="74A86A76" w14:textId="77777777" w:rsidR="009F66BF" w:rsidRDefault="009F66BF" w:rsidP="00606D9E">
      <w:pPr>
        <w:jc w:val="center"/>
        <w:rPr>
          <w:b/>
          <w:bCs/>
          <w:sz w:val="36"/>
          <w:szCs w:val="36"/>
        </w:rPr>
      </w:pPr>
    </w:p>
    <w:p w14:paraId="5A78F7C0" w14:textId="7D58E9F8" w:rsidR="00606D9E" w:rsidRPr="000C51FE" w:rsidRDefault="00606D9E" w:rsidP="00606D9E">
      <w:pPr>
        <w:jc w:val="center"/>
        <w:rPr>
          <w:b/>
          <w:bCs/>
          <w:sz w:val="36"/>
          <w:szCs w:val="36"/>
        </w:rPr>
      </w:pPr>
      <w:r>
        <w:rPr>
          <w:b/>
          <w:bCs/>
          <w:sz w:val="36"/>
          <w:szCs w:val="36"/>
        </w:rPr>
        <w:t xml:space="preserve">Endorsement:  </w:t>
      </w:r>
      <w:r w:rsidR="00E8047D">
        <w:rPr>
          <w:b/>
          <w:bCs/>
          <w:sz w:val="36"/>
          <w:szCs w:val="36"/>
        </w:rPr>
        <w:t>STEM</w:t>
      </w:r>
    </w:p>
    <w:p w14:paraId="7572F72B" w14:textId="00DEB02B" w:rsidR="00ED6590" w:rsidRDefault="00606D9E" w:rsidP="00606D9E">
      <w:pPr>
        <w:jc w:val="center"/>
        <w:rPr>
          <w:b/>
          <w:bCs/>
          <w:sz w:val="36"/>
          <w:szCs w:val="36"/>
        </w:rPr>
      </w:pPr>
      <w:r>
        <w:rPr>
          <w:b/>
          <w:bCs/>
          <w:sz w:val="36"/>
          <w:szCs w:val="36"/>
        </w:rPr>
        <w:t xml:space="preserve">CTE Cluster:  </w:t>
      </w:r>
      <w:r w:rsidR="00E8047D">
        <w:rPr>
          <w:b/>
          <w:bCs/>
          <w:sz w:val="36"/>
          <w:szCs w:val="36"/>
        </w:rPr>
        <w:t xml:space="preserve">STEM </w:t>
      </w:r>
      <w:r>
        <w:rPr>
          <w:b/>
          <w:bCs/>
          <w:sz w:val="36"/>
          <w:szCs w:val="36"/>
        </w:rPr>
        <w:t>Manufacturing</w:t>
      </w:r>
    </w:p>
    <w:p w14:paraId="7CF75A8A" w14:textId="77777777" w:rsidR="0016642D" w:rsidRDefault="0016642D" w:rsidP="00606D9E">
      <w:pPr>
        <w:jc w:val="center"/>
        <w:rPr>
          <w:b/>
          <w:bCs/>
          <w:sz w:val="36"/>
          <w:szCs w:val="36"/>
        </w:rPr>
      </w:pPr>
    </w:p>
    <w:tbl>
      <w:tblPr>
        <w:tblStyle w:val="TableGrid"/>
        <w:tblW w:w="13680" w:type="dxa"/>
        <w:tblInd w:w="-545" w:type="dxa"/>
        <w:tblLook w:val="04A0" w:firstRow="1" w:lastRow="0" w:firstColumn="1" w:lastColumn="0" w:noHBand="0" w:noVBand="1"/>
      </w:tblPr>
      <w:tblGrid>
        <w:gridCol w:w="2610"/>
        <w:gridCol w:w="11070"/>
      </w:tblGrid>
      <w:tr w:rsidR="0016642D" w14:paraId="13C651C6" w14:textId="77777777" w:rsidTr="0016642D">
        <w:tc>
          <w:tcPr>
            <w:tcW w:w="2610" w:type="dxa"/>
          </w:tcPr>
          <w:p w14:paraId="7A21711E" w14:textId="77777777" w:rsidR="0016642D" w:rsidRPr="0016642D" w:rsidRDefault="0016642D" w:rsidP="00606D9E">
            <w:pPr>
              <w:rPr>
                <w:b/>
                <w:bCs/>
              </w:rPr>
            </w:pPr>
          </w:p>
        </w:tc>
        <w:tc>
          <w:tcPr>
            <w:tcW w:w="11070" w:type="dxa"/>
            <w:vAlign w:val="center"/>
          </w:tcPr>
          <w:p w14:paraId="6FFD7DF0" w14:textId="28058AB2" w:rsidR="0016642D" w:rsidRPr="0016642D" w:rsidRDefault="0016642D" w:rsidP="00606D9E">
            <w:pPr>
              <w:jc w:val="center"/>
              <w:rPr>
                <w:color w:val="92D050"/>
              </w:rPr>
            </w:pPr>
            <w:r w:rsidRPr="0016642D">
              <w:rPr>
                <w:color w:val="92D050"/>
              </w:rPr>
              <w:t>Robotics Pathway</w:t>
            </w:r>
          </w:p>
        </w:tc>
      </w:tr>
      <w:tr w:rsidR="0016642D" w:rsidRPr="00C839CB" w14:paraId="02C485E6" w14:textId="77777777" w:rsidTr="0016642D">
        <w:tc>
          <w:tcPr>
            <w:tcW w:w="2610" w:type="dxa"/>
          </w:tcPr>
          <w:p w14:paraId="3A3BC583" w14:textId="77777777" w:rsidR="0016642D" w:rsidRPr="0016642D" w:rsidRDefault="0016642D" w:rsidP="00606D9E">
            <w:pPr>
              <w:rPr>
                <w:b/>
                <w:bCs/>
              </w:rPr>
            </w:pPr>
            <w:r w:rsidRPr="0016642D">
              <w:rPr>
                <w:b/>
                <w:bCs/>
              </w:rPr>
              <w:t>9</w:t>
            </w:r>
            <w:r w:rsidRPr="0016642D">
              <w:rPr>
                <w:b/>
                <w:bCs/>
                <w:vertAlign w:val="superscript"/>
              </w:rPr>
              <w:t>th</w:t>
            </w:r>
            <w:r w:rsidRPr="0016642D">
              <w:rPr>
                <w:b/>
                <w:bCs/>
              </w:rPr>
              <w:t xml:space="preserve"> Grade</w:t>
            </w:r>
          </w:p>
        </w:tc>
        <w:tc>
          <w:tcPr>
            <w:tcW w:w="11070" w:type="dxa"/>
            <w:vAlign w:val="center"/>
          </w:tcPr>
          <w:p w14:paraId="60AD087C" w14:textId="77777777" w:rsidR="0016642D" w:rsidRDefault="00D90E92" w:rsidP="00606D9E">
            <w:pPr>
              <w:jc w:val="center"/>
              <w:rPr>
                <w:color w:val="92D050"/>
              </w:rPr>
            </w:pPr>
            <w:r>
              <w:rPr>
                <w:color w:val="92D050"/>
              </w:rPr>
              <w:t>Principles of Applied Engineering</w:t>
            </w:r>
          </w:p>
          <w:p w14:paraId="1CFAC497" w14:textId="5E24F4BC" w:rsidR="00D90E92" w:rsidRPr="0016642D" w:rsidRDefault="00D90E92" w:rsidP="00606D9E">
            <w:pPr>
              <w:jc w:val="center"/>
              <w:rPr>
                <w:color w:val="92D050"/>
              </w:rPr>
            </w:pPr>
            <w:r>
              <w:rPr>
                <w:color w:val="92D050"/>
              </w:rPr>
              <w:t>(1 credit)</w:t>
            </w:r>
          </w:p>
        </w:tc>
      </w:tr>
      <w:tr w:rsidR="0016642D" w:rsidRPr="00C839CB" w14:paraId="1F455F60" w14:textId="77777777" w:rsidTr="0016642D">
        <w:tc>
          <w:tcPr>
            <w:tcW w:w="2610" w:type="dxa"/>
          </w:tcPr>
          <w:p w14:paraId="48517031" w14:textId="77777777" w:rsidR="0016642D" w:rsidRPr="0016642D" w:rsidRDefault="0016642D" w:rsidP="00606D9E">
            <w:pPr>
              <w:rPr>
                <w:b/>
                <w:bCs/>
              </w:rPr>
            </w:pPr>
            <w:r w:rsidRPr="0016642D">
              <w:rPr>
                <w:b/>
                <w:bCs/>
              </w:rPr>
              <w:t>10</w:t>
            </w:r>
            <w:r w:rsidRPr="0016642D">
              <w:rPr>
                <w:b/>
                <w:bCs/>
                <w:vertAlign w:val="superscript"/>
              </w:rPr>
              <w:t>th</w:t>
            </w:r>
            <w:r w:rsidRPr="0016642D">
              <w:rPr>
                <w:b/>
                <w:bCs/>
              </w:rPr>
              <w:t xml:space="preserve"> Grade</w:t>
            </w:r>
          </w:p>
        </w:tc>
        <w:tc>
          <w:tcPr>
            <w:tcW w:w="11070" w:type="dxa"/>
            <w:vAlign w:val="center"/>
          </w:tcPr>
          <w:p w14:paraId="3B66BC8E" w14:textId="77777777" w:rsidR="00D90E92" w:rsidRPr="0016642D" w:rsidRDefault="00D90E92" w:rsidP="00D90E92">
            <w:pPr>
              <w:jc w:val="center"/>
              <w:rPr>
                <w:color w:val="92D050"/>
              </w:rPr>
            </w:pPr>
            <w:r w:rsidRPr="0016642D">
              <w:rPr>
                <w:color w:val="92D050"/>
              </w:rPr>
              <w:t>Robotics I</w:t>
            </w:r>
          </w:p>
          <w:p w14:paraId="68E3936E" w14:textId="6F5C6EC5" w:rsidR="0016642D" w:rsidRPr="0016642D" w:rsidRDefault="00D90E92" w:rsidP="00D90E92">
            <w:pPr>
              <w:jc w:val="center"/>
              <w:rPr>
                <w:color w:val="92D050"/>
              </w:rPr>
            </w:pPr>
            <w:r w:rsidRPr="0016642D">
              <w:rPr>
                <w:color w:val="92D050"/>
              </w:rPr>
              <w:t>(1 credit)</w:t>
            </w:r>
          </w:p>
        </w:tc>
      </w:tr>
      <w:tr w:rsidR="0016642D" w:rsidRPr="00C839CB" w14:paraId="2BFFAA3C" w14:textId="77777777" w:rsidTr="0016642D">
        <w:tc>
          <w:tcPr>
            <w:tcW w:w="2610" w:type="dxa"/>
          </w:tcPr>
          <w:p w14:paraId="4368B30D" w14:textId="77777777" w:rsidR="0016642D" w:rsidRPr="0016642D" w:rsidRDefault="0016642D" w:rsidP="00606D9E">
            <w:pPr>
              <w:rPr>
                <w:b/>
                <w:bCs/>
              </w:rPr>
            </w:pPr>
            <w:r w:rsidRPr="0016642D">
              <w:rPr>
                <w:b/>
                <w:bCs/>
              </w:rPr>
              <w:t>11</w:t>
            </w:r>
            <w:r w:rsidRPr="0016642D">
              <w:rPr>
                <w:b/>
                <w:bCs/>
                <w:vertAlign w:val="superscript"/>
              </w:rPr>
              <w:t>th</w:t>
            </w:r>
            <w:r w:rsidRPr="0016642D">
              <w:rPr>
                <w:b/>
                <w:bCs/>
              </w:rPr>
              <w:t xml:space="preserve"> Grade</w:t>
            </w:r>
          </w:p>
        </w:tc>
        <w:tc>
          <w:tcPr>
            <w:tcW w:w="11070" w:type="dxa"/>
            <w:vAlign w:val="center"/>
          </w:tcPr>
          <w:p w14:paraId="604CE5C2" w14:textId="77777777" w:rsidR="00D90E92" w:rsidRPr="0016642D" w:rsidRDefault="00D90E92" w:rsidP="00D90E92">
            <w:pPr>
              <w:jc w:val="center"/>
              <w:rPr>
                <w:color w:val="92D050"/>
              </w:rPr>
            </w:pPr>
            <w:r w:rsidRPr="0016642D">
              <w:rPr>
                <w:color w:val="92D050"/>
              </w:rPr>
              <w:t>Robotics II</w:t>
            </w:r>
          </w:p>
          <w:p w14:paraId="68AA4708" w14:textId="01173BE4" w:rsidR="0016642D" w:rsidRPr="0016642D" w:rsidRDefault="00D90E92" w:rsidP="00D90E92">
            <w:pPr>
              <w:jc w:val="center"/>
              <w:rPr>
                <w:color w:val="92D050"/>
              </w:rPr>
            </w:pPr>
            <w:r w:rsidRPr="0016642D">
              <w:rPr>
                <w:color w:val="92D050"/>
              </w:rPr>
              <w:t xml:space="preserve"> (1 credit)</w:t>
            </w:r>
          </w:p>
        </w:tc>
      </w:tr>
      <w:tr w:rsidR="0016642D" w:rsidRPr="00C839CB" w14:paraId="60D99F0D" w14:textId="77777777" w:rsidTr="0016642D">
        <w:tc>
          <w:tcPr>
            <w:tcW w:w="2610" w:type="dxa"/>
          </w:tcPr>
          <w:p w14:paraId="0A329704" w14:textId="77777777" w:rsidR="0016642D" w:rsidRPr="0016642D" w:rsidRDefault="0016642D" w:rsidP="00606D9E">
            <w:pPr>
              <w:rPr>
                <w:b/>
                <w:bCs/>
              </w:rPr>
            </w:pPr>
            <w:r w:rsidRPr="0016642D">
              <w:rPr>
                <w:b/>
                <w:bCs/>
              </w:rPr>
              <w:t>12</w:t>
            </w:r>
            <w:r w:rsidRPr="0016642D">
              <w:rPr>
                <w:b/>
                <w:bCs/>
                <w:vertAlign w:val="superscript"/>
              </w:rPr>
              <w:t>th</w:t>
            </w:r>
            <w:r w:rsidRPr="0016642D">
              <w:rPr>
                <w:b/>
                <w:bCs/>
              </w:rPr>
              <w:t xml:space="preserve"> Grade</w:t>
            </w:r>
          </w:p>
        </w:tc>
        <w:tc>
          <w:tcPr>
            <w:tcW w:w="11070" w:type="dxa"/>
            <w:vAlign w:val="center"/>
          </w:tcPr>
          <w:p w14:paraId="677B833B" w14:textId="66D66117" w:rsidR="0016642D" w:rsidRDefault="00D90E92" w:rsidP="00606D9E">
            <w:pPr>
              <w:jc w:val="center"/>
              <w:rPr>
                <w:color w:val="92D050"/>
              </w:rPr>
            </w:pPr>
            <w:r>
              <w:rPr>
                <w:color w:val="92D050"/>
              </w:rPr>
              <w:t>Engineering Design and Problem Solving **</w:t>
            </w:r>
          </w:p>
          <w:p w14:paraId="6EF90AAE" w14:textId="16E40A9E" w:rsidR="00D90E92" w:rsidRPr="0016642D" w:rsidRDefault="00D90E92" w:rsidP="00606D9E">
            <w:pPr>
              <w:jc w:val="center"/>
              <w:rPr>
                <w:color w:val="92D050"/>
              </w:rPr>
            </w:pPr>
            <w:r>
              <w:rPr>
                <w:color w:val="92D050"/>
              </w:rPr>
              <w:t>(1 credit)</w:t>
            </w:r>
          </w:p>
        </w:tc>
      </w:tr>
      <w:tr w:rsidR="0016642D" w14:paraId="34A66F9C" w14:textId="77777777" w:rsidTr="0016642D">
        <w:tc>
          <w:tcPr>
            <w:tcW w:w="2610" w:type="dxa"/>
          </w:tcPr>
          <w:p w14:paraId="17B79DA7" w14:textId="77777777" w:rsidR="0016642D" w:rsidRPr="0016642D" w:rsidRDefault="0016642D" w:rsidP="00606D9E">
            <w:pPr>
              <w:rPr>
                <w:b/>
                <w:bCs/>
              </w:rPr>
            </w:pPr>
          </w:p>
        </w:tc>
        <w:tc>
          <w:tcPr>
            <w:tcW w:w="11070" w:type="dxa"/>
            <w:vAlign w:val="center"/>
          </w:tcPr>
          <w:p w14:paraId="7A27C0AB" w14:textId="77777777" w:rsidR="0016642D" w:rsidRPr="0016642D" w:rsidRDefault="0016642D" w:rsidP="00606D9E">
            <w:pPr>
              <w:jc w:val="center"/>
              <w:rPr>
                <w:color w:val="92D050"/>
              </w:rPr>
            </w:pPr>
          </w:p>
        </w:tc>
      </w:tr>
      <w:tr w:rsidR="0016642D" w14:paraId="2D92FCC7" w14:textId="77777777" w:rsidTr="0016642D">
        <w:tc>
          <w:tcPr>
            <w:tcW w:w="2610" w:type="dxa"/>
          </w:tcPr>
          <w:p w14:paraId="70147C80" w14:textId="77777777" w:rsidR="0016642D" w:rsidRPr="0016642D" w:rsidRDefault="0016642D" w:rsidP="00606D9E">
            <w:pPr>
              <w:rPr>
                <w:b/>
                <w:bCs/>
              </w:rPr>
            </w:pPr>
            <w:r w:rsidRPr="0016642D">
              <w:rPr>
                <w:b/>
                <w:bCs/>
              </w:rPr>
              <w:t>Additional Courses</w:t>
            </w:r>
          </w:p>
        </w:tc>
        <w:tc>
          <w:tcPr>
            <w:tcW w:w="11070" w:type="dxa"/>
            <w:vAlign w:val="center"/>
          </w:tcPr>
          <w:p w14:paraId="5DBE7A9F" w14:textId="2A8C4DD8" w:rsidR="0016642D" w:rsidRPr="0016642D" w:rsidRDefault="0016642D" w:rsidP="00606D9E">
            <w:pPr>
              <w:jc w:val="center"/>
              <w:rPr>
                <w:color w:val="92D050"/>
              </w:rPr>
            </w:pPr>
          </w:p>
        </w:tc>
      </w:tr>
      <w:tr w:rsidR="0016642D" w14:paraId="35EA9810" w14:textId="77777777" w:rsidTr="0016642D">
        <w:tc>
          <w:tcPr>
            <w:tcW w:w="2610" w:type="dxa"/>
          </w:tcPr>
          <w:p w14:paraId="7AF827CB" w14:textId="77777777" w:rsidR="0016642D" w:rsidRPr="0016642D" w:rsidRDefault="0016642D" w:rsidP="00606D9E">
            <w:pPr>
              <w:rPr>
                <w:b/>
                <w:bCs/>
              </w:rPr>
            </w:pPr>
            <w:r w:rsidRPr="0016642D">
              <w:rPr>
                <w:b/>
                <w:bCs/>
              </w:rPr>
              <w:t>Certifications</w:t>
            </w:r>
          </w:p>
        </w:tc>
        <w:tc>
          <w:tcPr>
            <w:tcW w:w="11070" w:type="dxa"/>
            <w:vAlign w:val="center"/>
          </w:tcPr>
          <w:p w14:paraId="1D1B9E38" w14:textId="77777777" w:rsidR="0016642D" w:rsidRPr="0016642D" w:rsidRDefault="0016642D" w:rsidP="00606D9E">
            <w:pPr>
              <w:jc w:val="center"/>
              <w:rPr>
                <w:color w:val="92D050"/>
              </w:rPr>
            </w:pPr>
            <w:r w:rsidRPr="0016642D">
              <w:rPr>
                <w:color w:val="92D050"/>
              </w:rPr>
              <w:t>Oracle Certified Associate</w:t>
            </w:r>
          </w:p>
        </w:tc>
      </w:tr>
    </w:tbl>
    <w:p w14:paraId="689B493C" w14:textId="2C21239D" w:rsidR="00606D9E" w:rsidRDefault="00606D9E" w:rsidP="00606D9E"/>
    <w:p w14:paraId="0E600957" w14:textId="71EBAFFD" w:rsidR="00D90E92" w:rsidRDefault="00D90E92">
      <w:r>
        <w:t>** Engineering Design and Problem Solving can count as a 4</w:t>
      </w:r>
      <w:r w:rsidRPr="00D90E92">
        <w:rPr>
          <w:vertAlign w:val="superscript"/>
        </w:rPr>
        <w:t>th</w:t>
      </w:r>
      <w:r>
        <w:t xml:space="preserve"> Science Credit</w:t>
      </w:r>
    </w:p>
    <w:p w14:paraId="79CB7BFC" w14:textId="77777777" w:rsidR="00D90E92" w:rsidRDefault="00D90E92">
      <w:r>
        <w:br w:type="page"/>
      </w:r>
    </w:p>
    <w:p w14:paraId="48D01613" w14:textId="77777777" w:rsidR="008459EB" w:rsidRDefault="008459EB"/>
    <w:p w14:paraId="5A5CB4B3" w14:textId="77777777" w:rsidR="008459EB" w:rsidRDefault="008459EB" w:rsidP="008459EB">
      <w:pPr>
        <w:jc w:val="center"/>
        <w:rPr>
          <w:b/>
          <w:bCs/>
          <w:szCs w:val="36"/>
        </w:rPr>
      </w:pPr>
    </w:p>
    <w:p w14:paraId="34797818" w14:textId="3A0EE0B3" w:rsidR="008459EB" w:rsidRPr="003A2054" w:rsidRDefault="008459EB" w:rsidP="008459EB">
      <w:pPr>
        <w:jc w:val="center"/>
        <w:rPr>
          <w:b/>
          <w:bCs/>
          <w:sz w:val="36"/>
          <w:szCs w:val="36"/>
        </w:rPr>
      </w:pPr>
      <w:r w:rsidRPr="00B32F07">
        <w:rPr>
          <w:b/>
          <w:bCs/>
          <w:szCs w:val="36"/>
        </w:rPr>
        <w:t xml:space="preserve">CTE Cluster:  </w:t>
      </w:r>
      <w:r w:rsidR="00E8047D">
        <w:rPr>
          <w:b/>
          <w:bCs/>
          <w:szCs w:val="36"/>
        </w:rPr>
        <w:t xml:space="preserve">STEM </w:t>
      </w:r>
      <w:r>
        <w:rPr>
          <w:b/>
          <w:bCs/>
          <w:szCs w:val="36"/>
        </w:rPr>
        <w:t>Manufacturing Robotics</w:t>
      </w:r>
      <w:r w:rsidRPr="00B32F07">
        <w:rPr>
          <w:b/>
          <w:bCs/>
          <w:szCs w:val="36"/>
        </w:rPr>
        <w:t xml:space="preserve"> Course Descriptions</w:t>
      </w:r>
    </w:p>
    <w:p w14:paraId="33010F81" w14:textId="77777777" w:rsidR="008459EB" w:rsidRPr="005B3FC3" w:rsidRDefault="008459EB" w:rsidP="008459EB">
      <w:pPr>
        <w:rPr>
          <w:b/>
          <w:sz w:val="2"/>
        </w:rPr>
      </w:pPr>
    </w:p>
    <w:p w14:paraId="4ABC9916" w14:textId="77777777" w:rsidR="008459EB" w:rsidRPr="009F66BF" w:rsidRDefault="008459EB" w:rsidP="008459EB">
      <w:pPr>
        <w:rPr>
          <w:b/>
          <w:sz w:val="20"/>
          <w:szCs w:val="20"/>
        </w:rPr>
      </w:pPr>
      <w:r w:rsidRPr="009F66BF">
        <w:rPr>
          <w:b/>
          <w:sz w:val="20"/>
          <w:szCs w:val="20"/>
        </w:rPr>
        <w:t>9</w:t>
      </w:r>
      <w:r w:rsidRPr="009F66BF">
        <w:rPr>
          <w:b/>
          <w:sz w:val="20"/>
          <w:szCs w:val="20"/>
          <w:vertAlign w:val="superscript"/>
        </w:rPr>
        <w:t>th</w:t>
      </w:r>
      <w:r w:rsidRPr="009F66BF">
        <w:rPr>
          <w:b/>
          <w:sz w:val="20"/>
          <w:szCs w:val="20"/>
        </w:rPr>
        <w:t xml:space="preserve"> Grade Options:</w:t>
      </w:r>
    </w:p>
    <w:p w14:paraId="6644FCCC" w14:textId="12A8AD54" w:rsidR="008459EB" w:rsidRPr="00D90E92" w:rsidRDefault="00D90E92" w:rsidP="00D90E92">
      <w:pPr>
        <w:pStyle w:val="ListParagraph"/>
        <w:numPr>
          <w:ilvl w:val="0"/>
          <w:numId w:val="8"/>
        </w:numPr>
        <w:rPr>
          <w:b/>
          <w:sz w:val="16"/>
          <w:szCs w:val="20"/>
        </w:rPr>
      </w:pPr>
      <w:r>
        <w:rPr>
          <w:b/>
          <w:sz w:val="20"/>
          <w:szCs w:val="20"/>
        </w:rPr>
        <w:t xml:space="preserve">Principles of Applied Engineering </w:t>
      </w:r>
      <w:r w:rsidRPr="00D90E92">
        <w:rPr>
          <w:sz w:val="20"/>
        </w:rPr>
        <w:t>provides an overview of the various fields of science, technology, engineering, and mathematics and their interrelationships. Students will develop engineering communication skills, which include computer graphics, modeling, and presentations, by using a variety of computer hardware and software applications to complete assignments and projects. Upon completing this course, students will understand the various fields of engineering and will be able to make informed career decisions. Further, students will have worked on a design team to develop a product or system. Students will use multiple software applications to prepare and present course assignments.</w:t>
      </w:r>
    </w:p>
    <w:p w14:paraId="178233DD" w14:textId="1A085762" w:rsidR="00D90E92" w:rsidRDefault="00D90E92" w:rsidP="00D90E92">
      <w:pPr>
        <w:pStyle w:val="ListParagraph"/>
        <w:rPr>
          <w:sz w:val="20"/>
          <w:szCs w:val="20"/>
        </w:rPr>
      </w:pPr>
      <w:r w:rsidRPr="00D90E92">
        <w:rPr>
          <w:sz w:val="20"/>
          <w:szCs w:val="20"/>
        </w:rPr>
        <w:t>Credit: 1</w:t>
      </w:r>
      <w:r w:rsidRPr="00D90E92">
        <w:rPr>
          <w:sz w:val="20"/>
          <w:szCs w:val="20"/>
        </w:rPr>
        <w:tab/>
      </w:r>
      <w:r w:rsidRPr="00D90E92">
        <w:rPr>
          <w:sz w:val="20"/>
          <w:szCs w:val="20"/>
        </w:rPr>
        <w:tab/>
        <w:t>Prerequisite: None</w:t>
      </w:r>
    </w:p>
    <w:p w14:paraId="4D0D09EA" w14:textId="77777777" w:rsidR="00D90E92" w:rsidRPr="00D90E92" w:rsidRDefault="00D90E92" w:rsidP="00D90E92">
      <w:pPr>
        <w:pStyle w:val="ListParagraph"/>
        <w:rPr>
          <w:sz w:val="20"/>
          <w:szCs w:val="20"/>
        </w:rPr>
      </w:pPr>
    </w:p>
    <w:p w14:paraId="7FA2FF36" w14:textId="77777777" w:rsidR="008459EB" w:rsidRPr="00B32F07" w:rsidRDefault="008459EB" w:rsidP="008459EB">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4D36D467" w14:textId="77777777" w:rsidR="00D90E92" w:rsidRPr="008459EB" w:rsidRDefault="00D90E92" w:rsidP="00D90E92">
      <w:pPr>
        <w:pStyle w:val="ListParagraph"/>
        <w:numPr>
          <w:ilvl w:val="0"/>
          <w:numId w:val="3"/>
        </w:numPr>
        <w:rPr>
          <w:rFonts w:eastAsia="Times New Roman" w:cstheme="minorHAnsi"/>
          <w:sz w:val="20"/>
          <w:szCs w:val="20"/>
        </w:rPr>
      </w:pPr>
      <w:r w:rsidRPr="008459EB">
        <w:rPr>
          <w:b/>
          <w:i/>
          <w:sz w:val="20"/>
          <w:szCs w:val="20"/>
        </w:rPr>
        <w:t xml:space="preserve">Robotics </w:t>
      </w:r>
      <w:r w:rsidRPr="008459EB">
        <w:rPr>
          <w:rFonts w:eastAsia="Times New Roman" w:cstheme="minorHAnsi"/>
          <w:sz w:val="20"/>
          <w:szCs w:val="20"/>
        </w:rPr>
        <w:t>students will learn the academic skills needed to component designs in a project-based environment through implementation of the design process. Students will build prototypes or use simulation software to test their designs. Additionally, students will explore career opportunities, employer expectations, and educational needs in the robotic and automation industry.</w:t>
      </w:r>
    </w:p>
    <w:p w14:paraId="4B7F5666" w14:textId="679FD834" w:rsidR="00D90E92" w:rsidRPr="009F66BF" w:rsidRDefault="00D90E92" w:rsidP="00D90E92">
      <w:pPr>
        <w:ind w:firstLine="720"/>
        <w:rPr>
          <w:sz w:val="20"/>
          <w:szCs w:val="20"/>
        </w:rPr>
      </w:pPr>
      <w:r>
        <w:rPr>
          <w:sz w:val="20"/>
          <w:szCs w:val="20"/>
        </w:rPr>
        <w:t>Credit: 1</w:t>
      </w:r>
      <w:r>
        <w:rPr>
          <w:sz w:val="20"/>
          <w:szCs w:val="20"/>
        </w:rPr>
        <w:tab/>
      </w:r>
      <w:r>
        <w:rPr>
          <w:sz w:val="20"/>
          <w:szCs w:val="20"/>
        </w:rPr>
        <w:tab/>
        <w:t>Prerequisite:  Principles of Applied Engineering</w:t>
      </w:r>
    </w:p>
    <w:p w14:paraId="27482EE3" w14:textId="77777777" w:rsidR="008459EB" w:rsidRPr="004E6573" w:rsidRDefault="008459EB" w:rsidP="008459EB">
      <w:pPr>
        <w:rPr>
          <w:sz w:val="20"/>
          <w:szCs w:val="16"/>
        </w:rPr>
      </w:pPr>
    </w:p>
    <w:p w14:paraId="173B85C5" w14:textId="77777777" w:rsidR="008459EB" w:rsidRPr="00B32F07" w:rsidRDefault="008459EB" w:rsidP="008459EB">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3F702307" w14:textId="77777777" w:rsidR="00D90E92" w:rsidRPr="00321B58" w:rsidRDefault="00D90E92" w:rsidP="00D90E92">
      <w:pPr>
        <w:pStyle w:val="ListParagraph"/>
        <w:numPr>
          <w:ilvl w:val="0"/>
          <w:numId w:val="3"/>
        </w:numPr>
        <w:rPr>
          <w:rFonts w:eastAsia="Times New Roman" w:cstheme="minorHAnsi"/>
          <w:sz w:val="20"/>
          <w:szCs w:val="20"/>
        </w:rPr>
      </w:pPr>
      <w:r w:rsidRPr="00321B58">
        <w:rPr>
          <w:b/>
          <w:i/>
          <w:sz w:val="20"/>
          <w:szCs w:val="20"/>
        </w:rPr>
        <w:t>Robotics II</w:t>
      </w:r>
      <w:r w:rsidRPr="00321B58">
        <w:rPr>
          <w:rFonts w:cstheme="minorHAnsi"/>
          <w:b/>
          <w:i/>
          <w:sz w:val="20"/>
          <w:szCs w:val="20"/>
        </w:rPr>
        <w:t xml:space="preserve"> </w:t>
      </w:r>
      <w:r w:rsidRPr="00321B58">
        <w:rPr>
          <w:rFonts w:eastAsia="Times New Roman" w:cstheme="minorHAnsi"/>
          <w:sz w:val="20"/>
          <w:szCs w:val="20"/>
        </w:rPr>
        <w:t>students will explore artificial intelligence and programming in the robotic and automation industry. Through implementation of the design process, students will transfer academic skills to component designs in a project-based environment. Students will build prototypes and use software to test their designs.</w:t>
      </w:r>
    </w:p>
    <w:p w14:paraId="4BFC9C7C" w14:textId="77777777" w:rsidR="00D90E92" w:rsidRPr="00321B58" w:rsidRDefault="00D90E92" w:rsidP="00D90E92">
      <w:pPr>
        <w:ind w:firstLine="720"/>
        <w:rPr>
          <w:sz w:val="20"/>
          <w:szCs w:val="20"/>
        </w:rPr>
      </w:pPr>
      <w:r w:rsidRPr="00321B58">
        <w:rPr>
          <w:sz w:val="20"/>
          <w:szCs w:val="20"/>
        </w:rPr>
        <w:t>Credit: 1</w:t>
      </w:r>
      <w:r w:rsidRPr="00321B58">
        <w:rPr>
          <w:sz w:val="20"/>
          <w:szCs w:val="20"/>
        </w:rPr>
        <w:tab/>
      </w:r>
      <w:r w:rsidRPr="00321B58">
        <w:rPr>
          <w:sz w:val="20"/>
          <w:szCs w:val="20"/>
        </w:rPr>
        <w:tab/>
        <w:t xml:space="preserve">Prerequisite: </w:t>
      </w:r>
      <w:r>
        <w:rPr>
          <w:sz w:val="20"/>
          <w:szCs w:val="20"/>
        </w:rPr>
        <w:t>Robotics I</w:t>
      </w:r>
    </w:p>
    <w:p w14:paraId="3AA949CA" w14:textId="77777777" w:rsidR="008459EB" w:rsidRPr="00B00809" w:rsidRDefault="008459EB" w:rsidP="008459EB">
      <w:pPr>
        <w:pStyle w:val="ListParagraph"/>
        <w:rPr>
          <w:b/>
          <w:sz w:val="20"/>
          <w:szCs w:val="20"/>
        </w:rPr>
      </w:pPr>
    </w:p>
    <w:p w14:paraId="0B808ECC" w14:textId="29134CB2" w:rsidR="008459EB" w:rsidRDefault="008459EB" w:rsidP="008459EB">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47F7FBDB" w14:textId="77777777" w:rsidR="00D90E92" w:rsidRPr="00D90E92" w:rsidRDefault="00D90E92" w:rsidP="00B757F7">
      <w:pPr>
        <w:pStyle w:val="ListParagraph"/>
        <w:numPr>
          <w:ilvl w:val="0"/>
          <w:numId w:val="3"/>
        </w:numPr>
        <w:rPr>
          <w:sz w:val="20"/>
          <w:szCs w:val="20"/>
        </w:rPr>
      </w:pPr>
      <w:r w:rsidRPr="00D90E92">
        <w:rPr>
          <w:b/>
          <w:sz w:val="20"/>
          <w:szCs w:val="20"/>
        </w:rPr>
        <w:t xml:space="preserve">Engineering Design and Problem Solving </w:t>
      </w:r>
      <w:r w:rsidRPr="00D90E92">
        <w:rPr>
          <w:sz w:val="20"/>
        </w:rPr>
        <w:t xml:space="preserve">is the creative process of solving problems by identifying needs and then devising solutions. The solution may be a product, technique, structure, or process depending on the problem. Science aims to understand the natural world, while engineering seeks to shape this world to meet human needs and wants. Engineering design takes into consideration limiting factors or "design under constraint." Various engineering disciplines address a broad spectrum of design problems using specific concepts from the sciences and mathematics to derive a solution. The design process and problem solving are inherent to all engineering disciplines. This course satisfies a high school science graduation requirement. </w:t>
      </w:r>
    </w:p>
    <w:p w14:paraId="1FE03715" w14:textId="26C32EEB" w:rsidR="00D90E92" w:rsidRPr="00D90E92" w:rsidRDefault="00D90E92" w:rsidP="009C7E25">
      <w:pPr>
        <w:pStyle w:val="ListParagraph"/>
        <w:rPr>
          <w:sz w:val="20"/>
          <w:szCs w:val="20"/>
        </w:rPr>
      </w:pPr>
      <w:r w:rsidRPr="00D90E92">
        <w:rPr>
          <w:sz w:val="20"/>
          <w:szCs w:val="20"/>
        </w:rPr>
        <w:t>Credit: 1</w:t>
      </w:r>
      <w:r w:rsidRPr="00D90E92">
        <w:rPr>
          <w:sz w:val="20"/>
          <w:szCs w:val="20"/>
        </w:rPr>
        <w:tab/>
      </w:r>
      <w:r w:rsidRPr="00D90E92">
        <w:rPr>
          <w:sz w:val="20"/>
          <w:szCs w:val="20"/>
        </w:rPr>
        <w:tab/>
        <w:t xml:space="preserve">Prerequisite: </w:t>
      </w:r>
      <w:r>
        <w:rPr>
          <w:sz w:val="20"/>
          <w:szCs w:val="20"/>
        </w:rPr>
        <w:t>Algebra I, Geometry, Principles of Applied Engineering, Robotics I, and Robotics II</w:t>
      </w:r>
    </w:p>
    <w:p w14:paraId="37AAF678" w14:textId="7803E1BD" w:rsidR="00E8047D" w:rsidRPr="00D90E92" w:rsidRDefault="00E8047D" w:rsidP="00B757F7">
      <w:pPr>
        <w:pStyle w:val="ListParagraph"/>
        <w:numPr>
          <w:ilvl w:val="0"/>
          <w:numId w:val="3"/>
        </w:numPr>
        <w:rPr>
          <w:sz w:val="20"/>
          <w:szCs w:val="20"/>
        </w:rPr>
      </w:pPr>
      <w:r w:rsidRPr="00D90E92">
        <w:rPr>
          <w:sz w:val="20"/>
          <w:szCs w:val="20"/>
        </w:rPr>
        <w:br w:type="page"/>
      </w:r>
    </w:p>
    <w:p w14:paraId="5884E309" w14:textId="77777777" w:rsidR="00E8047D" w:rsidRDefault="00E8047D" w:rsidP="00E8047D">
      <w:pPr>
        <w:jc w:val="center"/>
        <w:rPr>
          <w:sz w:val="20"/>
          <w:szCs w:val="20"/>
        </w:rPr>
      </w:pPr>
    </w:p>
    <w:p w14:paraId="7D06AA8E" w14:textId="77777777" w:rsidR="00E8047D" w:rsidRDefault="00E8047D" w:rsidP="00E8047D">
      <w:pPr>
        <w:jc w:val="center"/>
        <w:rPr>
          <w:sz w:val="20"/>
          <w:szCs w:val="20"/>
        </w:rPr>
      </w:pPr>
    </w:p>
    <w:p w14:paraId="03CA0512" w14:textId="77777777" w:rsidR="00E8047D" w:rsidRDefault="00E8047D" w:rsidP="00E8047D">
      <w:pPr>
        <w:jc w:val="center"/>
        <w:rPr>
          <w:b/>
          <w:sz w:val="44"/>
          <w:szCs w:val="20"/>
        </w:rPr>
      </w:pPr>
    </w:p>
    <w:p w14:paraId="78314433" w14:textId="47CC870A" w:rsidR="00E8047D" w:rsidRDefault="00B757F7" w:rsidP="00E8047D">
      <w:pPr>
        <w:jc w:val="center"/>
        <w:rPr>
          <w:b/>
          <w:sz w:val="44"/>
          <w:szCs w:val="20"/>
        </w:rPr>
      </w:pPr>
      <w:r w:rsidRPr="00B757F7">
        <w:rPr>
          <w:noProof/>
          <w:sz w:val="20"/>
          <w:szCs w:val="20"/>
        </w:rPr>
        <mc:AlternateContent>
          <mc:Choice Requires="wps">
            <w:drawing>
              <wp:anchor distT="0" distB="0" distL="114300" distR="114300" simplePos="0" relativeHeight="251683840" behindDoc="0" locked="0" layoutInCell="1" allowOverlap="1" wp14:anchorId="0C65539E" wp14:editId="264584BB">
                <wp:simplePos x="0" y="0"/>
                <wp:positionH relativeFrom="column">
                  <wp:posOffset>0</wp:posOffset>
                </wp:positionH>
                <wp:positionV relativeFrom="paragraph">
                  <wp:posOffset>0</wp:posOffset>
                </wp:positionV>
                <wp:extent cx="7743825" cy="4162425"/>
                <wp:effectExtent l="0" t="0" r="28575" b="28575"/>
                <wp:wrapNone/>
                <wp:docPr id="193" name="Text Box 193"/>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13EA6141" w14:textId="767817FA" w:rsidR="00B757F7" w:rsidRDefault="00B757F7" w:rsidP="00B757F7">
                            <w:r w:rsidRPr="00BF00FA">
                              <w:rPr>
                                <w:b/>
                              </w:rPr>
                              <w:t>Endorsement:</w:t>
                            </w:r>
                            <w:r>
                              <w:t xml:space="preserve">  STEM</w:t>
                            </w:r>
                          </w:p>
                          <w:p w14:paraId="21A1A613" w14:textId="77777777" w:rsidR="00B757F7" w:rsidRDefault="00B757F7" w:rsidP="00B757F7"/>
                          <w:p w14:paraId="516CE7DD" w14:textId="42428118" w:rsidR="00B757F7" w:rsidRDefault="00B757F7" w:rsidP="00B757F7">
                            <w:r w:rsidRPr="00BF00FA">
                              <w:rPr>
                                <w:b/>
                              </w:rPr>
                              <w:t>CTE Cluster:</w:t>
                            </w:r>
                            <w:r>
                              <w:t xml:space="preserve">  STEM Computer Science</w:t>
                            </w:r>
                          </w:p>
                          <w:p w14:paraId="5A07F5A1" w14:textId="77777777" w:rsidR="00B757F7" w:rsidRDefault="00B757F7" w:rsidP="00B757F7"/>
                          <w:p w14:paraId="7E67145A" w14:textId="77777777" w:rsidR="00B757F7" w:rsidRPr="00BF00FA" w:rsidRDefault="00B757F7" w:rsidP="00B757F7">
                            <w:pPr>
                              <w:rPr>
                                <w:b/>
                              </w:rPr>
                            </w:pPr>
                            <w:r w:rsidRPr="00BF00FA">
                              <w:rPr>
                                <w:b/>
                              </w:rPr>
                              <w:t>CTE Pathways:</w:t>
                            </w:r>
                          </w:p>
                          <w:p w14:paraId="5384ABFE" w14:textId="1E6B73D0" w:rsidR="00B757F7" w:rsidRDefault="00B757F7" w:rsidP="00B757F7">
                            <w:r>
                              <w:t>Computer Programming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5539E" id="Text Box 193" o:spid="_x0000_s1038" type="#_x0000_t202" style="position:absolute;left:0;text-align:left;margin-left:0;margin-top:0;width:609.75pt;height:3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" fillcolor="window" strokeweight=".5pt">
                <v:textbox>
                  <w:txbxContent>
                    <w:p w14:paraId="13EA6141" w14:textId="767817FA" w:rsidR="00B757F7" w:rsidRDefault="00B757F7" w:rsidP="00B757F7">
                      <w:r w:rsidRPr="00BF00FA">
                        <w:rPr>
                          <w:b/>
                        </w:rPr>
                        <w:t>Endorsement:</w:t>
                      </w:r>
                      <w:r>
                        <w:t xml:space="preserve">  STEM</w:t>
                      </w:r>
                    </w:p>
                    <w:p w14:paraId="21A1A613" w14:textId="77777777" w:rsidR="00B757F7" w:rsidRDefault="00B757F7" w:rsidP="00B757F7"/>
                    <w:p w14:paraId="516CE7DD" w14:textId="42428118" w:rsidR="00B757F7" w:rsidRDefault="00B757F7" w:rsidP="00B757F7">
                      <w:r w:rsidRPr="00BF00FA">
                        <w:rPr>
                          <w:b/>
                        </w:rPr>
                        <w:t>CTE Cluster:</w:t>
                      </w:r>
                      <w:r>
                        <w:t xml:space="preserve">  STEM Computer Science</w:t>
                      </w:r>
                    </w:p>
                    <w:p w14:paraId="5A07F5A1" w14:textId="77777777" w:rsidR="00B757F7" w:rsidRDefault="00B757F7" w:rsidP="00B757F7"/>
                    <w:p w14:paraId="7E67145A" w14:textId="77777777" w:rsidR="00B757F7" w:rsidRPr="00BF00FA" w:rsidRDefault="00B757F7" w:rsidP="00B757F7">
                      <w:pPr>
                        <w:rPr>
                          <w:b/>
                        </w:rPr>
                      </w:pPr>
                      <w:r w:rsidRPr="00BF00FA">
                        <w:rPr>
                          <w:b/>
                        </w:rPr>
                        <w:t>CTE Pathways:</w:t>
                      </w:r>
                    </w:p>
                    <w:p w14:paraId="5384ABFE" w14:textId="1E6B73D0" w:rsidR="00B757F7" w:rsidRDefault="00B757F7" w:rsidP="00B757F7">
                      <w:r>
                        <w:t>Computer Programming Pathway</w:t>
                      </w:r>
                    </w:p>
                  </w:txbxContent>
                </v:textbox>
              </v:shape>
            </w:pict>
          </mc:Fallback>
        </mc:AlternateContent>
      </w:r>
    </w:p>
    <w:p w14:paraId="15124F5E" w14:textId="77777777" w:rsidR="00E8047D" w:rsidRDefault="00E8047D" w:rsidP="00E8047D">
      <w:pPr>
        <w:jc w:val="center"/>
        <w:rPr>
          <w:b/>
          <w:sz w:val="44"/>
          <w:szCs w:val="20"/>
        </w:rPr>
      </w:pPr>
    </w:p>
    <w:p w14:paraId="7A7B7FEB" w14:textId="77777777" w:rsidR="00E8047D" w:rsidRDefault="00E8047D" w:rsidP="00E8047D">
      <w:pPr>
        <w:jc w:val="center"/>
        <w:rPr>
          <w:b/>
          <w:sz w:val="44"/>
          <w:szCs w:val="20"/>
        </w:rPr>
      </w:pPr>
    </w:p>
    <w:p w14:paraId="6EE7521B" w14:textId="77777777" w:rsidR="00E8047D" w:rsidRDefault="00E8047D" w:rsidP="00E8047D">
      <w:pPr>
        <w:jc w:val="center"/>
        <w:rPr>
          <w:b/>
          <w:sz w:val="44"/>
          <w:szCs w:val="20"/>
        </w:rPr>
      </w:pPr>
    </w:p>
    <w:p w14:paraId="3B45B9D7" w14:textId="77777777" w:rsidR="00E8047D" w:rsidRDefault="00E8047D" w:rsidP="00E8047D">
      <w:pPr>
        <w:jc w:val="center"/>
        <w:rPr>
          <w:b/>
          <w:sz w:val="44"/>
          <w:szCs w:val="20"/>
        </w:rPr>
      </w:pPr>
    </w:p>
    <w:p w14:paraId="7CF73376" w14:textId="77777777" w:rsidR="00E8047D" w:rsidRDefault="00E8047D" w:rsidP="00E8047D">
      <w:pPr>
        <w:jc w:val="center"/>
        <w:rPr>
          <w:b/>
          <w:sz w:val="44"/>
          <w:szCs w:val="20"/>
        </w:rPr>
      </w:pPr>
    </w:p>
    <w:p w14:paraId="6412D0C4" w14:textId="48D48A67" w:rsidR="00E8047D" w:rsidRPr="0059191B" w:rsidRDefault="00F21382" w:rsidP="0059191B">
      <w:pPr>
        <w:jc w:val="center"/>
        <w:rPr>
          <w:sz w:val="20"/>
          <w:szCs w:val="20"/>
        </w:rPr>
      </w:pPr>
      <w:r>
        <w:br w:type="page"/>
      </w:r>
    </w:p>
    <w:p w14:paraId="1B505652" w14:textId="2755AD13" w:rsidR="003C07AD" w:rsidRDefault="003C07AD">
      <w:r>
        <w:rPr>
          <w:b/>
          <w:bCs/>
          <w:noProof/>
          <w:sz w:val="36"/>
          <w:szCs w:val="36"/>
        </w:rPr>
        <w:drawing>
          <wp:inline distT="0" distB="0" distL="0" distR="0" wp14:anchorId="346A70BD" wp14:editId="1E600F72">
            <wp:extent cx="8229600" cy="6238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EM Computer Programming Flowchart 2019 2020.PNG"/>
                    <pic:cNvPicPr/>
                  </pic:nvPicPr>
                  <pic:blipFill>
                    <a:blip r:embed="rId70">
                      <a:extLst>
                        <a:ext uri="{28A0092B-C50C-407E-A947-70E740481C1C}">
                          <a14:useLocalDpi xmlns:a14="http://schemas.microsoft.com/office/drawing/2010/main" val="0"/>
                        </a:ext>
                      </a:extLst>
                    </a:blip>
                    <a:stretch>
                      <a:fillRect/>
                    </a:stretch>
                  </pic:blipFill>
                  <pic:spPr>
                    <a:xfrm>
                      <a:off x="0" y="0"/>
                      <a:ext cx="8229600" cy="6238875"/>
                    </a:xfrm>
                    <a:prstGeom prst="rect">
                      <a:avLst/>
                    </a:prstGeom>
                  </pic:spPr>
                </pic:pic>
              </a:graphicData>
            </a:graphic>
          </wp:inline>
        </w:drawing>
      </w:r>
    </w:p>
    <w:p w14:paraId="09A4011A" w14:textId="6FB8C61C" w:rsidR="003C07AD" w:rsidRDefault="003C07AD"/>
    <w:p w14:paraId="1E951104" w14:textId="0D6782FF" w:rsidR="003C07AD" w:rsidRDefault="003C07AD"/>
    <w:p w14:paraId="57192A68" w14:textId="77777777" w:rsidR="003C07AD" w:rsidRDefault="003C07AD"/>
    <w:p w14:paraId="0F1C23EA" w14:textId="77777777" w:rsidR="003C07AD" w:rsidRPr="000C51FE" w:rsidRDefault="003C07AD" w:rsidP="003C07AD">
      <w:pPr>
        <w:jc w:val="center"/>
        <w:rPr>
          <w:b/>
          <w:bCs/>
          <w:sz w:val="36"/>
          <w:szCs w:val="36"/>
        </w:rPr>
      </w:pPr>
      <w:r>
        <w:rPr>
          <w:b/>
          <w:bCs/>
          <w:sz w:val="36"/>
          <w:szCs w:val="36"/>
        </w:rPr>
        <w:t>Endorsement:  STEM</w:t>
      </w:r>
    </w:p>
    <w:p w14:paraId="459A6E12" w14:textId="77777777" w:rsidR="003C07AD" w:rsidRPr="00026794" w:rsidRDefault="003C07AD" w:rsidP="003C07AD">
      <w:pPr>
        <w:jc w:val="center"/>
        <w:rPr>
          <w:b/>
          <w:bCs/>
          <w:sz w:val="36"/>
          <w:szCs w:val="36"/>
        </w:rPr>
      </w:pPr>
      <w:r>
        <w:rPr>
          <w:b/>
          <w:bCs/>
          <w:sz w:val="36"/>
          <w:szCs w:val="36"/>
        </w:rPr>
        <w:t>CTE Cluster:  STEM: Computer Programming</w:t>
      </w:r>
    </w:p>
    <w:p w14:paraId="507D8CDE" w14:textId="77777777" w:rsidR="003C07AD" w:rsidRDefault="003C07AD" w:rsidP="003C07AD"/>
    <w:p w14:paraId="7B9202CD" w14:textId="77777777" w:rsidR="003C07AD" w:rsidRDefault="003C07AD" w:rsidP="003C07AD"/>
    <w:tbl>
      <w:tblPr>
        <w:tblStyle w:val="TableGrid"/>
        <w:tblW w:w="13590" w:type="dxa"/>
        <w:tblInd w:w="-545" w:type="dxa"/>
        <w:tblLook w:val="04A0" w:firstRow="1" w:lastRow="0" w:firstColumn="1" w:lastColumn="0" w:noHBand="0" w:noVBand="1"/>
      </w:tblPr>
      <w:tblGrid>
        <w:gridCol w:w="2610"/>
        <w:gridCol w:w="10980"/>
      </w:tblGrid>
      <w:tr w:rsidR="003C07AD" w14:paraId="0AD96E6C" w14:textId="77777777" w:rsidTr="00AE2F83">
        <w:tc>
          <w:tcPr>
            <w:tcW w:w="2610" w:type="dxa"/>
          </w:tcPr>
          <w:p w14:paraId="2B8270BA" w14:textId="77777777" w:rsidR="003C07AD" w:rsidRPr="0016642D" w:rsidRDefault="003C07AD" w:rsidP="00AE2F83">
            <w:pPr>
              <w:rPr>
                <w:b/>
                <w:bCs/>
              </w:rPr>
            </w:pPr>
          </w:p>
        </w:tc>
        <w:tc>
          <w:tcPr>
            <w:tcW w:w="10980" w:type="dxa"/>
            <w:vAlign w:val="center"/>
          </w:tcPr>
          <w:p w14:paraId="462B6BF5" w14:textId="77777777" w:rsidR="003C07AD" w:rsidRPr="0016642D" w:rsidRDefault="003C07AD" w:rsidP="00AE2F83">
            <w:pPr>
              <w:jc w:val="center"/>
              <w:rPr>
                <w:color w:val="92D050"/>
              </w:rPr>
            </w:pPr>
            <w:r w:rsidRPr="0016642D">
              <w:rPr>
                <w:color w:val="92D050"/>
              </w:rPr>
              <w:t>Computer Programming Pathway</w:t>
            </w:r>
          </w:p>
        </w:tc>
      </w:tr>
      <w:tr w:rsidR="003C07AD" w:rsidRPr="00C839CB" w14:paraId="20E88A08" w14:textId="77777777" w:rsidTr="00AE2F83">
        <w:tc>
          <w:tcPr>
            <w:tcW w:w="2610" w:type="dxa"/>
          </w:tcPr>
          <w:p w14:paraId="526DE599" w14:textId="77777777" w:rsidR="003C07AD" w:rsidRPr="0016642D" w:rsidRDefault="003C07AD" w:rsidP="00AE2F83">
            <w:pPr>
              <w:rPr>
                <w:b/>
                <w:bCs/>
              </w:rPr>
            </w:pPr>
            <w:r w:rsidRPr="0016642D">
              <w:rPr>
                <w:b/>
                <w:bCs/>
              </w:rPr>
              <w:t>9</w:t>
            </w:r>
            <w:r w:rsidRPr="0016642D">
              <w:rPr>
                <w:b/>
                <w:bCs/>
                <w:vertAlign w:val="superscript"/>
              </w:rPr>
              <w:t>th</w:t>
            </w:r>
            <w:r w:rsidRPr="0016642D">
              <w:rPr>
                <w:b/>
                <w:bCs/>
              </w:rPr>
              <w:t xml:space="preserve"> Grade</w:t>
            </w:r>
          </w:p>
        </w:tc>
        <w:tc>
          <w:tcPr>
            <w:tcW w:w="10980" w:type="dxa"/>
            <w:vAlign w:val="center"/>
          </w:tcPr>
          <w:p w14:paraId="5D0DF98B" w14:textId="77777777" w:rsidR="003C07AD" w:rsidRPr="0016642D" w:rsidRDefault="003C07AD" w:rsidP="00AE2F83">
            <w:pPr>
              <w:jc w:val="center"/>
              <w:rPr>
                <w:color w:val="92D050"/>
              </w:rPr>
            </w:pPr>
            <w:r w:rsidRPr="0016642D">
              <w:rPr>
                <w:color w:val="92D050"/>
              </w:rPr>
              <w:t>Principles of Information Technology</w:t>
            </w:r>
          </w:p>
          <w:p w14:paraId="7C2B36F7" w14:textId="77777777" w:rsidR="003C07AD" w:rsidRPr="0016642D" w:rsidRDefault="003C07AD" w:rsidP="00AE2F83">
            <w:pPr>
              <w:jc w:val="center"/>
              <w:rPr>
                <w:color w:val="92D050"/>
              </w:rPr>
            </w:pPr>
            <w:r w:rsidRPr="0016642D">
              <w:rPr>
                <w:color w:val="92D050"/>
              </w:rPr>
              <w:t>(1 credit)</w:t>
            </w:r>
          </w:p>
        </w:tc>
      </w:tr>
      <w:tr w:rsidR="003C07AD" w:rsidRPr="00C839CB" w14:paraId="725B4D2E" w14:textId="77777777" w:rsidTr="00AE2F83">
        <w:tc>
          <w:tcPr>
            <w:tcW w:w="2610" w:type="dxa"/>
          </w:tcPr>
          <w:p w14:paraId="140428C1" w14:textId="77777777" w:rsidR="003C07AD" w:rsidRPr="0016642D" w:rsidRDefault="003C07AD" w:rsidP="00AE2F83">
            <w:pPr>
              <w:rPr>
                <w:b/>
                <w:bCs/>
              </w:rPr>
            </w:pPr>
            <w:r w:rsidRPr="0016642D">
              <w:rPr>
                <w:b/>
                <w:bCs/>
              </w:rPr>
              <w:t>10</w:t>
            </w:r>
            <w:r w:rsidRPr="0016642D">
              <w:rPr>
                <w:b/>
                <w:bCs/>
                <w:vertAlign w:val="superscript"/>
              </w:rPr>
              <w:t>th</w:t>
            </w:r>
            <w:r w:rsidRPr="0016642D">
              <w:rPr>
                <w:b/>
                <w:bCs/>
              </w:rPr>
              <w:t xml:space="preserve"> Grade</w:t>
            </w:r>
          </w:p>
        </w:tc>
        <w:tc>
          <w:tcPr>
            <w:tcW w:w="10980" w:type="dxa"/>
            <w:vAlign w:val="center"/>
          </w:tcPr>
          <w:p w14:paraId="7E9C3167" w14:textId="77777777" w:rsidR="003C07AD" w:rsidRPr="0016642D" w:rsidRDefault="003C07AD" w:rsidP="00AE2F83">
            <w:pPr>
              <w:jc w:val="center"/>
              <w:rPr>
                <w:color w:val="92D050"/>
              </w:rPr>
            </w:pPr>
            <w:r w:rsidRPr="0016642D">
              <w:rPr>
                <w:color w:val="92D050"/>
              </w:rPr>
              <w:t>Computer Programming</w:t>
            </w:r>
            <w:r>
              <w:rPr>
                <w:color w:val="92D050"/>
              </w:rPr>
              <w:t xml:space="preserve"> I</w:t>
            </w:r>
          </w:p>
          <w:p w14:paraId="49202C96" w14:textId="77777777" w:rsidR="003C07AD" w:rsidRPr="0016642D" w:rsidRDefault="003C07AD" w:rsidP="00AE2F83">
            <w:pPr>
              <w:jc w:val="center"/>
              <w:rPr>
                <w:color w:val="92D050"/>
              </w:rPr>
            </w:pPr>
            <w:r w:rsidRPr="0016642D">
              <w:rPr>
                <w:color w:val="92D050"/>
              </w:rPr>
              <w:t xml:space="preserve"> (1 credit)</w:t>
            </w:r>
          </w:p>
        </w:tc>
      </w:tr>
      <w:tr w:rsidR="003C07AD" w:rsidRPr="00C839CB" w14:paraId="50EFC198" w14:textId="77777777" w:rsidTr="00AE2F83">
        <w:tc>
          <w:tcPr>
            <w:tcW w:w="2610" w:type="dxa"/>
          </w:tcPr>
          <w:p w14:paraId="33ACE3FC" w14:textId="77777777" w:rsidR="003C07AD" w:rsidRPr="0016642D" w:rsidRDefault="003C07AD" w:rsidP="00AE2F83">
            <w:pPr>
              <w:rPr>
                <w:b/>
                <w:bCs/>
              </w:rPr>
            </w:pPr>
            <w:r w:rsidRPr="0016642D">
              <w:rPr>
                <w:b/>
                <w:bCs/>
              </w:rPr>
              <w:t>11</w:t>
            </w:r>
            <w:r w:rsidRPr="0016642D">
              <w:rPr>
                <w:b/>
                <w:bCs/>
                <w:vertAlign w:val="superscript"/>
              </w:rPr>
              <w:t>th</w:t>
            </w:r>
            <w:r w:rsidRPr="0016642D">
              <w:rPr>
                <w:b/>
                <w:bCs/>
              </w:rPr>
              <w:t xml:space="preserve"> Grade</w:t>
            </w:r>
          </w:p>
        </w:tc>
        <w:tc>
          <w:tcPr>
            <w:tcW w:w="10980" w:type="dxa"/>
            <w:vAlign w:val="center"/>
          </w:tcPr>
          <w:p w14:paraId="0AB30135" w14:textId="77777777" w:rsidR="003C07AD" w:rsidRPr="0016642D" w:rsidRDefault="003C07AD" w:rsidP="00AE2F83">
            <w:pPr>
              <w:jc w:val="center"/>
              <w:rPr>
                <w:color w:val="92D050"/>
              </w:rPr>
            </w:pPr>
            <w:r w:rsidRPr="0016642D">
              <w:rPr>
                <w:color w:val="92D050"/>
              </w:rPr>
              <w:t>Computer Programming II</w:t>
            </w:r>
          </w:p>
          <w:p w14:paraId="10420CBF" w14:textId="77777777" w:rsidR="003C07AD" w:rsidRPr="0016642D" w:rsidRDefault="003C07AD" w:rsidP="00AE2F83">
            <w:pPr>
              <w:jc w:val="center"/>
              <w:rPr>
                <w:color w:val="92D050"/>
              </w:rPr>
            </w:pPr>
            <w:r w:rsidRPr="0016642D">
              <w:rPr>
                <w:color w:val="92D050"/>
              </w:rPr>
              <w:t>(1 credit)</w:t>
            </w:r>
          </w:p>
        </w:tc>
      </w:tr>
      <w:tr w:rsidR="003C07AD" w:rsidRPr="00C839CB" w14:paraId="1E8F4E60" w14:textId="77777777" w:rsidTr="00AE2F83">
        <w:tc>
          <w:tcPr>
            <w:tcW w:w="2610" w:type="dxa"/>
          </w:tcPr>
          <w:p w14:paraId="18E2C5A1" w14:textId="77777777" w:rsidR="003C07AD" w:rsidRPr="0016642D" w:rsidRDefault="003C07AD" w:rsidP="00AE2F83">
            <w:pPr>
              <w:rPr>
                <w:b/>
                <w:bCs/>
              </w:rPr>
            </w:pPr>
            <w:r w:rsidRPr="0016642D">
              <w:rPr>
                <w:b/>
                <w:bCs/>
              </w:rPr>
              <w:t>12</w:t>
            </w:r>
            <w:r w:rsidRPr="0016642D">
              <w:rPr>
                <w:b/>
                <w:bCs/>
                <w:vertAlign w:val="superscript"/>
              </w:rPr>
              <w:t>th</w:t>
            </w:r>
            <w:r w:rsidRPr="0016642D">
              <w:rPr>
                <w:b/>
                <w:bCs/>
              </w:rPr>
              <w:t xml:space="preserve"> Grade</w:t>
            </w:r>
          </w:p>
        </w:tc>
        <w:tc>
          <w:tcPr>
            <w:tcW w:w="10980" w:type="dxa"/>
            <w:vAlign w:val="center"/>
          </w:tcPr>
          <w:p w14:paraId="4EC46A0F" w14:textId="77777777" w:rsidR="003C07AD" w:rsidRPr="0016642D" w:rsidRDefault="003C07AD" w:rsidP="00AE2F83">
            <w:pPr>
              <w:jc w:val="center"/>
              <w:rPr>
                <w:color w:val="92D050"/>
              </w:rPr>
            </w:pPr>
            <w:r w:rsidRPr="0016642D">
              <w:rPr>
                <w:color w:val="92D050"/>
              </w:rPr>
              <w:t>Practicum in Information Technology:  Computer Programming or Cyber Security TBD</w:t>
            </w:r>
          </w:p>
          <w:p w14:paraId="6025A09B" w14:textId="77777777" w:rsidR="003C07AD" w:rsidRPr="0016642D" w:rsidRDefault="003C07AD" w:rsidP="00AE2F83">
            <w:pPr>
              <w:jc w:val="center"/>
              <w:rPr>
                <w:color w:val="92D050"/>
              </w:rPr>
            </w:pPr>
            <w:r w:rsidRPr="0016642D">
              <w:rPr>
                <w:color w:val="92D050"/>
              </w:rPr>
              <w:t>(2 credits)</w:t>
            </w:r>
          </w:p>
        </w:tc>
      </w:tr>
      <w:tr w:rsidR="003C07AD" w14:paraId="155E9763" w14:textId="77777777" w:rsidTr="00AE2F83">
        <w:tc>
          <w:tcPr>
            <w:tcW w:w="2610" w:type="dxa"/>
          </w:tcPr>
          <w:p w14:paraId="7ABE7A36" w14:textId="77777777" w:rsidR="003C07AD" w:rsidRPr="0016642D" w:rsidRDefault="003C07AD" w:rsidP="00AE2F83">
            <w:pPr>
              <w:rPr>
                <w:b/>
                <w:bCs/>
              </w:rPr>
            </w:pPr>
          </w:p>
        </w:tc>
        <w:tc>
          <w:tcPr>
            <w:tcW w:w="10980" w:type="dxa"/>
            <w:vAlign w:val="center"/>
          </w:tcPr>
          <w:p w14:paraId="78635270" w14:textId="77777777" w:rsidR="003C07AD" w:rsidRPr="0016642D" w:rsidRDefault="003C07AD" w:rsidP="00AE2F83">
            <w:pPr>
              <w:jc w:val="center"/>
              <w:rPr>
                <w:color w:val="92D050"/>
              </w:rPr>
            </w:pPr>
          </w:p>
        </w:tc>
      </w:tr>
      <w:tr w:rsidR="003C07AD" w14:paraId="19DD701D" w14:textId="77777777" w:rsidTr="00AE2F83">
        <w:tc>
          <w:tcPr>
            <w:tcW w:w="2610" w:type="dxa"/>
          </w:tcPr>
          <w:p w14:paraId="68E27ED0" w14:textId="77777777" w:rsidR="003C07AD" w:rsidRPr="0016642D" w:rsidRDefault="003C07AD" w:rsidP="00AE2F83">
            <w:pPr>
              <w:rPr>
                <w:b/>
                <w:bCs/>
              </w:rPr>
            </w:pPr>
            <w:r w:rsidRPr="0016642D">
              <w:rPr>
                <w:b/>
                <w:bCs/>
              </w:rPr>
              <w:t>Additional Courses</w:t>
            </w:r>
          </w:p>
        </w:tc>
        <w:tc>
          <w:tcPr>
            <w:tcW w:w="10980" w:type="dxa"/>
            <w:vAlign w:val="center"/>
          </w:tcPr>
          <w:p w14:paraId="4A6387FF" w14:textId="77777777" w:rsidR="003C07AD" w:rsidRDefault="009C7E25" w:rsidP="00AE2F83">
            <w:pPr>
              <w:jc w:val="center"/>
              <w:rPr>
                <w:color w:val="92D050"/>
              </w:rPr>
            </w:pPr>
            <w:r>
              <w:rPr>
                <w:color w:val="92D050"/>
              </w:rPr>
              <w:t>OnRamps Computer Science</w:t>
            </w:r>
          </w:p>
          <w:p w14:paraId="5427E733" w14:textId="2A96ACEC" w:rsidR="009C7E25" w:rsidRPr="0016642D" w:rsidRDefault="009C7E25" w:rsidP="00AE2F83">
            <w:pPr>
              <w:jc w:val="center"/>
              <w:rPr>
                <w:color w:val="92D050"/>
              </w:rPr>
            </w:pPr>
            <w:r>
              <w:rPr>
                <w:color w:val="92D050"/>
              </w:rPr>
              <w:t>(1 credit)</w:t>
            </w:r>
          </w:p>
        </w:tc>
      </w:tr>
      <w:tr w:rsidR="003C07AD" w14:paraId="3B1FECB0" w14:textId="77777777" w:rsidTr="00AE2F83">
        <w:tc>
          <w:tcPr>
            <w:tcW w:w="2610" w:type="dxa"/>
          </w:tcPr>
          <w:p w14:paraId="5F22C12E" w14:textId="77777777" w:rsidR="003C07AD" w:rsidRPr="0016642D" w:rsidRDefault="003C07AD" w:rsidP="00AE2F83">
            <w:pPr>
              <w:rPr>
                <w:b/>
                <w:bCs/>
              </w:rPr>
            </w:pPr>
            <w:r w:rsidRPr="0016642D">
              <w:rPr>
                <w:b/>
                <w:bCs/>
              </w:rPr>
              <w:t>Certifications</w:t>
            </w:r>
          </w:p>
        </w:tc>
        <w:tc>
          <w:tcPr>
            <w:tcW w:w="10980" w:type="dxa"/>
            <w:vAlign w:val="center"/>
          </w:tcPr>
          <w:p w14:paraId="5359E7D6" w14:textId="77777777" w:rsidR="003C07AD" w:rsidRPr="0016642D" w:rsidRDefault="003C07AD" w:rsidP="00AE2F83">
            <w:pPr>
              <w:jc w:val="center"/>
              <w:rPr>
                <w:color w:val="92D050"/>
              </w:rPr>
            </w:pPr>
            <w:r w:rsidRPr="0016642D">
              <w:rPr>
                <w:color w:val="92D050"/>
              </w:rPr>
              <w:t>Oracle Certified Associate</w:t>
            </w:r>
          </w:p>
        </w:tc>
      </w:tr>
    </w:tbl>
    <w:p w14:paraId="52C7DDA6" w14:textId="77777777" w:rsidR="003C07AD" w:rsidRDefault="003C07AD" w:rsidP="003C07AD"/>
    <w:p w14:paraId="588F0E9B" w14:textId="77777777" w:rsidR="003C07AD" w:rsidRDefault="003C07AD" w:rsidP="003C07AD"/>
    <w:p w14:paraId="03304055" w14:textId="77777777" w:rsidR="003C07AD" w:rsidRDefault="003C07AD" w:rsidP="003C07AD">
      <w:r>
        <w:br w:type="page"/>
      </w:r>
    </w:p>
    <w:p w14:paraId="6D209F32" w14:textId="77777777" w:rsidR="003C07AD" w:rsidRDefault="003C07AD" w:rsidP="003C07AD">
      <w:pPr>
        <w:rPr>
          <w:b/>
          <w:bCs/>
          <w:szCs w:val="36"/>
        </w:rPr>
      </w:pPr>
    </w:p>
    <w:p w14:paraId="1788225A" w14:textId="77777777" w:rsidR="003C07AD" w:rsidRPr="003A2054" w:rsidRDefault="003C07AD" w:rsidP="003C07AD">
      <w:pPr>
        <w:jc w:val="center"/>
        <w:rPr>
          <w:b/>
          <w:bCs/>
          <w:sz w:val="36"/>
          <w:szCs w:val="36"/>
        </w:rPr>
      </w:pPr>
      <w:r w:rsidRPr="00B32F07">
        <w:rPr>
          <w:b/>
          <w:bCs/>
          <w:szCs w:val="36"/>
        </w:rPr>
        <w:t xml:space="preserve">CTE Cluster:  </w:t>
      </w:r>
      <w:r>
        <w:rPr>
          <w:b/>
          <w:bCs/>
          <w:szCs w:val="36"/>
        </w:rPr>
        <w:t xml:space="preserve">STEM Computer Programming </w:t>
      </w:r>
      <w:r w:rsidRPr="00B32F07">
        <w:rPr>
          <w:b/>
          <w:bCs/>
          <w:szCs w:val="36"/>
        </w:rPr>
        <w:t>Course Descriptions</w:t>
      </w:r>
    </w:p>
    <w:p w14:paraId="5C9A915D" w14:textId="77777777" w:rsidR="003C07AD" w:rsidRPr="005B3FC3" w:rsidRDefault="003C07AD" w:rsidP="003C07AD">
      <w:pPr>
        <w:rPr>
          <w:b/>
          <w:sz w:val="2"/>
        </w:rPr>
      </w:pPr>
    </w:p>
    <w:p w14:paraId="30C77F3E" w14:textId="77777777" w:rsidR="003C07AD" w:rsidRPr="009F66BF" w:rsidRDefault="003C07AD" w:rsidP="003C07AD">
      <w:pPr>
        <w:rPr>
          <w:b/>
          <w:sz w:val="20"/>
          <w:szCs w:val="20"/>
        </w:rPr>
      </w:pPr>
      <w:r w:rsidRPr="009F66BF">
        <w:rPr>
          <w:b/>
          <w:sz w:val="20"/>
          <w:szCs w:val="20"/>
        </w:rPr>
        <w:t>9</w:t>
      </w:r>
      <w:r w:rsidRPr="009F66BF">
        <w:rPr>
          <w:b/>
          <w:sz w:val="20"/>
          <w:szCs w:val="20"/>
          <w:vertAlign w:val="superscript"/>
        </w:rPr>
        <w:t>th</w:t>
      </w:r>
      <w:r w:rsidRPr="009F66BF">
        <w:rPr>
          <w:b/>
          <w:sz w:val="20"/>
          <w:szCs w:val="20"/>
        </w:rPr>
        <w:t xml:space="preserve"> Grade Options:</w:t>
      </w:r>
    </w:p>
    <w:p w14:paraId="70693AEC" w14:textId="77777777" w:rsidR="003C07AD" w:rsidRPr="009F66BF" w:rsidRDefault="003C07AD" w:rsidP="003C07AD">
      <w:pPr>
        <w:pStyle w:val="ListParagraph"/>
        <w:numPr>
          <w:ilvl w:val="0"/>
          <w:numId w:val="3"/>
        </w:numPr>
        <w:rPr>
          <w:rFonts w:eastAsia="Times New Roman" w:cstheme="minorHAnsi"/>
          <w:sz w:val="20"/>
          <w:szCs w:val="20"/>
        </w:rPr>
      </w:pPr>
      <w:r w:rsidRPr="009F66BF">
        <w:rPr>
          <w:b/>
          <w:i/>
          <w:sz w:val="20"/>
          <w:szCs w:val="20"/>
        </w:rPr>
        <w:t xml:space="preserve">Principles of Information Technology </w:t>
      </w:r>
      <w:r w:rsidRPr="009F66BF">
        <w:rPr>
          <w:rFonts w:eastAsia="Times New Roman" w:cstheme="minorHAnsi"/>
          <w:sz w:val="20"/>
          <w:szCs w:val="20"/>
        </w:rPr>
        <w:t>students will develop computer literacy skills to adapt to emerging technologies used in the global marketplace. Students will implement personal and interpersonal skills to prepare for a rapidly evolving workplace environment. Students will enhance reading, writing, computing, communication, and reasoning skills and apply them to the information technology environment.</w:t>
      </w:r>
    </w:p>
    <w:p w14:paraId="100661EE" w14:textId="77777777" w:rsidR="003C07AD" w:rsidRPr="009F66BF" w:rsidRDefault="003C07AD" w:rsidP="003C07AD">
      <w:pPr>
        <w:ind w:firstLine="720"/>
        <w:rPr>
          <w:sz w:val="20"/>
          <w:szCs w:val="20"/>
        </w:rPr>
      </w:pPr>
      <w:r w:rsidRPr="009F66BF">
        <w:rPr>
          <w:sz w:val="20"/>
          <w:szCs w:val="20"/>
        </w:rPr>
        <w:t>Credit: 1</w:t>
      </w:r>
      <w:r w:rsidRPr="009F66BF">
        <w:rPr>
          <w:sz w:val="20"/>
          <w:szCs w:val="20"/>
        </w:rPr>
        <w:tab/>
      </w:r>
      <w:r w:rsidRPr="009F66BF">
        <w:rPr>
          <w:sz w:val="20"/>
          <w:szCs w:val="20"/>
        </w:rPr>
        <w:tab/>
        <w:t>Prerequisite: None</w:t>
      </w:r>
    </w:p>
    <w:p w14:paraId="5FE7940B" w14:textId="77777777" w:rsidR="003C07AD" w:rsidRPr="004E6573" w:rsidRDefault="003C07AD" w:rsidP="003C07AD">
      <w:pPr>
        <w:rPr>
          <w:b/>
          <w:sz w:val="20"/>
          <w:szCs w:val="20"/>
        </w:rPr>
      </w:pPr>
    </w:p>
    <w:p w14:paraId="522746C2" w14:textId="77777777" w:rsidR="003C07AD" w:rsidRPr="00B32F07" w:rsidRDefault="003C07AD" w:rsidP="003C07AD">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47D2555F" w14:textId="77777777" w:rsidR="003C07AD" w:rsidRPr="00365885" w:rsidRDefault="003C07AD" w:rsidP="003C07AD">
      <w:pPr>
        <w:pStyle w:val="ListParagraph"/>
        <w:numPr>
          <w:ilvl w:val="0"/>
          <w:numId w:val="3"/>
        </w:numPr>
        <w:rPr>
          <w:rFonts w:eastAsia="Times New Roman" w:cstheme="minorHAnsi"/>
          <w:sz w:val="20"/>
          <w:szCs w:val="20"/>
        </w:rPr>
      </w:pPr>
      <w:r w:rsidRPr="00365885">
        <w:rPr>
          <w:b/>
          <w:i/>
          <w:sz w:val="20"/>
          <w:szCs w:val="20"/>
        </w:rPr>
        <w:t>Computer Programming I</w:t>
      </w:r>
      <w:r w:rsidRPr="00365885">
        <w:rPr>
          <w:rFonts w:cstheme="minorHAnsi"/>
          <w:b/>
          <w:i/>
          <w:sz w:val="20"/>
          <w:szCs w:val="20"/>
        </w:rPr>
        <w:t xml:space="preserve"> </w:t>
      </w:r>
      <w:r w:rsidRPr="00365885">
        <w:rPr>
          <w:sz w:val="20"/>
          <w:szCs w:val="20"/>
        </w:rPr>
        <w:t xml:space="preserve">will allow students to </w:t>
      </w:r>
      <w:r w:rsidRPr="00365885">
        <w:rPr>
          <w:rFonts w:eastAsia="Times New Roman" w:cstheme="minorHAnsi"/>
          <w:sz w:val="20"/>
          <w:szCs w:val="20"/>
        </w:rPr>
        <w:t xml:space="preserve">acquire knowledge of structured programming techniques and concepts appropriate to developing executable programs and creating appropriate documentation. Students will analyze the social responsibility of business and industry regarding the significant issues relating to the environment, ethics, health, safety, and diversity in society and in the workplace as related to computer programming. </w:t>
      </w:r>
    </w:p>
    <w:p w14:paraId="6B21EFA1" w14:textId="77777777" w:rsidR="003C07AD" w:rsidRPr="00B00809" w:rsidRDefault="003C07AD" w:rsidP="003C07AD">
      <w:pPr>
        <w:ind w:firstLine="720"/>
        <w:rPr>
          <w:sz w:val="20"/>
          <w:szCs w:val="20"/>
        </w:rPr>
      </w:pPr>
      <w:r w:rsidRPr="00B00809">
        <w:rPr>
          <w:sz w:val="20"/>
          <w:szCs w:val="20"/>
        </w:rPr>
        <w:t xml:space="preserve">Credit: </w:t>
      </w:r>
      <w:r>
        <w:rPr>
          <w:sz w:val="20"/>
          <w:szCs w:val="20"/>
        </w:rPr>
        <w:t>1</w:t>
      </w:r>
      <w:r w:rsidRPr="00B00809">
        <w:rPr>
          <w:sz w:val="20"/>
          <w:szCs w:val="20"/>
        </w:rPr>
        <w:tab/>
      </w:r>
      <w:r w:rsidRPr="00B00809">
        <w:rPr>
          <w:sz w:val="20"/>
          <w:szCs w:val="20"/>
        </w:rPr>
        <w:tab/>
        <w:t xml:space="preserve">Prerequisite: </w:t>
      </w:r>
      <w:r>
        <w:rPr>
          <w:sz w:val="20"/>
          <w:szCs w:val="20"/>
        </w:rPr>
        <w:t>Principles of Information Technology</w:t>
      </w:r>
    </w:p>
    <w:p w14:paraId="0FF2F6B1" w14:textId="77777777" w:rsidR="003C07AD" w:rsidRPr="004E6573" w:rsidRDefault="003C07AD" w:rsidP="003C07AD">
      <w:pPr>
        <w:rPr>
          <w:sz w:val="20"/>
          <w:szCs w:val="16"/>
        </w:rPr>
      </w:pPr>
    </w:p>
    <w:p w14:paraId="76EE99DF" w14:textId="77777777" w:rsidR="003C07AD" w:rsidRPr="00B32F07" w:rsidRDefault="003C07AD" w:rsidP="003C07AD">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3A91FB58" w14:textId="77777777" w:rsidR="003C07AD" w:rsidRPr="00365885" w:rsidRDefault="003C07AD" w:rsidP="003C07AD">
      <w:pPr>
        <w:pStyle w:val="ListParagraph"/>
        <w:numPr>
          <w:ilvl w:val="0"/>
          <w:numId w:val="3"/>
        </w:numPr>
        <w:rPr>
          <w:rFonts w:cstheme="minorHAnsi"/>
          <w:sz w:val="20"/>
          <w:szCs w:val="20"/>
        </w:rPr>
      </w:pPr>
      <w:r w:rsidRPr="00365885">
        <w:rPr>
          <w:b/>
          <w:i/>
          <w:sz w:val="20"/>
          <w:szCs w:val="20"/>
        </w:rPr>
        <w:t>Computer Programming</w:t>
      </w:r>
      <w:r w:rsidRPr="00365885">
        <w:rPr>
          <w:rFonts w:cstheme="minorHAnsi"/>
          <w:b/>
          <w:i/>
          <w:sz w:val="20"/>
          <w:szCs w:val="20"/>
        </w:rPr>
        <w:t xml:space="preserve"> II </w:t>
      </w:r>
      <w:r w:rsidRPr="00365885">
        <w:rPr>
          <w:rFonts w:eastAsia="Times New Roman" w:cstheme="minorHAnsi"/>
          <w:sz w:val="20"/>
          <w:szCs w:val="20"/>
        </w:rPr>
        <w:t xml:space="preserve">will extend content and enhance skills introduced in Computer Programming I by </w:t>
      </w:r>
      <w:r w:rsidRPr="00365885">
        <w:rPr>
          <w:rFonts w:cstheme="minorHAnsi"/>
          <w:sz w:val="20"/>
          <w:szCs w:val="20"/>
        </w:rPr>
        <w:t>addressing more complex problems and developing comprehensive programming solutions. Students will analyze the social responsibility of business and industry regarding the significant issues relating to environment, ethics, health, safety, and diversity in society and in the workplace as related to computer programming. Students will apply technical skills to address business applications of emerging</w:t>
      </w:r>
      <w:r>
        <w:rPr>
          <w:rFonts w:cstheme="minorHAnsi"/>
          <w:sz w:val="20"/>
          <w:szCs w:val="20"/>
        </w:rPr>
        <w:t xml:space="preserve"> </w:t>
      </w:r>
      <w:r w:rsidRPr="00365885">
        <w:rPr>
          <w:rFonts w:cstheme="minorHAnsi"/>
          <w:sz w:val="20"/>
          <w:szCs w:val="20"/>
        </w:rPr>
        <w:t>technologies.</w:t>
      </w:r>
    </w:p>
    <w:p w14:paraId="0D643836" w14:textId="77777777" w:rsidR="003C07AD" w:rsidRPr="00B00809" w:rsidRDefault="003C07AD" w:rsidP="003C07AD">
      <w:pPr>
        <w:pStyle w:val="ListParagraph"/>
        <w:rPr>
          <w:b/>
          <w:sz w:val="20"/>
          <w:szCs w:val="20"/>
        </w:rPr>
      </w:pPr>
      <w:r w:rsidRPr="00B00809">
        <w:rPr>
          <w:sz w:val="20"/>
          <w:szCs w:val="20"/>
        </w:rPr>
        <w:t xml:space="preserve">Credit: </w:t>
      </w:r>
      <w:r>
        <w:rPr>
          <w:sz w:val="20"/>
          <w:szCs w:val="20"/>
        </w:rPr>
        <w:t>2</w:t>
      </w:r>
      <w:r w:rsidRPr="00B00809">
        <w:rPr>
          <w:sz w:val="20"/>
          <w:szCs w:val="20"/>
        </w:rPr>
        <w:tab/>
      </w:r>
      <w:r w:rsidRPr="00B00809">
        <w:rPr>
          <w:sz w:val="20"/>
          <w:szCs w:val="20"/>
        </w:rPr>
        <w:tab/>
        <w:t xml:space="preserve">Prerequisite: </w:t>
      </w:r>
      <w:r>
        <w:rPr>
          <w:sz w:val="20"/>
          <w:szCs w:val="20"/>
        </w:rPr>
        <w:t>Culinary Arts I</w:t>
      </w:r>
    </w:p>
    <w:p w14:paraId="58CD2FE8" w14:textId="77777777" w:rsidR="003C07AD" w:rsidRPr="00B00809" w:rsidRDefault="003C07AD" w:rsidP="003C07AD">
      <w:pPr>
        <w:pStyle w:val="ListParagraph"/>
        <w:rPr>
          <w:b/>
          <w:sz w:val="20"/>
          <w:szCs w:val="20"/>
        </w:rPr>
      </w:pPr>
    </w:p>
    <w:p w14:paraId="52B3AB46" w14:textId="77777777" w:rsidR="003C07AD" w:rsidRPr="00447877" w:rsidRDefault="003C07AD" w:rsidP="003C07AD">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51BE8E05" w14:textId="77777777" w:rsidR="003C07AD" w:rsidRPr="00365885" w:rsidRDefault="003C07AD" w:rsidP="003C07AD">
      <w:pPr>
        <w:pStyle w:val="ListParagraph"/>
        <w:numPr>
          <w:ilvl w:val="0"/>
          <w:numId w:val="3"/>
        </w:numPr>
        <w:rPr>
          <w:rFonts w:eastAsia="Times New Roman" w:cstheme="minorHAnsi"/>
          <w:sz w:val="20"/>
          <w:szCs w:val="20"/>
        </w:rPr>
      </w:pPr>
      <w:r w:rsidRPr="00365885">
        <w:rPr>
          <w:b/>
          <w:i/>
          <w:sz w:val="20"/>
          <w:szCs w:val="20"/>
        </w:rPr>
        <w:t xml:space="preserve">Practicum in Information </w:t>
      </w:r>
      <w:r w:rsidRPr="00365885">
        <w:rPr>
          <w:rFonts w:eastAsia="Times New Roman" w:cstheme="minorHAnsi"/>
          <w:sz w:val="20"/>
          <w:szCs w:val="20"/>
        </w:rPr>
        <w:t>students will gain advanced knowledge and skills in the application, design, production, implementation, maintenance, evaluation, and assessment of products, services, and systems. Knowledge and skills in the proper use of analytical skills and application of IT concepts and standards are essential to prepare students for success in a technology-driven society. Critical thinking, IT experience, and product development may be conducted in a classroom setting with an industry mentor, as an unpaid or paid internship, as part of a capstone project, or as career preparation.</w:t>
      </w:r>
    </w:p>
    <w:p w14:paraId="165B3DBF" w14:textId="77777777" w:rsidR="003C07AD" w:rsidRDefault="003C07AD" w:rsidP="003C07AD">
      <w:pPr>
        <w:ind w:firstLine="720"/>
        <w:rPr>
          <w:sz w:val="20"/>
          <w:szCs w:val="20"/>
        </w:rPr>
      </w:pPr>
      <w:r w:rsidRPr="00B00809">
        <w:rPr>
          <w:sz w:val="20"/>
          <w:szCs w:val="20"/>
        </w:rPr>
        <w:t>Credit: 2</w:t>
      </w:r>
      <w:r w:rsidRPr="00B00809">
        <w:rPr>
          <w:sz w:val="20"/>
          <w:szCs w:val="20"/>
        </w:rPr>
        <w:tab/>
      </w:r>
      <w:r w:rsidRPr="00B00809">
        <w:rPr>
          <w:sz w:val="20"/>
          <w:szCs w:val="20"/>
        </w:rPr>
        <w:tab/>
        <w:t xml:space="preserve">Prerequisite:  </w:t>
      </w:r>
      <w:r>
        <w:rPr>
          <w:sz w:val="20"/>
          <w:szCs w:val="20"/>
        </w:rPr>
        <w:t>Advanced Culinary Arts</w:t>
      </w:r>
    </w:p>
    <w:p w14:paraId="0D6F1CD9" w14:textId="77777777" w:rsidR="00B35501" w:rsidRDefault="00B35501" w:rsidP="009C7E25">
      <w:pPr>
        <w:rPr>
          <w:b/>
          <w:sz w:val="20"/>
          <w:szCs w:val="20"/>
        </w:rPr>
      </w:pPr>
    </w:p>
    <w:p w14:paraId="1DAE2B1B" w14:textId="4BE43918" w:rsidR="009C7E25" w:rsidRDefault="009C7E25" w:rsidP="009C7E25">
      <w:pPr>
        <w:rPr>
          <w:b/>
          <w:sz w:val="20"/>
          <w:szCs w:val="20"/>
        </w:rPr>
      </w:pPr>
      <w:r>
        <w:rPr>
          <w:b/>
          <w:sz w:val="20"/>
          <w:szCs w:val="20"/>
        </w:rPr>
        <w:t>Additional Course Options 10-12</w:t>
      </w:r>
    </w:p>
    <w:p w14:paraId="15ECFC6D" w14:textId="77777777" w:rsidR="00B35501" w:rsidRPr="00B35501" w:rsidRDefault="009C7E25" w:rsidP="00B757F7">
      <w:pPr>
        <w:pStyle w:val="ListParagraph"/>
        <w:numPr>
          <w:ilvl w:val="0"/>
          <w:numId w:val="3"/>
        </w:numPr>
        <w:rPr>
          <w:rFonts w:eastAsia="Times New Roman" w:cstheme="minorHAnsi"/>
          <w:sz w:val="20"/>
          <w:szCs w:val="20"/>
        </w:rPr>
      </w:pPr>
      <w:r w:rsidRPr="00B35501">
        <w:rPr>
          <w:b/>
          <w:i/>
          <w:sz w:val="20"/>
          <w:szCs w:val="20"/>
        </w:rPr>
        <w:t xml:space="preserve">OnRamps Computer Science </w:t>
      </w:r>
      <w:r w:rsidR="00B35501">
        <w:rPr>
          <w:rFonts w:eastAsia="Times New Roman" w:cstheme="minorHAnsi"/>
          <w:sz w:val="20"/>
          <w:szCs w:val="20"/>
        </w:rPr>
        <w:t xml:space="preserve">provides students an </w:t>
      </w:r>
      <w:r w:rsidR="00B35501">
        <w:rPr>
          <w:rFonts w:ascii="Helvetica" w:hAnsi="Helvetica"/>
          <w:color w:val="333333"/>
          <w:sz w:val="20"/>
          <w:szCs w:val="20"/>
          <w:shd w:val="clear" w:color="auto" w:fill="FFFFFF"/>
        </w:rPr>
        <w:t>overview of the history and structure of the digital computer, including binary data representation. Problem solving, algorithm development, structured programming, good coding style, and control structures of C++ are emphasized.</w:t>
      </w:r>
    </w:p>
    <w:p w14:paraId="67560D8C" w14:textId="45CAF385" w:rsidR="009C7E25" w:rsidRPr="00B35501" w:rsidRDefault="009C7E25" w:rsidP="00B35501">
      <w:pPr>
        <w:pStyle w:val="ListParagraph"/>
        <w:rPr>
          <w:rFonts w:eastAsia="Times New Roman" w:cstheme="minorHAnsi"/>
          <w:sz w:val="20"/>
          <w:szCs w:val="20"/>
        </w:rPr>
      </w:pPr>
      <w:r w:rsidRPr="00B35501">
        <w:rPr>
          <w:sz w:val="20"/>
          <w:szCs w:val="20"/>
        </w:rPr>
        <w:t>Credit: 1</w:t>
      </w:r>
      <w:r w:rsidRPr="00B35501">
        <w:rPr>
          <w:sz w:val="20"/>
          <w:szCs w:val="20"/>
        </w:rPr>
        <w:tab/>
      </w:r>
      <w:r w:rsidRPr="00B35501">
        <w:rPr>
          <w:sz w:val="20"/>
          <w:szCs w:val="20"/>
        </w:rPr>
        <w:tab/>
        <w:t>Prerequisite: Algebra I</w:t>
      </w:r>
    </w:p>
    <w:p w14:paraId="707EE9A7" w14:textId="77777777" w:rsidR="00E8047D" w:rsidRDefault="00E8047D">
      <w:r>
        <w:br w:type="page"/>
      </w:r>
    </w:p>
    <w:p w14:paraId="0884FA59" w14:textId="77777777" w:rsidR="00E8047D" w:rsidRDefault="00E8047D" w:rsidP="00E8047D">
      <w:pPr>
        <w:jc w:val="center"/>
        <w:rPr>
          <w:sz w:val="20"/>
          <w:szCs w:val="20"/>
        </w:rPr>
      </w:pPr>
    </w:p>
    <w:p w14:paraId="7084E0FA" w14:textId="77777777" w:rsidR="00E8047D" w:rsidRDefault="00E8047D" w:rsidP="00E8047D">
      <w:pPr>
        <w:jc w:val="center"/>
        <w:rPr>
          <w:sz w:val="20"/>
          <w:szCs w:val="20"/>
        </w:rPr>
      </w:pPr>
    </w:p>
    <w:p w14:paraId="34B7BCF3" w14:textId="77777777" w:rsidR="00E8047D" w:rsidRDefault="00E8047D" w:rsidP="00E8047D">
      <w:pPr>
        <w:jc w:val="center"/>
        <w:rPr>
          <w:b/>
          <w:sz w:val="44"/>
          <w:szCs w:val="20"/>
        </w:rPr>
      </w:pPr>
    </w:p>
    <w:p w14:paraId="07D87FF0" w14:textId="72BABFD4" w:rsidR="00E8047D" w:rsidRDefault="00B757F7" w:rsidP="00E8047D">
      <w:pPr>
        <w:jc w:val="center"/>
        <w:rPr>
          <w:b/>
          <w:sz w:val="44"/>
          <w:szCs w:val="20"/>
        </w:rPr>
      </w:pPr>
      <w:r w:rsidRPr="00B757F7">
        <w:rPr>
          <w:noProof/>
          <w:sz w:val="20"/>
          <w:szCs w:val="20"/>
        </w:rPr>
        <mc:AlternateContent>
          <mc:Choice Requires="wps">
            <w:drawing>
              <wp:anchor distT="0" distB="0" distL="114300" distR="114300" simplePos="0" relativeHeight="251685888" behindDoc="0" locked="0" layoutInCell="1" allowOverlap="1" wp14:anchorId="015E2E97" wp14:editId="152E1307">
                <wp:simplePos x="0" y="0"/>
                <wp:positionH relativeFrom="column">
                  <wp:posOffset>0</wp:posOffset>
                </wp:positionH>
                <wp:positionV relativeFrom="paragraph">
                  <wp:posOffset>0</wp:posOffset>
                </wp:positionV>
                <wp:extent cx="7743825" cy="416242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7743825" cy="4162425"/>
                        </a:xfrm>
                        <a:prstGeom prst="rect">
                          <a:avLst/>
                        </a:prstGeom>
                        <a:solidFill>
                          <a:sysClr val="window" lastClr="FFFFFF"/>
                        </a:solidFill>
                        <a:ln w="6350">
                          <a:solidFill>
                            <a:prstClr val="black"/>
                          </a:solidFill>
                        </a:ln>
                      </wps:spPr>
                      <wps:txbx>
                        <w:txbxContent>
                          <w:p w14:paraId="317DECF4" w14:textId="77777777" w:rsidR="00B757F7" w:rsidRDefault="00B757F7" w:rsidP="00B757F7">
                            <w:r w:rsidRPr="00BF00FA">
                              <w:rPr>
                                <w:b/>
                              </w:rPr>
                              <w:t>Endorsement:</w:t>
                            </w:r>
                            <w:r>
                              <w:t xml:space="preserve">  Business and Industry</w:t>
                            </w:r>
                          </w:p>
                          <w:p w14:paraId="46F81AA4" w14:textId="77777777" w:rsidR="00B757F7" w:rsidRDefault="00B757F7" w:rsidP="00B757F7"/>
                          <w:p w14:paraId="3722E2CA" w14:textId="55600932" w:rsidR="00B757F7" w:rsidRDefault="00B757F7" w:rsidP="00B757F7">
                            <w:r w:rsidRPr="00BF00FA">
                              <w:rPr>
                                <w:b/>
                              </w:rPr>
                              <w:t>CTE Cluster:</w:t>
                            </w:r>
                            <w:r>
                              <w:t xml:space="preserve">  Transportation, Distribution, and Logistics</w:t>
                            </w:r>
                          </w:p>
                          <w:p w14:paraId="506337B9" w14:textId="77777777" w:rsidR="00B757F7" w:rsidRDefault="00B757F7" w:rsidP="00B757F7"/>
                          <w:p w14:paraId="095D93F8" w14:textId="77777777" w:rsidR="00B757F7" w:rsidRPr="00BF00FA" w:rsidRDefault="00B757F7" w:rsidP="00B757F7">
                            <w:pPr>
                              <w:rPr>
                                <w:b/>
                              </w:rPr>
                            </w:pPr>
                            <w:r w:rsidRPr="00BF00FA">
                              <w:rPr>
                                <w:b/>
                              </w:rPr>
                              <w:t>CTE Pathways:</w:t>
                            </w:r>
                          </w:p>
                          <w:p w14:paraId="660249D0" w14:textId="5B583593" w:rsidR="00B757F7" w:rsidRDefault="00B757F7" w:rsidP="00B757F7">
                            <w:r>
                              <w:t>Collision Repair Pathway</w:t>
                            </w:r>
                          </w:p>
                          <w:p w14:paraId="00D69DAA" w14:textId="32DB11E7" w:rsidR="00B757F7" w:rsidRDefault="00B757F7" w:rsidP="00B757F7">
                            <w:r>
                              <w:t>Diesel Technology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5E2E97" id="Text Box 194" o:spid="_x0000_s1039" type="#_x0000_t202" style="position:absolute;left:0;text-align:left;margin-left:0;margin-top:0;width:609.75pt;height:327.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" fillcolor="window" strokeweight=".5pt">
                <v:textbox>
                  <w:txbxContent>
                    <w:p w14:paraId="317DECF4" w14:textId="77777777" w:rsidR="00B757F7" w:rsidRDefault="00B757F7" w:rsidP="00B757F7">
                      <w:r w:rsidRPr="00BF00FA">
                        <w:rPr>
                          <w:b/>
                        </w:rPr>
                        <w:t>Endorsement:</w:t>
                      </w:r>
                      <w:r>
                        <w:t xml:space="preserve">  Business and Industry</w:t>
                      </w:r>
                    </w:p>
                    <w:p w14:paraId="46F81AA4" w14:textId="77777777" w:rsidR="00B757F7" w:rsidRDefault="00B757F7" w:rsidP="00B757F7"/>
                    <w:p w14:paraId="3722E2CA" w14:textId="55600932" w:rsidR="00B757F7" w:rsidRDefault="00B757F7" w:rsidP="00B757F7">
                      <w:r w:rsidRPr="00BF00FA">
                        <w:rPr>
                          <w:b/>
                        </w:rPr>
                        <w:t>CTE Cluster:</w:t>
                      </w:r>
                      <w:r>
                        <w:t xml:space="preserve">  Transportation, Distribution, and Logistics</w:t>
                      </w:r>
                    </w:p>
                    <w:p w14:paraId="506337B9" w14:textId="77777777" w:rsidR="00B757F7" w:rsidRDefault="00B757F7" w:rsidP="00B757F7"/>
                    <w:p w14:paraId="095D93F8" w14:textId="77777777" w:rsidR="00B757F7" w:rsidRPr="00BF00FA" w:rsidRDefault="00B757F7" w:rsidP="00B757F7">
                      <w:pPr>
                        <w:rPr>
                          <w:b/>
                        </w:rPr>
                      </w:pPr>
                      <w:r w:rsidRPr="00BF00FA">
                        <w:rPr>
                          <w:b/>
                        </w:rPr>
                        <w:t>CTE Pathways:</w:t>
                      </w:r>
                    </w:p>
                    <w:p w14:paraId="660249D0" w14:textId="5B583593" w:rsidR="00B757F7" w:rsidRDefault="00B757F7" w:rsidP="00B757F7">
                      <w:r>
                        <w:t>Collision Repair Pathway</w:t>
                      </w:r>
                    </w:p>
                    <w:p w14:paraId="00D69DAA" w14:textId="32DB11E7" w:rsidR="00B757F7" w:rsidRDefault="00B757F7" w:rsidP="00B757F7">
                      <w:r>
                        <w:t>Diesel Technology Pathway</w:t>
                      </w:r>
                    </w:p>
                  </w:txbxContent>
                </v:textbox>
              </v:shape>
            </w:pict>
          </mc:Fallback>
        </mc:AlternateContent>
      </w:r>
    </w:p>
    <w:p w14:paraId="17B0BC82" w14:textId="77777777" w:rsidR="00E8047D" w:rsidRDefault="00E8047D" w:rsidP="00E8047D">
      <w:pPr>
        <w:jc w:val="center"/>
        <w:rPr>
          <w:b/>
          <w:sz w:val="44"/>
          <w:szCs w:val="20"/>
        </w:rPr>
      </w:pPr>
    </w:p>
    <w:p w14:paraId="723C820B" w14:textId="77777777" w:rsidR="00E8047D" w:rsidRDefault="00E8047D" w:rsidP="00E8047D">
      <w:pPr>
        <w:jc w:val="center"/>
        <w:rPr>
          <w:b/>
          <w:sz w:val="44"/>
          <w:szCs w:val="20"/>
        </w:rPr>
      </w:pPr>
    </w:p>
    <w:p w14:paraId="1655D064" w14:textId="77777777" w:rsidR="00E8047D" w:rsidRDefault="00E8047D" w:rsidP="00E8047D">
      <w:pPr>
        <w:jc w:val="center"/>
        <w:rPr>
          <w:b/>
          <w:sz w:val="44"/>
          <w:szCs w:val="20"/>
        </w:rPr>
      </w:pPr>
    </w:p>
    <w:p w14:paraId="7528517C" w14:textId="77777777" w:rsidR="00E8047D" w:rsidRDefault="00E8047D" w:rsidP="00E8047D">
      <w:pPr>
        <w:jc w:val="center"/>
        <w:rPr>
          <w:b/>
          <w:sz w:val="44"/>
          <w:szCs w:val="20"/>
        </w:rPr>
      </w:pPr>
    </w:p>
    <w:p w14:paraId="26CAF4FD" w14:textId="77777777" w:rsidR="00E8047D" w:rsidRDefault="00E8047D" w:rsidP="00E8047D">
      <w:pPr>
        <w:jc w:val="center"/>
        <w:rPr>
          <w:b/>
          <w:sz w:val="44"/>
          <w:szCs w:val="20"/>
        </w:rPr>
      </w:pPr>
    </w:p>
    <w:p w14:paraId="532559F6" w14:textId="2278726D" w:rsidR="00E8047D" w:rsidRPr="001E72BE" w:rsidRDefault="00E8047D" w:rsidP="00E8047D">
      <w:pPr>
        <w:jc w:val="center"/>
        <w:rPr>
          <w:b/>
          <w:sz w:val="20"/>
          <w:szCs w:val="20"/>
        </w:rPr>
      </w:pPr>
      <w:r w:rsidRPr="009F6E85">
        <w:rPr>
          <w:b/>
          <w:sz w:val="44"/>
          <w:szCs w:val="20"/>
        </w:rPr>
        <w:br w:type="page"/>
      </w:r>
    </w:p>
    <w:p w14:paraId="2BD0DFFB" w14:textId="5725986C" w:rsidR="00F31086" w:rsidRDefault="000C0FD5">
      <w:r>
        <w:rPr>
          <w:noProof/>
        </w:rPr>
        <w:drawing>
          <wp:inline distT="0" distB="0" distL="0" distR="0" wp14:anchorId="585558C0" wp14:editId="3629CB7B">
            <wp:extent cx="8229600" cy="619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nsportation Distribution and Logistics Flowchart 2019 2020.PNG"/>
                    <pic:cNvPicPr/>
                  </pic:nvPicPr>
                  <pic:blipFill>
                    <a:blip r:embed="rId71">
                      <a:extLst>
                        <a:ext uri="{28A0092B-C50C-407E-A947-70E740481C1C}">
                          <a14:useLocalDpi xmlns:a14="http://schemas.microsoft.com/office/drawing/2010/main" val="0"/>
                        </a:ext>
                      </a:extLst>
                    </a:blip>
                    <a:stretch>
                      <a:fillRect/>
                    </a:stretch>
                  </pic:blipFill>
                  <pic:spPr>
                    <a:xfrm>
                      <a:off x="0" y="0"/>
                      <a:ext cx="8229600" cy="6191250"/>
                    </a:xfrm>
                    <a:prstGeom prst="rect">
                      <a:avLst/>
                    </a:prstGeom>
                  </pic:spPr>
                </pic:pic>
              </a:graphicData>
            </a:graphic>
          </wp:inline>
        </w:drawing>
      </w:r>
    </w:p>
    <w:p w14:paraId="3F9B8EE9" w14:textId="4D0130B6" w:rsidR="00F31086" w:rsidRDefault="00F31086" w:rsidP="00F31086"/>
    <w:p w14:paraId="732991FC" w14:textId="77777777" w:rsidR="00F31086" w:rsidRDefault="00F31086" w:rsidP="00F31086">
      <w:pPr>
        <w:jc w:val="center"/>
      </w:pPr>
    </w:p>
    <w:p w14:paraId="2F274063" w14:textId="65E0910D" w:rsidR="00F31086" w:rsidRPr="000C51FE" w:rsidRDefault="00F31086" w:rsidP="00F31086">
      <w:pPr>
        <w:jc w:val="center"/>
        <w:rPr>
          <w:b/>
          <w:bCs/>
          <w:sz w:val="36"/>
          <w:szCs w:val="36"/>
        </w:rPr>
      </w:pPr>
      <w:r>
        <w:rPr>
          <w:b/>
          <w:bCs/>
          <w:sz w:val="36"/>
          <w:szCs w:val="36"/>
        </w:rPr>
        <w:t>Endorsement:  Business and Industry</w:t>
      </w:r>
    </w:p>
    <w:p w14:paraId="0FDDEE15" w14:textId="435DB091" w:rsidR="00F31086" w:rsidRDefault="00F31086" w:rsidP="00F31086">
      <w:pPr>
        <w:jc w:val="center"/>
        <w:rPr>
          <w:b/>
          <w:bCs/>
          <w:sz w:val="36"/>
          <w:szCs w:val="36"/>
        </w:rPr>
      </w:pPr>
      <w:r>
        <w:rPr>
          <w:b/>
          <w:bCs/>
          <w:sz w:val="36"/>
          <w:szCs w:val="36"/>
        </w:rPr>
        <w:t>CTE Cluster:  Transportation, Distribution</w:t>
      </w:r>
      <w:r w:rsidR="000C0FD5">
        <w:rPr>
          <w:b/>
          <w:bCs/>
          <w:sz w:val="36"/>
          <w:szCs w:val="36"/>
        </w:rPr>
        <w:t xml:space="preserve"> &amp; Logistics</w:t>
      </w:r>
    </w:p>
    <w:p w14:paraId="5003667B" w14:textId="77777777" w:rsidR="00F31086" w:rsidRDefault="00F31086" w:rsidP="00F31086">
      <w:pPr>
        <w:jc w:val="center"/>
        <w:rPr>
          <w:b/>
          <w:bCs/>
          <w:sz w:val="36"/>
          <w:szCs w:val="36"/>
        </w:rPr>
      </w:pPr>
    </w:p>
    <w:tbl>
      <w:tblPr>
        <w:tblStyle w:val="TableGrid"/>
        <w:tblW w:w="13495" w:type="dxa"/>
        <w:tblInd w:w="-545" w:type="dxa"/>
        <w:tblLook w:val="04A0" w:firstRow="1" w:lastRow="0" w:firstColumn="1" w:lastColumn="0" w:noHBand="0" w:noVBand="1"/>
      </w:tblPr>
      <w:tblGrid>
        <w:gridCol w:w="2600"/>
        <w:gridCol w:w="5454"/>
        <w:gridCol w:w="5441"/>
      </w:tblGrid>
      <w:tr w:rsidR="000C0FD5" w14:paraId="784D9E63" w14:textId="336C8861" w:rsidTr="000C0FD5">
        <w:tc>
          <w:tcPr>
            <w:tcW w:w="2600" w:type="dxa"/>
          </w:tcPr>
          <w:p w14:paraId="2D7F6822" w14:textId="77777777" w:rsidR="000C0FD5" w:rsidRPr="0016642D" w:rsidRDefault="000C0FD5" w:rsidP="00AE2F83">
            <w:pPr>
              <w:rPr>
                <w:b/>
                <w:bCs/>
              </w:rPr>
            </w:pPr>
          </w:p>
        </w:tc>
        <w:tc>
          <w:tcPr>
            <w:tcW w:w="5454" w:type="dxa"/>
            <w:vAlign w:val="center"/>
          </w:tcPr>
          <w:p w14:paraId="0BCAA5F7" w14:textId="4EAE6A25" w:rsidR="000C0FD5" w:rsidRPr="0016642D" w:rsidRDefault="000C0FD5" w:rsidP="00AE2F83">
            <w:pPr>
              <w:jc w:val="center"/>
              <w:rPr>
                <w:color w:val="92D050"/>
              </w:rPr>
            </w:pPr>
            <w:r>
              <w:rPr>
                <w:color w:val="92D050"/>
              </w:rPr>
              <w:t>Collision Repair</w:t>
            </w:r>
            <w:r w:rsidRPr="0016642D">
              <w:rPr>
                <w:color w:val="92D050"/>
              </w:rPr>
              <w:t xml:space="preserve"> Pathway</w:t>
            </w:r>
          </w:p>
        </w:tc>
        <w:tc>
          <w:tcPr>
            <w:tcW w:w="5441" w:type="dxa"/>
          </w:tcPr>
          <w:p w14:paraId="65B8BD4A" w14:textId="6C5BEBDF" w:rsidR="000C0FD5" w:rsidRDefault="000C0FD5" w:rsidP="000C0FD5">
            <w:pPr>
              <w:jc w:val="center"/>
              <w:rPr>
                <w:color w:val="92D050"/>
              </w:rPr>
            </w:pPr>
            <w:r>
              <w:rPr>
                <w:color w:val="92D050"/>
              </w:rPr>
              <w:t>Diesel Technology</w:t>
            </w:r>
          </w:p>
        </w:tc>
      </w:tr>
      <w:tr w:rsidR="000C0FD5" w:rsidRPr="00C839CB" w14:paraId="4ABFC1F1" w14:textId="7B42A7BB" w:rsidTr="00AE2F83">
        <w:tc>
          <w:tcPr>
            <w:tcW w:w="2600" w:type="dxa"/>
          </w:tcPr>
          <w:p w14:paraId="54C23BDE" w14:textId="77777777" w:rsidR="000C0FD5" w:rsidRPr="0016642D" w:rsidRDefault="000C0FD5" w:rsidP="000C0FD5">
            <w:pPr>
              <w:rPr>
                <w:b/>
                <w:bCs/>
              </w:rPr>
            </w:pPr>
            <w:r w:rsidRPr="0016642D">
              <w:rPr>
                <w:b/>
                <w:bCs/>
              </w:rPr>
              <w:t>9</w:t>
            </w:r>
            <w:r w:rsidRPr="0016642D">
              <w:rPr>
                <w:b/>
                <w:bCs/>
                <w:vertAlign w:val="superscript"/>
              </w:rPr>
              <w:t>th</w:t>
            </w:r>
            <w:r w:rsidRPr="0016642D">
              <w:rPr>
                <w:b/>
                <w:bCs/>
              </w:rPr>
              <w:t xml:space="preserve"> Grade</w:t>
            </w:r>
          </w:p>
        </w:tc>
        <w:tc>
          <w:tcPr>
            <w:tcW w:w="5454" w:type="dxa"/>
            <w:vAlign w:val="center"/>
          </w:tcPr>
          <w:p w14:paraId="3A7F8FE3" w14:textId="77777777" w:rsidR="000C0FD5" w:rsidRPr="0016642D" w:rsidRDefault="000C0FD5" w:rsidP="000C0FD5">
            <w:pPr>
              <w:jc w:val="center"/>
              <w:rPr>
                <w:color w:val="92D050"/>
              </w:rPr>
            </w:pPr>
            <w:r>
              <w:rPr>
                <w:color w:val="92D050"/>
              </w:rPr>
              <w:t>Students will take Electives for Graduation Requirements</w:t>
            </w:r>
          </w:p>
        </w:tc>
        <w:tc>
          <w:tcPr>
            <w:tcW w:w="5441" w:type="dxa"/>
            <w:vAlign w:val="center"/>
          </w:tcPr>
          <w:p w14:paraId="4729A7B2" w14:textId="3F6A193E" w:rsidR="000C0FD5" w:rsidRDefault="000C0FD5" w:rsidP="000C0FD5">
            <w:pPr>
              <w:jc w:val="center"/>
              <w:rPr>
                <w:color w:val="92D050"/>
              </w:rPr>
            </w:pPr>
            <w:r>
              <w:rPr>
                <w:color w:val="92D050"/>
              </w:rPr>
              <w:t>Students will take Electives for Graduation Requirements</w:t>
            </w:r>
          </w:p>
        </w:tc>
      </w:tr>
      <w:tr w:rsidR="000C0FD5" w:rsidRPr="00C839CB" w14:paraId="2E9F088F" w14:textId="24132DC2" w:rsidTr="00AE2F83">
        <w:tc>
          <w:tcPr>
            <w:tcW w:w="2600" w:type="dxa"/>
          </w:tcPr>
          <w:p w14:paraId="39802985" w14:textId="77777777" w:rsidR="000C0FD5" w:rsidRPr="0016642D" w:rsidRDefault="000C0FD5" w:rsidP="000C0FD5">
            <w:pPr>
              <w:rPr>
                <w:b/>
                <w:bCs/>
              </w:rPr>
            </w:pPr>
            <w:r w:rsidRPr="0016642D">
              <w:rPr>
                <w:b/>
                <w:bCs/>
              </w:rPr>
              <w:t>10</w:t>
            </w:r>
            <w:r w:rsidRPr="0016642D">
              <w:rPr>
                <w:b/>
                <w:bCs/>
                <w:vertAlign w:val="superscript"/>
              </w:rPr>
              <w:t>th</w:t>
            </w:r>
            <w:r w:rsidRPr="0016642D">
              <w:rPr>
                <w:b/>
                <w:bCs/>
              </w:rPr>
              <w:t xml:space="preserve"> Grade</w:t>
            </w:r>
          </w:p>
        </w:tc>
        <w:tc>
          <w:tcPr>
            <w:tcW w:w="5454" w:type="dxa"/>
            <w:vAlign w:val="center"/>
          </w:tcPr>
          <w:p w14:paraId="04C5AD89" w14:textId="77777777" w:rsidR="000C0FD5" w:rsidRPr="0016642D" w:rsidRDefault="000C0FD5" w:rsidP="000C0FD5">
            <w:pPr>
              <w:jc w:val="center"/>
              <w:rPr>
                <w:color w:val="92D050"/>
              </w:rPr>
            </w:pPr>
            <w:r>
              <w:rPr>
                <w:color w:val="92D050"/>
              </w:rPr>
              <w:t>Students will take Electives for Graduation Requirements</w:t>
            </w:r>
          </w:p>
        </w:tc>
        <w:tc>
          <w:tcPr>
            <w:tcW w:w="5441" w:type="dxa"/>
            <w:vAlign w:val="center"/>
          </w:tcPr>
          <w:p w14:paraId="0ECF3A01" w14:textId="64572A27" w:rsidR="000C0FD5" w:rsidRDefault="000C0FD5" w:rsidP="000C0FD5">
            <w:pPr>
              <w:jc w:val="center"/>
              <w:rPr>
                <w:color w:val="92D050"/>
              </w:rPr>
            </w:pPr>
            <w:r>
              <w:rPr>
                <w:color w:val="92D050"/>
              </w:rPr>
              <w:t>Students will take Electives for Graduation Requirements</w:t>
            </w:r>
          </w:p>
        </w:tc>
      </w:tr>
      <w:tr w:rsidR="000C0FD5" w:rsidRPr="00C839CB" w14:paraId="36B5F192" w14:textId="3EF0F9A0" w:rsidTr="000C0FD5">
        <w:tc>
          <w:tcPr>
            <w:tcW w:w="2600" w:type="dxa"/>
          </w:tcPr>
          <w:p w14:paraId="26181ABC" w14:textId="77777777" w:rsidR="000C0FD5" w:rsidRPr="0016642D" w:rsidRDefault="000C0FD5" w:rsidP="00AE2F83">
            <w:pPr>
              <w:rPr>
                <w:b/>
                <w:bCs/>
              </w:rPr>
            </w:pPr>
            <w:r w:rsidRPr="0016642D">
              <w:rPr>
                <w:b/>
                <w:bCs/>
              </w:rPr>
              <w:t>11</w:t>
            </w:r>
            <w:r w:rsidRPr="0016642D">
              <w:rPr>
                <w:b/>
                <w:bCs/>
                <w:vertAlign w:val="superscript"/>
              </w:rPr>
              <w:t>th</w:t>
            </w:r>
            <w:r w:rsidRPr="0016642D">
              <w:rPr>
                <w:b/>
                <w:bCs/>
              </w:rPr>
              <w:t xml:space="preserve"> Grade</w:t>
            </w:r>
          </w:p>
        </w:tc>
        <w:tc>
          <w:tcPr>
            <w:tcW w:w="5454" w:type="dxa"/>
            <w:vAlign w:val="center"/>
          </w:tcPr>
          <w:p w14:paraId="05C66E66" w14:textId="44C92A9C" w:rsidR="000C0FD5" w:rsidRPr="0016642D" w:rsidRDefault="000C0FD5" w:rsidP="00AE2F83">
            <w:pPr>
              <w:jc w:val="center"/>
              <w:rPr>
                <w:color w:val="92D050"/>
              </w:rPr>
            </w:pPr>
            <w:r>
              <w:rPr>
                <w:color w:val="92D050"/>
              </w:rPr>
              <w:t>Collision Repair Program Year 1</w:t>
            </w:r>
          </w:p>
          <w:p w14:paraId="2885F933" w14:textId="1D8C4C14" w:rsidR="000C0FD5" w:rsidRPr="0016642D" w:rsidRDefault="000C0FD5" w:rsidP="000C0FD5">
            <w:pPr>
              <w:jc w:val="center"/>
              <w:rPr>
                <w:color w:val="92D050"/>
              </w:rPr>
            </w:pPr>
            <w:r w:rsidRPr="0016642D">
              <w:rPr>
                <w:color w:val="92D050"/>
              </w:rPr>
              <w:t>(</w:t>
            </w:r>
            <w:r>
              <w:rPr>
                <w:color w:val="92D050"/>
              </w:rPr>
              <w:t>4</w:t>
            </w:r>
            <w:r w:rsidRPr="0016642D">
              <w:rPr>
                <w:color w:val="92D050"/>
              </w:rPr>
              <w:t xml:space="preserve"> credit</w:t>
            </w:r>
            <w:r>
              <w:rPr>
                <w:color w:val="92D050"/>
              </w:rPr>
              <w:t>s</w:t>
            </w:r>
            <w:r w:rsidRPr="0016642D">
              <w:rPr>
                <w:color w:val="92D050"/>
              </w:rPr>
              <w:t>)</w:t>
            </w:r>
          </w:p>
        </w:tc>
        <w:tc>
          <w:tcPr>
            <w:tcW w:w="5441" w:type="dxa"/>
          </w:tcPr>
          <w:p w14:paraId="491ED6FA" w14:textId="7F546100" w:rsidR="00AE2F83" w:rsidRPr="0016642D" w:rsidRDefault="00AE2F83" w:rsidP="00AE2F83">
            <w:pPr>
              <w:jc w:val="center"/>
              <w:rPr>
                <w:color w:val="92D050"/>
              </w:rPr>
            </w:pPr>
            <w:r>
              <w:rPr>
                <w:color w:val="92D050"/>
              </w:rPr>
              <w:t>Diesel Technology Program Year 1</w:t>
            </w:r>
          </w:p>
          <w:p w14:paraId="3DA550FB" w14:textId="7B46D69F" w:rsidR="000C0FD5" w:rsidRDefault="00AE2F83" w:rsidP="00AE2F83">
            <w:pPr>
              <w:jc w:val="center"/>
              <w:rPr>
                <w:color w:val="92D050"/>
              </w:rPr>
            </w:pPr>
            <w:r w:rsidRPr="0016642D">
              <w:rPr>
                <w:color w:val="92D050"/>
              </w:rPr>
              <w:t>(</w:t>
            </w:r>
            <w:r>
              <w:rPr>
                <w:color w:val="92D050"/>
              </w:rPr>
              <w:t>2</w:t>
            </w:r>
            <w:r w:rsidRPr="0016642D">
              <w:rPr>
                <w:color w:val="92D050"/>
              </w:rPr>
              <w:t xml:space="preserve"> credit</w:t>
            </w:r>
            <w:r>
              <w:rPr>
                <w:color w:val="92D050"/>
              </w:rPr>
              <w:t>s</w:t>
            </w:r>
            <w:r w:rsidRPr="0016642D">
              <w:rPr>
                <w:color w:val="92D050"/>
              </w:rPr>
              <w:t>)</w:t>
            </w:r>
          </w:p>
        </w:tc>
      </w:tr>
      <w:tr w:rsidR="000C0FD5" w:rsidRPr="00C839CB" w14:paraId="4B797F74" w14:textId="0A208F91" w:rsidTr="000C0FD5">
        <w:tc>
          <w:tcPr>
            <w:tcW w:w="2600" w:type="dxa"/>
          </w:tcPr>
          <w:p w14:paraId="7D0131EC" w14:textId="77777777" w:rsidR="000C0FD5" w:rsidRPr="0016642D" w:rsidRDefault="000C0FD5" w:rsidP="00AE2F83">
            <w:pPr>
              <w:rPr>
                <w:b/>
                <w:bCs/>
              </w:rPr>
            </w:pPr>
            <w:r w:rsidRPr="0016642D">
              <w:rPr>
                <w:b/>
                <w:bCs/>
              </w:rPr>
              <w:t>12</w:t>
            </w:r>
            <w:r w:rsidRPr="0016642D">
              <w:rPr>
                <w:b/>
                <w:bCs/>
                <w:vertAlign w:val="superscript"/>
              </w:rPr>
              <w:t>th</w:t>
            </w:r>
            <w:r w:rsidRPr="0016642D">
              <w:rPr>
                <w:b/>
                <w:bCs/>
              </w:rPr>
              <w:t xml:space="preserve"> Grade</w:t>
            </w:r>
          </w:p>
        </w:tc>
        <w:tc>
          <w:tcPr>
            <w:tcW w:w="5454" w:type="dxa"/>
            <w:vAlign w:val="center"/>
          </w:tcPr>
          <w:p w14:paraId="31E51A4E" w14:textId="58A5D278" w:rsidR="000C0FD5" w:rsidRPr="0016642D" w:rsidRDefault="000C0FD5" w:rsidP="00AE2F83">
            <w:pPr>
              <w:jc w:val="center"/>
              <w:rPr>
                <w:color w:val="92D050"/>
              </w:rPr>
            </w:pPr>
            <w:r>
              <w:rPr>
                <w:color w:val="92D050"/>
              </w:rPr>
              <w:t>Collision Repair Program Year 2</w:t>
            </w:r>
          </w:p>
          <w:p w14:paraId="3D2EE7A5" w14:textId="05B11252" w:rsidR="000C0FD5" w:rsidRPr="0016642D" w:rsidRDefault="000C0FD5" w:rsidP="000C0FD5">
            <w:pPr>
              <w:jc w:val="center"/>
              <w:rPr>
                <w:color w:val="92D050"/>
              </w:rPr>
            </w:pPr>
            <w:r w:rsidRPr="0016642D">
              <w:rPr>
                <w:color w:val="92D050"/>
              </w:rPr>
              <w:t>(</w:t>
            </w:r>
            <w:r w:rsidR="00BA6637">
              <w:rPr>
                <w:color w:val="92D050"/>
              </w:rPr>
              <w:t>4</w:t>
            </w:r>
            <w:r w:rsidRPr="0016642D">
              <w:rPr>
                <w:color w:val="92D050"/>
              </w:rPr>
              <w:t xml:space="preserve"> credits)</w:t>
            </w:r>
          </w:p>
        </w:tc>
        <w:tc>
          <w:tcPr>
            <w:tcW w:w="5441" w:type="dxa"/>
          </w:tcPr>
          <w:p w14:paraId="1EB7C8E9" w14:textId="7F2825E5" w:rsidR="00AE2F83" w:rsidRPr="0016642D" w:rsidRDefault="00AE2F83" w:rsidP="00AE2F83">
            <w:pPr>
              <w:jc w:val="center"/>
              <w:rPr>
                <w:color w:val="92D050"/>
              </w:rPr>
            </w:pPr>
            <w:r>
              <w:rPr>
                <w:color w:val="92D050"/>
              </w:rPr>
              <w:t>Diesel Technology Program Year 2</w:t>
            </w:r>
          </w:p>
          <w:p w14:paraId="1E30741C" w14:textId="35456137" w:rsidR="000C0FD5" w:rsidRDefault="00AE2F83" w:rsidP="00AE2F83">
            <w:pPr>
              <w:jc w:val="center"/>
              <w:rPr>
                <w:color w:val="92D050"/>
              </w:rPr>
            </w:pPr>
            <w:r w:rsidRPr="0016642D">
              <w:rPr>
                <w:color w:val="92D050"/>
              </w:rPr>
              <w:t>(</w:t>
            </w:r>
            <w:r>
              <w:rPr>
                <w:color w:val="92D050"/>
              </w:rPr>
              <w:t>4</w:t>
            </w:r>
            <w:r w:rsidRPr="0016642D">
              <w:rPr>
                <w:color w:val="92D050"/>
              </w:rPr>
              <w:t xml:space="preserve"> credits)</w:t>
            </w:r>
          </w:p>
        </w:tc>
      </w:tr>
      <w:tr w:rsidR="000C0FD5" w14:paraId="371FC755" w14:textId="43E3261F" w:rsidTr="000C0FD5">
        <w:tc>
          <w:tcPr>
            <w:tcW w:w="2600" w:type="dxa"/>
          </w:tcPr>
          <w:p w14:paraId="0F1B6F2B" w14:textId="77777777" w:rsidR="000C0FD5" w:rsidRPr="0016642D" w:rsidRDefault="000C0FD5" w:rsidP="00AE2F83">
            <w:pPr>
              <w:rPr>
                <w:b/>
                <w:bCs/>
              </w:rPr>
            </w:pPr>
          </w:p>
        </w:tc>
        <w:tc>
          <w:tcPr>
            <w:tcW w:w="5454" w:type="dxa"/>
            <w:vAlign w:val="center"/>
          </w:tcPr>
          <w:p w14:paraId="2A8478EC" w14:textId="77777777" w:rsidR="000C0FD5" w:rsidRPr="0016642D" w:rsidRDefault="000C0FD5" w:rsidP="00AE2F83">
            <w:pPr>
              <w:jc w:val="center"/>
              <w:rPr>
                <w:color w:val="92D050"/>
              </w:rPr>
            </w:pPr>
          </w:p>
        </w:tc>
        <w:tc>
          <w:tcPr>
            <w:tcW w:w="5441" w:type="dxa"/>
          </w:tcPr>
          <w:p w14:paraId="7C3A45D4" w14:textId="77777777" w:rsidR="000C0FD5" w:rsidRPr="0016642D" w:rsidRDefault="000C0FD5" w:rsidP="00AE2F83">
            <w:pPr>
              <w:jc w:val="center"/>
              <w:rPr>
                <w:color w:val="92D050"/>
              </w:rPr>
            </w:pPr>
          </w:p>
        </w:tc>
      </w:tr>
      <w:tr w:rsidR="000C0FD5" w14:paraId="5355AB2B" w14:textId="6295DCA9" w:rsidTr="000C0FD5">
        <w:tc>
          <w:tcPr>
            <w:tcW w:w="2600" w:type="dxa"/>
          </w:tcPr>
          <w:p w14:paraId="592EDA4C" w14:textId="77777777" w:rsidR="000C0FD5" w:rsidRPr="0016642D" w:rsidRDefault="000C0FD5" w:rsidP="00AE2F83">
            <w:pPr>
              <w:rPr>
                <w:b/>
                <w:bCs/>
              </w:rPr>
            </w:pPr>
            <w:r w:rsidRPr="0016642D">
              <w:rPr>
                <w:b/>
                <w:bCs/>
              </w:rPr>
              <w:t>Additional Courses</w:t>
            </w:r>
          </w:p>
        </w:tc>
        <w:tc>
          <w:tcPr>
            <w:tcW w:w="5454" w:type="dxa"/>
            <w:vAlign w:val="center"/>
          </w:tcPr>
          <w:p w14:paraId="75798E51" w14:textId="77777777" w:rsidR="000C0FD5" w:rsidRPr="0016642D" w:rsidRDefault="000C0FD5" w:rsidP="00AE2F83">
            <w:pPr>
              <w:jc w:val="center"/>
              <w:rPr>
                <w:color w:val="92D050"/>
              </w:rPr>
            </w:pPr>
          </w:p>
        </w:tc>
        <w:tc>
          <w:tcPr>
            <w:tcW w:w="5441" w:type="dxa"/>
          </w:tcPr>
          <w:p w14:paraId="2A3F28F8" w14:textId="77777777" w:rsidR="000C0FD5" w:rsidRPr="0016642D" w:rsidRDefault="000C0FD5" w:rsidP="00AE2F83">
            <w:pPr>
              <w:jc w:val="center"/>
              <w:rPr>
                <w:color w:val="92D050"/>
              </w:rPr>
            </w:pPr>
          </w:p>
        </w:tc>
      </w:tr>
      <w:tr w:rsidR="000C0FD5" w14:paraId="5B970064" w14:textId="5413894F" w:rsidTr="000C0FD5">
        <w:tc>
          <w:tcPr>
            <w:tcW w:w="2600" w:type="dxa"/>
          </w:tcPr>
          <w:p w14:paraId="18946046" w14:textId="77777777" w:rsidR="000C0FD5" w:rsidRPr="0016642D" w:rsidRDefault="000C0FD5" w:rsidP="00AE2F83">
            <w:pPr>
              <w:rPr>
                <w:b/>
                <w:bCs/>
              </w:rPr>
            </w:pPr>
            <w:r w:rsidRPr="0016642D">
              <w:rPr>
                <w:b/>
                <w:bCs/>
              </w:rPr>
              <w:t>Certifications</w:t>
            </w:r>
          </w:p>
        </w:tc>
        <w:tc>
          <w:tcPr>
            <w:tcW w:w="5454" w:type="dxa"/>
            <w:vAlign w:val="center"/>
          </w:tcPr>
          <w:p w14:paraId="0F3E1421" w14:textId="1A7DD781" w:rsidR="000C0FD5" w:rsidRPr="0016642D" w:rsidRDefault="000C0FD5" w:rsidP="00AE2F83">
            <w:pPr>
              <w:jc w:val="center"/>
              <w:rPr>
                <w:color w:val="92D050"/>
              </w:rPr>
            </w:pPr>
          </w:p>
        </w:tc>
        <w:tc>
          <w:tcPr>
            <w:tcW w:w="5441" w:type="dxa"/>
          </w:tcPr>
          <w:p w14:paraId="0C878607" w14:textId="77777777" w:rsidR="000C0FD5" w:rsidRPr="0016642D" w:rsidRDefault="000C0FD5" w:rsidP="00AE2F83">
            <w:pPr>
              <w:jc w:val="center"/>
              <w:rPr>
                <w:color w:val="92D050"/>
              </w:rPr>
            </w:pPr>
          </w:p>
        </w:tc>
      </w:tr>
    </w:tbl>
    <w:p w14:paraId="4AF6E454" w14:textId="77777777" w:rsidR="00F31086" w:rsidRDefault="00F31086" w:rsidP="00F31086"/>
    <w:p w14:paraId="2F480A51" w14:textId="6F5A4470" w:rsidR="00F31086" w:rsidRDefault="00F31086"/>
    <w:p w14:paraId="75005C85" w14:textId="77777777" w:rsidR="00F31086" w:rsidRDefault="00F31086"/>
    <w:p w14:paraId="12177B02" w14:textId="2F89AC61" w:rsidR="00AE2F83" w:rsidRDefault="00AE2F83">
      <w:r>
        <w:br w:type="page"/>
      </w:r>
    </w:p>
    <w:p w14:paraId="4FA6DC61" w14:textId="7E3E5660" w:rsidR="00F31086" w:rsidRDefault="00F31086"/>
    <w:p w14:paraId="3884A2A7" w14:textId="5DF7900F" w:rsidR="00AE2F83" w:rsidRDefault="00AE2F83"/>
    <w:p w14:paraId="616839F3" w14:textId="5D04D915" w:rsidR="00AE2F83" w:rsidRPr="003A2054" w:rsidRDefault="00AE2F83" w:rsidP="00AE2F83">
      <w:pPr>
        <w:jc w:val="center"/>
        <w:rPr>
          <w:b/>
          <w:bCs/>
          <w:sz w:val="36"/>
          <w:szCs w:val="36"/>
        </w:rPr>
      </w:pPr>
      <w:r w:rsidRPr="00B32F07">
        <w:rPr>
          <w:b/>
          <w:bCs/>
          <w:szCs w:val="36"/>
        </w:rPr>
        <w:t xml:space="preserve">CTE Cluster:  </w:t>
      </w:r>
      <w:r>
        <w:rPr>
          <w:b/>
          <w:bCs/>
          <w:szCs w:val="36"/>
        </w:rPr>
        <w:t>Transportation, Distribution &amp; Logistics</w:t>
      </w:r>
      <w:r w:rsidRPr="00B32F07">
        <w:rPr>
          <w:b/>
          <w:bCs/>
          <w:szCs w:val="36"/>
        </w:rPr>
        <w:t xml:space="preserve"> Course Descriptions</w:t>
      </w:r>
    </w:p>
    <w:p w14:paraId="768414B0" w14:textId="77777777" w:rsidR="00AE2F83" w:rsidRPr="005B3FC3" w:rsidRDefault="00AE2F83" w:rsidP="00AE2F83">
      <w:pPr>
        <w:rPr>
          <w:b/>
          <w:sz w:val="2"/>
        </w:rPr>
      </w:pPr>
    </w:p>
    <w:p w14:paraId="441A95FA" w14:textId="77777777" w:rsidR="00AE2F83" w:rsidRPr="00B32F07" w:rsidRDefault="00AE2F83" w:rsidP="00AE2F83">
      <w:pPr>
        <w:rPr>
          <w:b/>
          <w:sz w:val="20"/>
          <w:szCs w:val="20"/>
        </w:rPr>
      </w:pPr>
      <w:r w:rsidRPr="00B32F07">
        <w:rPr>
          <w:b/>
          <w:sz w:val="20"/>
          <w:szCs w:val="20"/>
        </w:rPr>
        <w:t>9</w:t>
      </w:r>
      <w:r w:rsidRPr="00B32F07">
        <w:rPr>
          <w:b/>
          <w:sz w:val="20"/>
          <w:szCs w:val="20"/>
          <w:vertAlign w:val="superscript"/>
        </w:rPr>
        <w:t>th</w:t>
      </w:r>
      <w:r w:rsidRPr="00B32F07">
        <w:rPr>
          <w:b/>
          <w:sz w:val="20"/>
          <w:szCs w:val="20"/>
        </w:rPr>
        <w:t xml:space="preserve"> Grade Options:</w:t>
      </w:r>
    </w:p>
    <w:p w14:paraId="4AF88358" w14:textId="77777777" w:rsidR="00AE2F83" w:rsidRPr="00376C24" w:rsidRDefault="00AE2F83" w:rsidP="00AE2F83">
      <w:pPr>
        <w:pStyle w:val="ListParagraph"/>
        <w:rPr>
          <w:sz w:val="20"/>
          <w:szCs w:val="20"/>
        </w:rPr>
      </w:pPr>
      <w:r>
        <w:rPr>
          <w:b/>
          <w:i/>
          <w:sz w:val="20"/>
          <w:szCs w:val="20"/>
        </w:rPr>
        <w:t>Students will take electives needed to meet graduation requirements</w:t>
      </w:r>
    </w:p>
    <w:p w14:paraId="3AD3938C" w14:textId="77777777" w:rsidR="00AE2F83" w:rsidRPr="004E6573" w:rsidRDefault="00AE2F83" w:rsidP="00AE2F83">
      <w:pPr>
        <w:rPr>
          <w:b/>
          <w:sz w:val="20"/>
          <w:szCs w:val="20"/>
        </w:rPr>
      </w:pPr>
    </w:p>
    <w:p w14:paraId="61D02DC3" w14:textId="77777777" w:rsidR="00AE2F83" w:rsidRPr="00B32F07" w:rsidRDefault="00AE2F83" w:rsidP="00AE2F83">
      <w:pPr>
        <w:rPr>
          <w:b/>
          <w:sz w:val="20"/>
          <w:szCs w:val="20"/>
        </w:rPr>
      </w:pPr>
      <w:r w:rsidRPr="00B32F07">
        <w:rPr>
          <w:b/>
          <w:sz w:val="20"/>
          <w:szCs w:val="20"/>
        </w:rPr>
        <w:t>10</w:t>
      </w:r>
      <w:r w:rsidRPr="00B32F07">
        <w:rPr>
          <w:b/>
          <w:sz w:val="20"/>
          <w:szCs w:val="20"/>
          <w:vertAlign w:val="superscript"/>
        </w:rPr>
        <w:t>th</w:t>
      </w:r>
      <w:r w:rsidRPr="00B32F07">
        <w:rPr>
          <w:b/>
          <w:sz w:val="20"/>
          <w:szCs w:val="20"/>
        </w:rPr>
        <w:t xml:space="preserve"> Grade Options:</w:t>
      </w:r>
    </w:p>
    <w:p w14:paraId="0A786BC2" w14:textId="77777777" w:rsidR="00AE2F83" w:rsidRPr="00376C24" w:rsidRDefault="00AE2F83" w:rsidP="00AE2F83">
      <w:pPr>
        <w:pStyle w:val="ListParagraph"/>
        <w:rPr>
          <w:sz w:val="20"/>
          <w:szCs w:val="20"/>
        </w:rPr>
      </w:pPr>
      <w:r>
        <w:rPr>
          <w:b/>
          <w:i/>
          <w:sz w:val="20"/>
          <w:szCs w:val="20"/>
        </w:rPr>
        <w:t>Students will take electives needed to meet graduation requirements</w:t>
      </w:r>
    </w:p>
    <w:p w14:paraId="48CAA3C1" w14:textId="77777777" w:rsidR="00AE2F83" w:rsidRPr="004E6573" w:rsidRDefault="00AE2F83" w:rsidP="00AE2F83">
      <w:pPr>
        <w:rPr>
          <w:sz w:val="20"/>
          <w:szCs w:val="16"/>
        </w:rPr>
      </w:pPr>
    </w:p>
    <w:p w14:paraId="20F8F862" w14:textId="77777777" w:rsidR="00AE2F83" w:rsidRPr="00B32F07" w:rsidRDefault="00AE2F83" w:rsidP="00AE2F83">
      <w:pPr>
        <w:rPr>
          <w:b/>
          <w:sz w:val="20"/>
          <w:szCs w:val="20"/>
        </w:rPr>
      </w:pPr>
      <w:r>
        <w:rPr>
          <w:b/>
          <w:sz w:val="20"/>
          <w:szCs w:val="20"/>
        </w:rPr>
        <w:t>11</w:t>
      </w:r>
      <w:r w:rsidRPr="00B32F07">
        <w:rPr>
          <w:b/>
          <w:sz w:val="20"/>
          <w:szCs w:val="20"/>
          <w:vertAlign w:val="superscript"/>
        </w:rPr>
        <w:t>th</w:t>
      </w:r>
      <w:r w:rsidRPr="00B32F07">
        <w:rPr>
          <w:b/>
          <w:sz w:val="20"/>
          <w:szCs w:val="20"/>
        </w:rPr>
        <w:t xml:space="preserve"> Grade Options:</w:t>
      </w:r>
    </w:p>
    <w:p w14:paraId="0A5D9634" w14:textId="64D361B0" w:rsidR="00AE2F83" w:rsidRDefault="00AE2F83" w:rsidP="00AE2F83">
      <w:pPr>
        <w:pStyle w:val="ListParagraph"/>
        <w:numPr>
          <w:ilvl w:val="0"/>
          <w:numId w:val="8"/>
        </w:numPr>
        <w:rPr>
          <w:rFonts w:eastAsia="Times New Roman" w:cstheme="minorHAnsi"/>
          <w:sz w:val="20"/>
          <w:szCs w:val="20"/>
        </w:rPr>
      </w:pPr>
      <w:r>
        <w:rPr>
          <w:b/>
          <w:i/>
          <w:sz w:val="20"/>
          <w:szCs w:val="20"/>
        </w:rPr>
        <w:t>Collision Repair Program Year 1</w:t>
      </w:r>
      <w:r w:rsidRPr="00365885">
        <w:rPr>
          <w:rFonts w:cstheme="minorHAnsi"/>
          <w:b/>
          <w:i/>
          <w:sz w:val="20"/>
          <w:szCs w:val="20"/>
        </w:rPr>
        <w:t xml:space="preserve"> </w:t>
      </w:r>
      <w:r>
        <w:rPr>
          <w:rFonts w:eastAsia="Times New Roman" w:cstheme="minorHAnsi"/>
          <w:sz w:val="20"/>
          <w:szCs w:val="20"/>
        </w:rPr>
        <w:t xml:space="preserve">allows students to earn  </w:t>
      </w:r>
      <w:r w:rsidR="00836753">
        <w:rPr>
          <w:rFonts w:eastAsia="Times New Roman" w:cstheme="minorHAnsi"/>
          <w:sz w:val="20"/>
          <w:szCs w:val="20"/>
        </w:rPr>
        <w:t xml:space="preserve">30 </w:t>
      </w:r>
      <w:r>
        <w:rPr>
          <w:rFonts w:eastAsia="Times New Roman" w:cstheme="minorHAnsi"/>
          <w:sz w:val="20"/>
          <w:szCs w:val="20"/>
        </w:rPr>
        <w:t>college credits by taking the following classes:</w:t>
      </w:r>
    </w:p>
    <w:tbl>
      <w:tblPr>
        <w:tblW w:w="6742" w:type="dxa"/>
        <w:tblInd w:w="772"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851"/>
        <w:gridCol w:w="3621"/>
        <w:gridCol w:w="270"/>
      </w:tblGrid>
      <w:tr w:rsidR="00192385" w:rsidRPr="00192385" w14:paraId="60C532BE" w14:textId="77777777" w:rsidTr="0019238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6E232497" w14:textId="77777777" w:rsidR="00192385" w:rsidRPr="00192385" w:rsidRDefault="0059191B" w:rsidP="00192385">
            <w:pPr>
              <w:rPr>
                <w:rFonts w:eastAsia="Times New Roman" w:cstheme="minorHAnsi"/>
                <w:sz w:val="20"/>
              </w:rPr>
            </w:pPr>
            <w:hyperlink r:id="rId72" w:tooltip="ABDR 1307" w:history="1">
              <w:r w:rsidR="00192385" w:rsidRPr="00192385">
                <w:rPr>
                  <w:rFonts w:eastAsia="Times New Roman" w:cstheme="minorHAnsi"/>
                  <w:sz w:val="20"/>
                  <w:u w:val="single"/>
                  <w:bdr w:val="none" w:sz="0" w:space="0" w:color="auto" w:frame="1"/>
                </w:rPr>
                <w:t>ABDR 1307</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FFFFF"/>
            <w:hideMark/>
          </w:tcPr>
          <w:p w14:paraId="553F94A6" w14:textId="77777777" w:rsidR="00192385" w:rsidRPr="00192385" w:rsidRDefault="00192385" w:rsidP="00192385">
            <w:pPr>
              <w:rPr>
                <w:rFonts w:eastAsia="Times New Roman" w:cstheme="minorHAnsi"/>
                <w:sz w:val="20"/>
              </w:rPr>
            </w:pPr>
            <w:r w:rsidRPr="00192385">
              <w:rPr>
                <w:rFonts w:eastAsia="Times New Roman" w:cstheme="minorHAnsi"/>
                <w:sz w:val="20"/>
              </w:rPr>
              <w:t>Collision Repair Welding</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03369A2C" w14:textId="77777777" w:rsidR="00192385" w:rsidRPr="00192385" w:rsidRDefault="00192385" w:rsidP="00192385">
            <w:pPr>
              <w:jc w:val="right"/>
              <w:rPr>
                <w:rFonts w:eastAsia="Times New Roman" w:cstheme="minorHAnsi"/>
                <w:sz w:val="20"/>
              </w:rPr>
            </w:pPr>
            <w:r w:rsidRPr="00192385">
              <w:rPr>
                <w:rFonts w:eastAsia="Times New Roman" w:cstheme="minorHAnsi"/>
                <w:sz w:val="20"/>
              </w:rPr>
              <w:t>3</w:t>
            </w:r>
          </w:p>
        </w:tc>
      </w:tr>
      <w:tr w:rsidR="00192385" w:rsidRPr="00192385" w14:paraId="016EA4B5" w14:textId="77777777" w:rsidTr="0019238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08389C0A" w14:textId="77777777" w:rsidR="00192385" w:rsidRPr="00192385" w:rsidRDefault="0059191B" w:rsidP="00192385">
            <w:pPr>
              <w:rPr>
                <w:rFonts w:eastAsia="Times New Roman" w:cstheme="minorHAnsi"/>
                <w:sz w:val="20"/>
              </w:rPr>
            </w:pPr>
            <w:hyperlink r:id="rId73" w:tooltip="ABDR 1519" w:history="1">
              <w:r w:rsidR="00192385" w:rsidRPr="00192385">
                <w:rPr>
                  <w:rFonts w:eastAsia="Times New Roman" w:cstheme="minorHAnsi"/>
                  <w:sz w:val="20"/>
                  <w:u w:val="single"/>
                  <w:bdr w:val="none" w:sz="0" w:space="0" w:color="auto" w:frame="1"/>
                </w:rPr>
                <w:t>ABDR 1519</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7EC6DD28" w14:textId="77777777" w:rsidR="00192385" w:rsidRPr="00192385" w:rsidRDefault="00192385" w:rsidP="00192385">
            <w:pPr>
              <w:rPr>
                <w:rFonts w:eastAsia="Times New Roman" w:cstheme="minorHAnsi"/>
                <w:sz w:val="20"/>
              </w:rPr>
            </w:pPr>
            <w:r w:rsidRPr="00192385">
              <w:rPr>
                <w:rFonts w:eastAsia="Times New Roman" w:cstheme="minorHAnsi"/>
                <w:sz w:val="20"/>
              </w:rPr>
              <w:t>Basic Metal Repair</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E1F4A35" w14:textId="77777777" w:rsidR="00192385" w:rsidRPr="00192385" w:rsidRDefault="00192385" w:rsidP="00192385">
            <w:pPr>
              <w:jc w:val="right"/>
              <w:rPr>
                <w:rFonts w:eastAsia="Times New Roman" w:cstheme="minorHAnsi"/>
                <w:sz w:val="20"/>
              </w:rPr>
            </w:pPr>
            <w:r w:rsidRPr="00192385">
              <w:rPr>
                <w:rFonts w:eastAsia="Times New Roman" w:cstheme="minorHAnsi"/>
                <w:sz w:val="20"/>
              </w:rPr>
              <w:t>5</w:t>
            </w:r>
          </w:p>
        </w:tc>
      </w:tr>
      <w:tr w:rsidR="00192385" w:rsidRPr="00192385" w14:paraId="5DAF4A1C" w14:textId="77777777" w:rsidTr="00192385">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0CB151E1" w14:textId="77777777" w:rsidR="00192385" w:rsidRPr="00192385" w:rsidRDefault="0059191B" w:rsidP="00192385">
            <w:pPr>
              <w:rPr>
                <w:rFonts w:eastAsia="Times New Roman" w:cstheme="minorHAnsi"/>
                <w:sz w:val="20"/>
              </w:rPr>
            </w:pPr>
            <w:hyperlink r:id="rId74" w:tooltip="ABDR 1431" w:history="1">
              <w:r w:rsidR="00192385" w:rsidRPr="00192385">
                <w:rPr>
                  <w:rFonts w:eastAsia="Times New Roman" w:cstheme="minorHAnsi"/>
                  <w:sz w:val="20"/>
                  <w:u w:val="single"/>
                  <w:bdr w:val="none" w:sz="0" w:space="0" w:color="auto" w:frame="1"/>
                </w:rPr>
                <w:t>ABDR 1431</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FFFFF"/>
            <w:hideMark/>
          </w:tcPr>
          <w:p w14:paraId="099ED8F8" w14:textId="77777777" w:rsidR="00192385" w:rsidRPr="00192385" w:rsidRDefault="00192385" w:rsidP="00192385">
            <w:pPr>
              <w:rPr>
                <w:rFonts w:eastAsia="Times New Roman" w:cstheme="minorHAnsi"/>
                <w:sz w:val="20"/>
              </w:rPr>
            </w:pPr>
            <w:r w:rsidRPr="00192385">
              <w:rPr>
                <w:rFonts w:eastAsia="Times New Roman" w:cstheme="minorHAnsi"/>
                <w:sz w:val="20"/>
              </w:rPr>
              <w:t>Basic Refinishing</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DF651DD" w14:textId="77777777" w:rsidR="00192385" w:rsidRPr="00192385" w:rsidRDefault="00192385" w:rsidP="00192385">
            <w:pPr>
              <w:jc w:val="right"/>
              <w:rPr>
                <w:rFonts w:eastAsia="Times New Roman" w:cstheme="minorHAnsi"/>
                <w:sz w:val="20"/>
              </w:rPr>
            </w:pPr>
            <w:r w:rsidRPr="00192385">
              <w:rPr>
                <w:rFonts w:eastAsia="Times New Roman" w:cstheme="minorHAnsi"/>
                <w:sz w:val="20"/>
              </w:rPr>
              <w:t>4</w:t>
            </w:r>
          </w:p>
        </w:tc>
      </w:tr>
      <w:tr w:rsidR="00192385" w:rsidRPr="00192385" w14:paraId="5593405B" w14:textId="77777777" w:rsidTr="00192385">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8BB0CEC" w14:textId="77777777" w:rsidR="00192385" w:rsidRPr="00192385" w:rsidRDefault="0059191B" w:rsidP="00192385">
            <w:pPr>
              <w:rPr>
                <w:rFonts w:eastAsia="Times New Roman" w:cstheme="minorHAnsi"/>
                <w:sz w:val="20"/>
              </w:rPr>
            </w:pPr>
            <w:hyperlink r:id="rId75" w:tooltip="ABDR 1303" w:history="1">
              <w:r w:rsidR="00192385" w:rsidRPr="00192385">
                <w:rPr>
                  <w:rFonts w:eastAsia="Times New Roman" w:cstheme="minorHAnsi"/>
                  <w:sz w:val="20"/>
                  <w:u w:val="single"/>
                  <w:bdr w:val="none" w:sz="0" w:space="0" w:color="auto" w:frame="1"/>
                </w:rPr>
                <w:t>ABDR 1303</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2AEB7561" w14:textId="77777777" w:rsidR="00192385" w:rsidRPr="00192385" w:rsidRDefault="00192385" w:rsidP="00192385">
            <w:pPr>
              <w:rPr>
                <w:rFonts w:eastAsia="Times New Roman" w:cstheme="minorHAnsi"/>
                <w:sz w:val="20"/>
              </w:rPr>
            </w:pPr>
            <w:r w:rsidRPr="00192385">
              <w:rPr>
                <w:rFonts w:eastAsia="Times New Roman" w:cstheme="minorHAnsi"/>
                <w:sz w:val="20"/>
              </w:rPr>
              <w:t>Vehicle Design and Structural Analysis</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2602D432" w14:textId="77777777" w:rsidR="00192385" w:rsidRPr="00192385" w:rsidRDefault="00192385" w:rsidP="00192385">
            <w:pPr>
              <w:jc w:val="right"/>
              <w:rPr>
                <w:rFonts w:eastAsia="Times New Roman" w:cstheme="minorHAnsi"/>
                <w:sz w:val="20"/>
              </w:rPr>
            </w:pPr>
            <w:r w:rsidRPr="00192385">
              <w:rPr>
                <w:rFonts w:eastAsia="Times New Roman" w:cstheme="minorHAnsi"/>
                <w:sz w:val="20"/>
              </w:rPr>
              <w:t>3</w:t>
            </w:r>
          </w:p>
        </w:tc>
      </w:tr>
      <w:tr w:rsidR="007128D2" w:rsidRPr="007128D2" w14:paraId="15C1E5AE"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6DBA8D66" w14:textId="77777777" w:rsidR="007128D2" w:rsidRPr="007128D2" w:rsidRDefault="0059191B" w:rsidP="007128D2">
            <w:pPr>
              <w:rPr>
                <w:rFonts w:eastAsia="Times New Roman" w:cstheme="minorHAnsi"/>
                <w:sz w:val="20"/>
              </w:rPr>
            </w:pPr>
            <w:hyperlink r:id="rId76" w:tooltip="ABDR 2541" w:history="1">
              <w:r w:rsidR="007128D2" w:rsidRPr="007128D2">
                <w:rPr>
                  <w:rStyle w:val="Hyperlink"/>
                  <w:rFonts w:eastAsia="Times New Roman" w:cstheme="minorHAnsi"/>
                  <w:color w:val="auto"/>
                  <w:sz w:val="20"/>
                </w:rPr>
                <w:t>ABDR 2541</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28CF6616" w14:textId="77777777" w:rsidR="007128D2" w:rsidRPr="007128D2" w:rsidRDefault="007128D2" w:rsidP="007128D2">
            <w:pPr>
              <w:rPr>
                <w:rFonts w:eastAsia="Times New Roman" w:cstheme="minorHAnsi"/>
                <w:sz w:val="20"/>
              </w:rPr>
            </w:pPr>
            <w:r w:rsidRPr="007128D2">
              <w:rPr>
                <w:rFonts w:eastAsia="Times New Roman" w:cstheme="minorHAnsi"/>
                <w:sz w:val="20"/>
              </w:rPr>
              <w:t>Major Collision Repair and Panel Replacement</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378C205A"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5</w:t>
            </w:r>
          </w:p>
        </w:tc>
      </w:tr>
      <w:tr w:rsidR="007128D2" w:rsidRPr="007128D2" w14:paraId="08226986"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4A94F48A" w14:textId="77777777" w:rsidR="007128D2" w:rsidRPr="007128D2" w:rsidRDefault="0059191B" w:rsidP="007128D2">
            <w:pPr>
              <w:rPr>
                <w:rFonts w:eastAsia="Times New Roman" w:cstheme="minorHAnsi"/>
                <w:sz w:val="20"/>
              </w:rPr>
            </w:pPr>
            <w:hyperlink r:id="rId77" w:tooltip="ABDR 1441" w:history="1">
              <w:r w:rsidR="007128D2" w:rsidRPr="007128D2">
                <w:rPr>
                  <w:rStyle w:val="Hyperlink"/>
                  <w:rFonts w:eastAsia="Times New Roman" w:cstheme="minorHAnsi"/>
                  <w:color w:val="auto"/>
                  <w:sz w:val="20"/>
                </w:rPr>
                <w:t>ABDR 1441</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4F76320A" w14:textId="77777777" w:rsidR="007128D2" w:rsidRPr="007128D2" w:rsidRDefault="007128D2" w:rsidP="007128D2">
            <w:pPr>
              <w:rPr>
                <w:rFonts w:eastAsia="Times New Roman" w:cstheme="minorHAnsi"/>
                <w:sz w:val="20"/>
              </w:rPr>
            </w:pPr>
            <w:r w:rsidRPr="007128D2">
              <w:rPr>
                <w:rFonts w:eastAsia="Times New Roman" w:cstheme="minorHAnsi"/>
                <w:sz w:val="20"/>
              </w:rPr>
              <w:t>Structural Analysis and Damage Report I</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046A96A8"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4</w:t>
            </w:r>
          </w:p>
        </w:tc>
      </w:tr>
      <w:tr w:rsidR="007128D2" w:rsidRPr="007128D2" w14:paraId="28057026"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B36FFE4" w14:textId="77777777" w:rsidR="007128D2" w:rsidRPr="007128D2" w:rsidRDefault="0059191B" w:rsidP="007128D2">
            <w:pPr>
              <w:rPr>
                <w:rFonts w:eastAsia="Times New Roman" w:cstheme="minorHAnsi"/>
                <w:sz w:val="20"/>
              </w:rPr>
            </w:pPr>
            <w:hyperlink r:id="rId78" w:tooltip="ABDR 2353" w:history="1">
              <w:r w:rsidR="007128D2" w:rsidRPr="007128D2">
                <w:rPr>
                  <w:rStyle w:val="Hyperlink"/>
                  <w:rFonts w:eastAsia="Times New Roman" w:cstheme="minorHAnsi"/>
                  <w:color w:val="auto"/>
                  <w:sz w:val="20"/>
                </w:rPr>
                <w:t>ABDR 2353</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780388DE" w14:textId="77777777" w:rsidR="007128D2" w:rsidRPr="007128D2" w:rsidRDefault="007128D2" w:rsidP="007128D2">
            <w:pPr>
              <w:rPr>
                <w:rFonts w:eastAsia="Times New Roman" w:cstheme="minorHAnsi"/>
                <w:sz w:val="20"/>
              </w:rPr>
            </w:pPr>
            <w:r w:rsidRPr="007128D2">
              <w:rPr>
                <w:rFonts w:eastAsia="Times New Roman" w:cstheme="minorHAnsi"/>
                <w:sz w:val="20"/>
              </w:rPr>
              <w:t>Color Analysis and Paint Matching</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3AA6B1F2"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3</w:t>
            </w:r>
          </w:p>
        </w:tc>
      </w:tr>
      <w:tr w:rsidR="007128D2" w:rsidRPr="007128D2" w14:paraId="28938FB4"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73AC3679" w14:textId="77777777" w:rsidR="007128D2" w:rsidRPr="007128D2" w:rsidRDefault="0059191B" w:rsidP="007128D2">
            <w:pPr>
              <w:rPr>
                <w:rFonts w:eastAsia="Times New Roman" w:cstheme="minorHAnsi"/>
                <w:sz w:val="20"/>
              </w:rPr>
            </w:pPr>
            <w:hyperlink r:id="rId79" w:tooltip="ABDR 1315" w:history="1">
              <w:r w:rsidR="007128D2" w:rsidRPr="007128D2">
                <w:rPr>
                  <w:rStyle w:val="Hyperlink"/>
                  <w:rFonts w:eastAsia="Times New Roman" w:cstheme="minorHAnsi"/>
                  <w:color w:val="auto"/>
                  <w:sz w:val="20"/>
                </w:rPr>
                <w:t>ABDR 1315</w:t>
              </w:r>
            </w:hyperlink>
          </w:p>
        </w:tc>
        <w:tc>
          <w:tcPr>
            <w:tcW w:w="3621" w:type="dxa"/>
            <w:tcBorders>
              <w:top w:val="single" w:sz="6" w:space="0" w:color="E1E0E1"/>
              <w:left w:val="single" w:sz="6" w:space="0" w:color="E1E0E1"/>
              <w:bottom w:val="single" w:sz="6" w:space="0" w:color="E1E0E1"/>
              <w:right w:val="single" w:sz="6" w:space="0" w:color="E1E0E1"/>
            </w:tcBorders>
            <w:shd w:val="clear" w:color="auto" w:fill="F3F3F3"/>
            <w:hideMark/>
          </w:tcPr>
          <w:p w14:paraId="30B2A38A" w14:textId="77777777" w:rsidR="007128D2" w:rsidRPr="007128D2" w:rsidRDefault="007128D2" w:rsidP="007128D2">
            <w:pPr>
              <w:rPr>
                <w:rFonts w:eastAsia="Times New Roman" w:cstheme="minorHAnsi"/>
                <w:sz w:val="20"/>
              </w:rPr>
            </w:pPr>
            <w:r w:rsidRPr="007128D2">
              <w:rPr>
                <w:rFonts w:eastAsia="Times New Roman" w:cstheme="minorHAnsi"/>
                <w:sz w:val="20"/>
              </w:rPr>
              <w:t>Vehicle Trim and Hardware</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5038A80B"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3</w:t>
            </w:r>
          </w:p>
        </w:tc>
      </w:tr>
    </w:tbl>
    <w:p w14:paraId="78DCE95C" w14:textId="2EA467B3" w:rsidR="00AE2F83" w:rsidRPr="00B00809" w:rsidRDefault="00AE2F83" w:rsidP="00AE2F83">
      <w:pPr>
        <w:pStyle w:val="ListParagraph"/>
        <w:rPr>
          <w:b/>
          <w:sz w:val="20"/>
          <w:szCs w:val="20"/>
        </w:rPr>
      </w:pPr>
      <w:r w:rsidRPr="00B00809">
        <w:rPr>
          <w:sz w:val="20"/>
          <w:szCs w:val="20"/>
        </w:rPr>
        <w:t xml:space="preserve">Credit: </w:t>
      </w:r>
      <w:r w:rsidR="007128D2">
        <w:rPr>
          <w:sz w:val="20"/>
          <w:szCs w:val="20"/>
        </w:rPr>
        <w:t>4</w:t>
      </w:r>
      <w:r w:rsidRPr="00B00809">
        <w:rPr>
          <w:sz w:val="20"/>
          <w:szCs w:val="20"/>
        </w:rPr>
        <w:tab/>
      </w:r>
      <w:r w:rsidRPr="00B00809">
        <w:rPr>
          <w:sz w:val="20"/>
          <w:szCs w:val="20"/>
        </w:rPr>
        <w:tab/>
        <w:t xml:space="preserve">Prerequisite: </w:t>
      </w:r>
      <w:r>
        <w:rPr>
          <w:sz w:val="20"/>
          <w:szCs w:val="20"/>
        </w:rPr>
        <w:t xml:space="preserve">Acceptance into San Jacinto College’s </w:t>
      </w:r>
      <w:r w:rsidR="00836753">
        <w:rPr>
          <w:sz w:val="20"/>
          <w:szCs w:val="20"/>
        </w:rPr>
        <w:t>Collision Repair</w:t>
      </w:r>
      <w:r>
        <w:rPr>
          <w:sz w:val="20"/>
          <w:szCs w:val="20"/>
        </w:rPr>
        <w:t xml:space="preserve"> Program</w:t>
      </w:r>
    </w:p>
    <w:p w14:paraId="38574842" w14:textId="48CD3CFC" w:rsidR="00AE2F83" w:rsidRDefault="00AE2F83" w:rsidP="00AE2F83">
      <w:pPr>
        <w:pStyle w:val="ListParagraph"/>
        <w:numPr>
          <w:ilvl w:val="0"/>
          <w:numId w:val="8"/>
        </w:numPr>
        <w:rPr>
          <w:rFonts w:eastAsia="Times New Roman" w:cstheme="minorHAnsi"/>
          <w:sz w:val="20"/>
          <w:szCs w:val="20"/>
        </w:rPr>
      </w:pPr>
      <w:r>
        <w:rPr>
          <w:b/>
          <w:i/>
          <w:sz w:val="20"/>
          <w:szCs w:val="20"/>
        </w:rPr>
        <w:t>Diesel Technology Program Year 1</w:t>
      </w:r>
      <w:r w:rsidRPr="00365885">
        <w:rPr>
          <w:rFonts w:cstheme="minorHAnsi"/>
          <w:b/>
          <w:i/>
          <w:sz w:val="20"/>
          <w:szCs w:val="20"/>
        </w:rPr>
        <w:t xml:space="preserve"> </w:t>
      </w:r>
      <w:r>
        <w:rPr>
          <w:rFonts w:eastAsia="Times New Roman" w:cstheme="minorHAnsi"/>
          <w:sz w:val="20"/>
          <w:szCs w:val="20"/>
        </w:rPr>
        <w:t>allows students to earn 1</w:t>
      </w:r>
      <w:r w:rsidR="00836753">
        <w:rPr>
          <w:rFonts w:eastAsia="Times New Roman" w:cstheme="minorHAnsi"/>
          <w:sz w:val="20"/>
          <w:szCs w:val="20"/>
        </w:rPr>
        <w:t>5</w:t>
      </w:r>
      <w:r>
        <w:rPr>
          <w:rFonts w:eastAsia="Times New Roman" w:cstheme="minorHAnsi"/>
          <w:sz w:val="20"/>
          <w:szCs w:val="20"/>
        </w:rPr>
        <w:t xml:space="preserve"> college credits by taking the following classes:</w:t>
      </w:r>
    </w:p>
    <w:tbl>
      <w:tblPr>
        <w:tblW w:w="9172" w:type="dxa"/>
        <w:tblInd w:w="78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903"/>
        <w:gridCol w:w="6999"/>
        <w:gridCol w:w="270"/>
      </w:tblGrid>
      <w:tr w:rsidR="00435951" w:rsidRPr="00435951" w14:paraId="1A62FB3C"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65A0D009" w14:textId="77777777" w:rsidR="00435951" w:rsidRPr="00435951" w:rsidRDefault="0059191B" w:rsidP="00435951">
            <w:pPr>
              <w:rPr>
                <w:rFonts w:eastAsia="Times New Roman" w:cstheme="minorHAnsi"/>
                <w:sz w:val="20"/>
              </w:rPr>
            </w:pPr>
            <w:hyperlink r:id="rId80" w:tooltip="DEMR 1306" w:history="1">
              <w:r w:rsidR="00435951" w:rsidRPr="00435951">
                <w:rPr>
                  <w:rFonts w:eastAsia="Times New Roman" w:cstheme="minorHAnsi"/>
                  <w:sz w:val="20"/>
                  <w:u w:val="single"/>
                  <w:bdr w:val="none" w:sz="0" w:space="0" w:color="auto" w:frame="1"/>
                </w:rPr>
                <w:t>DEMR 1306</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3F3F3"/>
            <w:hideMark/>
          </w:tcPr>
          <w:p w14:paraId="6559DC35" w14:textId="77777777" w:rsidR="00435951" w:rsidRPr="00435951" w:rsidRDefault="00435951" w:rsidP="00435951">
            <w:pPr>
              <w:rPr>
                <w:rFonts w:eastAsia="Times New Roman" w:cstheme="minorHAnsi"/>
                <w:sz w:val="20"/>
              </w:rPr>
            </w:pPr>
            <w:r w:rsidRPr="00435951">
              <w:rPr>
                <w:rFonts w:eastAsia="Times New Roman" w:cstheme="minorHAnsi"/>
                <w:sz w:val="20"/>
              </w:rPr>
              <w:t>Diesel Engine I</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4361CF85" w14:textId="77777777" w:rsidR="00435951" w:rsidRPr="00435951" w:rsidRDefault="00435951" w:rsidP="00435951">
            <w:pPr>
              <w:jc w:val="right"/>
              <w:rPr>
                <w:rFonts w:eastAsia="Times New Roman" w:cstheme="minorHAnsi"/>
                <w:sz w:val="20"/>
              </w:rPr>
            </w:pPr>
            <w:r w:rsidRPr="00435951">
              <w:rPr>
                <w:rFonts w:eastAsia="Times New Roman" w:cstheme="minorHAnsi"/>
                <w:sz w:val="20"/>
              </w:rPr>
              <w:t>3</w:t>
            </w:r>
          </w:p>
        </w:tc>
      </w:tr>
      <w:tr w:rsidR="00435951" w:rsidRPr="00435951" w14:paraId="3DD149B9"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624CDF12" w14:textId="77777777" w:rsidR="00435951" w:rsidRPr="00435951" w:rsidRDefault="0059191B" w:rsidP="00435951">
            <w:pPr>
              <w:rPr>
                <w:rFonts w:eastAsia="Times New Roman" w:cstheme="minorHAnsi"/>
                <w:sz w:val="20"/>
              </w:rPr>
            </w:pPr>
            <w:hyperlink r:id="rId81" w:tooltip="DEMR 1405" w:history="1">
              <w:r w:rsidR="00435951" w:rsidRPr="00435951">
                <w:rPr>
                  <w:rFonts w:eastAsia="Times New Roman" w:cstheme="minorHAnsi"/>
                  <w:sz w:val="20"/>
                  <w:u w:val="single"/>
                  <w:bdr w:val="none" w:sz="0" w:space="0" w:color="auto" w:frame="1"/>
                </w:rPr>
                <w:t>DEMR 1405</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3A16B12C" w14:textId="77777777" w:rsidR="00435951" w:rsidRPr="00435951" w:rsidRDefault="00435951" w:rsidP="00435951">
            <w:pPr>
              <w:rPr>
                <w:rFonts w:eastAsia="Times New Roman" w:cstheme="minorHAnsi"/>
                <w:sz w:val="20"/>
              </w:rPr>
            </w:pPr>
            <w:r w:rsidRPr="00435951">
              <w:rPr>
                <w:rFonts w:eastAsia="Times New Roman" w:cstheme="minorHAnsi"/>
                <w:sz w:val="20"/>
              </w:rPr>
              <w:t>Basic Electrical Systems</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397B396" w14:textId="77777777" w:rsidR="00435951" w:rsidRPr="00435951" w:rsidRDefault="00435951" w:rsidP="00435951">
            <w:pPr>
              <w:jc w:val="right"/>
              <w:rPr>
                <w:rFonts w:eastAsia="Times New Roman" w:cstheme="minorHAnsi"/>
                <w:sz w:val="20"/>
              </w:rPr>
            </w:pPr>
            <w:r w:rsidRPr="00435951">
              <w:rPr>
                <w:rFonts w:eastAsia="Times New Roman" w:cstheme="minorHAnsi"/>
                <w:sz w:val="20"/>
              </w:rPr>
              <w:t>4</w:t>
            </w:r>
          </w:p>
        </w:tc>
      </w:tr>
      <w:tr w:rsidR="00435951" w:rsidRPr="00435951" w14:paraId="4B795E61"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21061BF2" w14:textId="77777777" w:rsidR="00435951" w:rsidRPr="00435951" w:rsidRDefault="0059191B" w:rsidP="00435951">
            <w:pPr>
              <w:rPr>
                <w:rFonts w:eastAsia="Times New Roman" w:cstheme="minorHAnsi"/>
                <w:sz w:val="20"/>
              </w:rPr>
            </w:pPr>
            <w:hyperlink r:id="rId82" w:tooltip="DEMR 1410" w:history="1">
              <w:r w:rsidR="00435951" w:rsidRPr="00435951">
                <w:rPr>
                  <w:rFonts w:eastAsia="Times New Roman" w:cstheme="minorHAnsi"/>
                  <w:sz w:val="20"/>
                  <w:u w:val="single"/>
                  <w:bdr w:val="none" w:sz="0" w:space="0" w:color="auto" w:frame="1"/>
                </w:rPr>
                <w:t>DEMR 1410</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3F3F3"/>
            <w:hideMark/>
          </w:tcPr>
          <w:p w14:paraId="026ACF4F" w14:textId="77777777" w:rsidR="00435951" w:rsidRPr="00435951" w:rsidRDefault="00435951" w:rsidP="00435951">
            <w:pPr>
              <w:rPr>
                <w:rFonts w:eastAsia="Times New Roman" w:cstheme="minorHAnsi"/>
                <w:sz w:val="20"/>
              </w:rPr>
            </w:pPr>
            <w:r w:rsidRPr="00435951">
              <w:rPr>
                <w:rFonts w:eastAsia="Times New Roman" w:cstheme="minorHAnsi"/>
                <w:sz w:val="20"/>
              </w:rPr>
              <w:t>Diesel Engine Testing and Repair I</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569FCC9C" w14:textId="77777777" w:rsidR="00435951" w:rsidRPr="00435951" w:rsidRDefault="00435951" w:rsidP="00435951">
            <w:pPr>
              <w:jc w:val="right"/>
              <w:rPr>
                <w:rFonts w:eastAsia="Times New Roman" w:cstheme="minorHAnsi"/>
                <w:sz w:val="20"/>
              </w:rPr>
            </w:pPr>
            <w:r w:rsidRPr="00435951">
              <w:rPr>
                <w:rFonts w:eastAsia="Times New Roman" w:cstheme="minorHAnsi"/>
                <w:sz w:val="20"/>
              </w:rPr>
              <w:t>4</w:t>
            </w:r>
          </w:p>
        </w:tc>
      </w:tr>
      <w:tr w:rsidR="00435951" w:rsidRPr="00435951" w14:paraId="44E3CB77"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4848E96A" w14:textId="77777777" w:rsidR="00435951" w:rsidRPr="00435951" w:rsidRDefault="0059191B" w:rsidP="00435951">
            <w:pPr>
              <w:rPr>
                <w:rFonts w:eastAsia="Times New Roman" w:cstheme="minorHAnsi"/>
                <w:sz w:val="20"/>
              </w:rPr>
            </w:pPr>
            <w:hyperlink r:id="rId83" w:tooltip="DEMR 1423" w:history="1">
              <w:r w:rsidR="00435951" w:rsidRPr="00435951">
                <w:rPr>
                  <w:rFonts w:eastAsia="Times New Roman" w:cstheme="minorHAnsi"/>
                  <w:sz w:val="20"/>
                  <w:u w:val="single"/>
                  <w:bdr w:val="none" w:sz="0" w:space="0" w:color="auto" w:frame="1"/>
                </w:rPr>
                <w:t>DEMR 1423</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302F714F" w14:textId="77777777" w:rsidR="00435951" w:rsidRPr="00435951" w:rsidRDefault="00435951" w:rsidP="00435951">
            <w:pPr>
              <w:rPr>
                <w:rFonts w:eastAsia="Times New Roman" w:cstheme="minorHAnsi"/>
                <w:sz w:val="20"/>
              </w:rPr>
            </w:pPr>
            <w:r w:rsidRPr="00435951">
              <w:rPr>
                <w:rFonts w:eastAsia="Times New Roman" w:cstheme="minorHAnsi"/>
                <w:sz w:val="20"/>
              </w:rPr>
              <w:t>Heating, Ventilation, and Air Conditioning (HVAC) Troubleshooting and Repair</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71AA976" w14:textId="77777777" w:rsidR="00435951" w:rsidRPr="00435951" w:rsidRDefault="00435951" w:rsidP="00435951">
            <w:pPr>
              <w:jc w:val="right"/>
              <w:rPr>
                <w:rFonts w:eastAsia="Times New Roman" w:cstheme="minorHAnsi"/>
                <w:sz w:val="20"/>
              </w:rPr>
            </w:pPr>
            <w:r w:rsidRPr="00435951">
              <w:rPr>
                <w:rFonts w:eastAsia="Times New Roman" w:cstheme="minorHAnsi"/>
                <w:sz w:val="20"/>
              </w:rPr>
              <w:t>4</w:t>
            </w:r>
          </w:p>
        </w:tc>
      </w:tr>
    </w:tbl>
    <w:p w14:paraId="66AF0F24" w14:textId="39414243" w:rsidR="00AE2F83" w:rsidRPr="00B00809" w:rsidRDefault="00AE2F83" w:rsidP="00AE2F83">
      <w:pPr>
        <w:pStyle w:val="ListParagraph"/>
        <w:rPr>
          <w:b/>
          <w:sz w:val="20"/>
          <w:szCs w:val="20"/>
        </w:rPr>
      </w:pPr>
      <w:r w:rsidRPr="00B00809">
        <w:rPr>
          <w:sz w:val="20"/>
          <w:szCs w:val="20"/>
        </w:rPr>
        <w:t xml:space="preserve">Credit: </w:t>
      </w:r>
      <w:r w:rsidR="00836753">
        <w:rPr>
          <w:sz w:val="20"/>
          <w:szCs w:val="20"/>
        </w:rPr>
        <w:t>3</w:t>
      </w:r>
      <w:r w:rsidR="00836753">
        <w:rPr>
          <w:sz w:val="20"/>
          <w:szCs w:val="20"/>
        </w:rPr>
        <w:tab/>
      </w:r>
      <w:r w:rsidRPr="00B00809">
        <w:rPr>
          <w:sz w:val="20"/>
          <w:szCs w:val="20"/>
        </w:rPr>
        <w:tab/>
        <w:t xml:space="preserve">Prerequisite: </w:t>
      </w:r>
      <w:r>
        <w:rPr>
          <w:sz w:val="20"/>
          <w:szCs w:val="20"/>
        </w:rPr>
        <w:t xml:space="preserve">Acceptance into San Jacinto College’s </w:t>
      </w:r>
      <w:r w:rsidR="00836753">
        <w:rPr>
          <w:sz w:val="20"/>
          <w:szCs w:val="20"/>
        </w:rPr>
        <w:t xml:space="preserve">Diesel Technology </w:t>
      </w:r>
      <w:r>
        <w:rPr>
          <w:sz w:val="20"/>
          <w:szCs w:val="20"/>
        </w:rPr>
        <w:t>Program</w:t>
      </w:r>
    </w:p>
    <w:p w14:paraId="4DF1772A" w14:textId="77777777" w:rsidR="00AE2F83" w:rsidRPr="00AE2F83" w:rsidRDefault="00AE2F83" w:rsidP="00AE2F83">
      <w:pPr>
        <w:rPr>
          <w:b/>
          <w:sz w:val="20"/>
          <w:szCs w:val="20"/>
        </w:rPr>
      </w:pPr>
    </w:p>
    <w:p w14:paraId="43757321" w14:textId="77777777" w:rsidR="00AE2F83" w:rsidRPr="00447877" w:rsidRDefault="00AE2F83" w:rsidP="00AE2F83">
      <w:pPr>
        <w:rPr>
          <w:b/>
          <w:sz w:val="20"/>
          <w:szCs w:val="20"/>
        </w:rPr>
      </w:pPr>
      <w:r w:rsidRPr="00447877">
        <w:rPr>
          <w:b/>
          <w:sz w:val="20"/>
          <w:szCs w:val="20"/>
        </w:rPr>
        <w:t>1</w:t>
      </w:r>
      <w:r>
        <w:rPr>
          <w:b/>
          <w:sz w:val="20"/>
          <w:szCs w:val="20"/>
        </w:rPr>
        <w:t>2</w:t>
      </w:r>
      <w:r w:rsidRPr="00447877">
        <w:rPr>
          <w:b/>
          <w:sz w:val="20"/>
          <w:szCs w:val="20"/>
          <w:vertAlign w:val="superscript"/>
        </w:rPr>
        <w:t>th</w:t>
      </w:r>
      <w:r w:rsidRPr="00447877">
        <w:rPr>
          <w:b/>
          <w:sz w:val="20"/>
          <w:szCs w:val="20"/>
        </w:rPr>
        <w:t xml:space="preserve"> Grade Options:</w:t>
      </w:r>
    </w:p>
    <w:p w14:paraId="0BCE8FE9" w14:textId="450688A1" w:rsidR="00AE2F83" w:rsidRDefault="00AE2F83" w:rsidP="00AE2F83">
      <w:pPr>
        <w:pStyle w:val="ListParagraph"/>
        <w:numPr>
          <w:ilvl w:val="0"/>
          <w:numId w:val="8"/>
        </w:numPr>
        <w:rPr>
          <w:rFonts w:eastAsia="Times New Roman" w:cstheme="minorHAnsi"/>
          <w:sz w:val="20"/>
          <w:szCs w:val="20"/>
        </w:rPr>
      </w:pPr>
      <w:r>
        <w:rPr>
          <w:b/>
          <w:i/>
          <w:sz w:val="20"/>
          <w:szCs w:val="20"/>
        </w:rPr>
        <w:t>Collision Repair Program Year 2</w:t>
      </w:r>
      <w:r w:rsidRPr="00365885">
        <w:rPr>
          <w:rFonts w:cstheme="minorHAnsi"/>
          <w:b/>
          <w:i/>
          <w:sz w:val="20"/>
          <w:szCs w:val="20"/>
        </w:rPr>
        <w:t xml:space="preserve"> </w:t>
      </w:r>
      <w:r>
        <w:rPr>
          <w:rFonts w:eastAsia="Times New Roman" w:cstheme="minorHAnsi"/>
          <w:sz w:val="20"/>
          <w:szCs w:val="20"/>
        </w:rPr>
        <w:t>allows students to earn 12 college credits by taking the following classes:</w:t>
      </w:r>
    </w:p>
    <w:tbl>
      <w:tblPr>
        <w:tblW w:w="9802" w:type="dxa"/>
        <w:tblInd w:w="81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2083"/>
        <w:gridCol w:w="7449"/>
        <w:gridCol w:w="270"/>
      </w:tblGrid>
      <w:tr w:rsidR="007128D2" w:rsidRPr="007128D2" w14:paraId="52763A16"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1002B1B8" w14:textId="77777777" w:rsidR="007128D2" w:rsidRPr="007128D2" w:rsidRDefault="0059191B" w:rsidP="007128D2">
            <w:pPr>
              <w:rPr>
                <w:rFonts w:eastAsia="Times New Roman" w:cstheme="minorHAnsi"/>
                <w:sz w:val="20"/>
              </w:rPr>
            </w:pPr>
            <w:hyperlink r:id="rId84" w:tooltip="ABDR 2502" w:history="1">
              <w:r w:rsidR="007128D2" w:rsidRPr="007128D2">
                <w:rPr>
                  <w:rFonts w:eastAsia="Times New Roman" w:cstheme="minorHAnsi"/>
                  <w:sz w:val="20"/>
                  <w:u w:val="single"/>
                  <w:bdr w:val="none" w:sz="0" w:space="0" w:color="auto" w:frame="1"/>
                </w:rPr>
                <w:t>ABDR 2502</w:t>
              </w:r>
            </w:hyperlink>
          </w:p>
        </w:tc>
        <w:tc>
          <w:tcPr>
            <w:tcW w:w="7449" w:type="dxa"/>
            <w:tcBorders>
              <w:top w:val="single" w:sz="6" w:space="0" w:color="E1E0E1"/>
              <w:left w:val="single" w:sz="6" w:space="0" w:color="E1E0E1"/>
              <w:bottom w:val="single" w:sz="6" w:space="0" w:color="E1E0E1"/>
              <w:right w:val="single" w:sz="6" w:space="0" w:color="E1E0E1"/>
            </w:tcBorders>
            <w:shd w:val="clear" w:color="auto" w:fill="FFFFFF"/>
            <w:hideMark/>
          </w:tcPr>
          <w:p w14:paraId="52689A49" w14:textId="77777777" w:rsidR="007128D2" w:rsidRPr="007128D2" w:rsidRDefault="007128D2" w:rsidP="007128D2">
            <w:pPr>
              <w:rPr>
                <w:rFonts w:eastAsia="Times New Roman" w:cstheme="minorHAnsi"/>
                <w:sz w:val="20"/>
              </w:rPr>
            </w:pPr>
            <w:r w:rsidRPr="007128D2">
              <w:rPr>
                <w:rFonts w:eastAsia="Times New Roman" w:cstheme="minorHAnsi"/>
                <w:sz w:val="20"/>
              </w:rPr>
              <w:t>Auto Body Mechanical and Electrical Service</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1F3D670"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5</w:t>
            </w:r>
          </w:p>
        </w:tc>
      </w:tr>
      <w:tr w:rsidR="007128D2" w:rsidRPr="007128D2" w14:paraId="47DFD99E"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1C9F4F10" w14:textId="77777777" w:rsidR="007128D2" w:rsidRPr="007128D2" w:rsidRDefault="0059191B" w:rsidP="007128D2">
            <w:pPr>
              <w:rPr>
                <w:rFonts w:eastAsia="Times New Roman" w:cstheme="minorHAnsi"/>
                <w:sz w:val="20"/>
              </w:rPr>
            </w:pPr>
            <w:hyperlink r:id="rId85" w:tooltip="ABDR 2255" w:history="1">
              <w:r w:rsidR="007128D2" w:rsidRPr="007128D2">
                <w:rPr>
                  <w:rFonts w:eastAsia="Times New Roman" w:cstheme="minorHAnsi"/>
                  <w:sz w:val="20"/>
                  <w:u w:val="single"/>
                  <w:bdr w:val="none" w:sz="0" w:space="0" w:color="auto" w:frame="1"/>
                </w:rPr>
                <w:t>ABDR 2255</w:t>
              </w:r>
            </w:hyperlink>
          </w:p>
        </w:tc>
        <w:tc>
          <w:tcPr>
            <w:tcW w:w="7449" w:type="dxa"/>
            <w:tcBorders>
              <w:top w:val="single" w:sz="6" w:space="0" w:color="E1E0E1"/>
              <w:left w:val="single" w:sz="6" w:space="0" w:color="E1E0E1"/>
              <w:bottom w:val="single" w:sz="6" w:space="0" w:color="E1E0E1"/>
              <w:right w:val="single" w:sz="6" w:space="0" w:color="E1E0E1"/>
            </w:tcBorders>
            <w:shd w:val="clear" w:color="auto" w:fill="F3F3F3"/>
            <w:hideMark/>
          </w:tcPr>
          <w:p w14:paraId="26A8CFF6" w14:textId="77777777" w:rsidR="007128D2" w:rsidRPr="007128D2" w:rsidRDefault="007128D2" w:rsidP="007128D2">
            <w:pPr>
              <w:rPr>
                <w:rFonts w:eastAsia="Times New Roman" w:cstheme="minorHAnsi"/>
                <w:sz w:val="20"/>
              </w:rPr>
            </w:pPr>
            <w:r w:rsidRPr="007128D2">
              <w:rPr>
                <w:rFonts w:eastAsia="Times New Roman" w:cstheme="minorHAnsi"/>
                <w:sz w:val="20"/>
              </w:rPr>
              <w:t>Collision Repair Estimating</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353EDE38"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2</w:t>
            </w:r>
          </w:p>
        </w:tc>
      </w:tr>
      <w:tr w:rsidR="007128D2" w:rsidRPr="007128D2" w14:paraId="41B5E31E"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71AC62FA" w14:textId="77777777" w:rsidR="007128D2" w:rsidRPr="007128D2" w:rsidRDefault="0059191B" w:rsidP="007128D2">
            <w:pPr>
              <w:rPr>
                <w:rFonts w:eastAsia="Times New Roman" w:cstheme="minorHAnsi"/>
                <w:sz w:val="20"/>
              </w:rPr>
            </w:pPr>
            <w:hyperlink r:id="rId86" w:tooltip="ABDR 2257" w:history="1">
              <w:r w:rsidR="007128D2" w:rsidRPr="007128D2">
                <w:rPr>
                  <w:rFonts w:eastAsia="Times New Roman" w:cstheme="minorHAnsi"/>
                  <w:sz w:val="20"/>
                  <w:u w:val="single"/>
                  <w:bdr w:val="none" w:sz="0" w:space="0" w:color="auto" w:frame="1"/>
                </w:rPr>
                <w:t>ABDR 2257</w:t>
              </w:r>
            </w:hyperlink>
          </w:p>
        </w:tc>
        <w:tc>
          <w:tcPr>
            <w:tcW w:w="7449" w:type="dxa"/>
            <w:tcBorders>
              <w:top w:val="single" w:sz="6" w:space="0" w:color="E1E0E1"/>
              <w:left w:val="single" w:sz="6" w:space="0" w:color="E1E0E1"/>
              <w:bottom w:val="single" w:sz="6" w:space="0" w:color="E1E0E1"/>
              <w:right w:val="single" w:sz="6" w:space="0" w:color="E1E0E1"/>
            </w:tcBorders>
            <w:shd w:val="clear" w:color="auto" w:fill="FFFFFF"/>
            <w:hideMark/>
          </w:tcPr>
          <w:p w14:paraId="7D5E1630" w14:textId="77777777" w:rsidR="007128D2" w:rsidRPr="007128D2" w:rsidRDefault="007128D2" w:rsidP="007128D2">
            <w:pPr>
              <w:rPr>
                <w:rFonts w:eastAsia="Times New Roman" w:cstheme="minorHAnsi"/>
                <w:sz w:val="20"/>
              </w:rPr>
            </w:pPr>
            <w:r w:rsidRPr="007128D2">
              <w:rPr>
                <w:rFonts w:eastAsia="Times New Roman" w:cstheme="minorHAnsi"/>
                <w:sz w:val="20"/>
              </w:rPr>
              <w:t>Collision Shop Management</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D863BEE"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2</w:t>
            </w:r>
          </w:p>
        </w:tc>
      </w:tr>
      <w:tr w:rsidR="007128D2" w:rsidRPr="007128D2" w14:paraId="5911899B" w14:textId="77777777" w:rsidTr="007128D2">
        <w:tc>
          <w:tcPr>
            <w:tcW w:w="0" w:type="auto"/>
            <w:tcBorders>
              <w:top w:val="single" w:sz="6" w:space="0" w:color="E1E0E1"/>
              <w:left w:val="single" w:sz="6" w:space="0" w:color="E1E0E1"/>
              <w:bottom w:val="single" w:sz="6" w:space="0" w:color="E1E0E1"/>
              <w:right w:val="single" w:sz="6" w:space="0" w:color="E1E0E1"/>
            </w:tcBorders>
            <w:shd w:val="clear" w:color="auto" w:fill="F3F3F3"/>
            <w:hideMark/>
          </w:tcPr>
          <w:p w14:paraId="79D6BE93" w14:textId="77777777" w:rsidR="007128D2" w:rsidRPr="007128D2" w:rsidRDefault="0059191B" w:rsidP="007128D2">
            <w:pPr>
              <w:rPr>
                <w:rFonts w:eastAsia="Times New Roman" w:cstheme="minorHAnsi"/>
                <w:sz w:val="20"/>
              </w:rPr>
            </w:pPr>
            <w:hyperlink r:id="rId87" w:tooltip="ABDR 1323" w:history="1">
              <w:r w:rsidR="007128D2" w:rsidRPr="007128D2">
                <w:rPr>
                  <w:rFonts w:eastAsia="Times New Roman" w:cstheme="minorHAnsi"/>
                  <w:sz w:val="20"/>
                  <w:u w:val="single"/>
                  <w:bdr w:val="none" w:sz="0" w:space="0" w:color="auto" w:frame="1"/>
                </w:rPr>
                <w:t>ABDR 1323</w:t>
              </w:r>
            </w:hyperlink>
          </w:p>
          <w:p w14:paraId="3E5A14F3" w14:textId="77777777" w:rsidR="007128D2" w:rsidRPr="007128D2" w:rsidRDefault="007128D2" w:rsidP="007128D2">
            <w:pPr>
              <w:textAlignment w:val="baseline"/>
              <w:rPr>
                <w:rFonts w:eastAsia="Times New Roman" w:cstheme="minorHAnsi"/>
                <w:sz w:val="20"/>
              </w:rPr>
            </w:pPr>
            <w:r w:rsidRPr="007128D2">
              <w:rPr>
                <w:rFonts w:eastAsia="Times New Roman" w:cstheme="minorHAnsi"/>
                <w:sz w:val="20"/>
              </w:rPr>
              <w:t>or </w:t>
            </w:r>
            <w:hyperlink r:id="rId88" w:tooltip="ABDR 2380" w:history="1">
              <w:r w:rsidRPr="007128D2">
                <w:rPr>
                  <w:rFonts w:eastAsia="Times New Roman" w:cstheme="minorHAnsi"/>
                  <w:sz w:val="20"/>
                  <w:u w:val="single"/>
                  <w:bdr w:val="none" w:sz="0" w:space="0" w:color="auto" w:frame="1"/>
                </w:rPr>
                <w:t>ABDR 2380</w:t>
              </w:r>
            </w:hyperlink>
          </w:p>
        </w:tc>
        <w:tc>
          <w:tcPr>
            <w:tcW w:w="7449" w:type="dxa"/>
            <w:tcBorders>
              <w:top w:val="single" w:sz="6" w:space="0" w:color="E1E0E1"/>
              <w:left w:val="single" w:sz="6" w:space="0" w:color="E1E0E1"/>
              <w:bottom w:val="single" w:sz="6" w:space="0" w:color="E1E0E1"/>
              <w:right w:val="single" w:sz="6" w:space="0" w:color="E1E0E1"/>
            </w:tcBorders>
            <w:shd w:val="clear" w:color="auto" w:fill="F3F3F3"/>
            <w:hideMark/>
          </w:tcPr>
          <w:p w14:paraId="20E27862" w14:textId="77777777" w:rsidR="007128D2" w:rsidRPr="007128D2" w:rsidRDefault="007128D2" w:rsidP="007128D2">
            <w:pPr>
              <w:rPr>
                <w:rFonts w:eastAsia="Times New Roman" w:cstheme="minorHAnsi"/>
                <w:sz w:val="20"/>
              </w:rPr>
            </w:pPr>
            <w:r w:rsidRPr="007128D2">
              <w:rPr>
                <w:rFonts w:eastAsia="Times New Roman" w:cstheme="minorHAnsi"/>
                <w:sz w:val="20"/>
              </w:rPr>
              <w:t>Front and Rear Wheel Alignment</w:t>
            </w:r>
          </w:p>
          <w:p w14:paraId="2B3113BB" w14:textId="77777777" w:rsidR="007128D2" w:rsidRPr="007128D2" w:rsidRDefault="007128D2" w:rsidP="007128D2">
            <w:pPr>
              <w:textAlignment w:val="baseline"/>
              <w:rPr>
                <w:rFonts w:eastAsia="Times New Roman" w:cstheme="minorHAnsi"/>
                <w:sz w:val="20"/>
              </w:rPr>
            </w:pPr>
            <w:r w:rsidRPr="007128D2">
              <w:rPr>
                <w:rFonts w:eastAsia="Times New Roman" w:cstheme="minorHAnsi"/>
                <w:sz w:val="20"/>
              </w:rPr>
              <w:t xml:space="preserve">or Cooperative Education - </w:t>
            </w:r>
            <w:proofErr w:type="spellStart"/>
            <w:r w:rsidRPr="007128D2">
              <w:rPr>
                <w:rFonts w:eastAsia="Times New Roman" w:cstheme="minorHAnsi"/>
                <w:sz w:val="20"/>
              </w:rPr>
              <w:t>Autobody</w:t>
            </w:r>
            <w:proofErr w:type="spellEnd"/>
            <w:r w:rsidRPr="007128D2">
              <w:rPr>
                <w:rFonts w:eastAsia="Times New Roman" w:cstheme="minorHAnsi"/>
                <w:sz w:val="20"/>
              </w:rPr>
              <w:t>/Collision and Repair Technology</w:t>
            </w:r>
          </w:p>
        </w:tc>
        <w:tc>
          <w:tcPr>
            <w:tcW w:w="270" w:type="dxa"/>
            <w:tcBorders>
              <w:top w:val="single" w:sz="6" w:space="0" w:color="E1E0E1"/>
              <w:left w:val="single" w:sz="6" w:space="0" w:color="E1E0E1"/>
              <w:bottom w:val="single" w:sz="6" w:space="0" w:color="E1E0E1"/>
              <w:right w:val="single" w:sz="6" w:space="0" w:color="E1E0E1"/>
            </w:tcBorders>
            <w:shd w:val="clear" w:color="auto" w:fill="F3F3F3"/>
            <w:noWrap/>
            <w:hideMark/>
          </w:tcPr>
          <w:p w14:paraId="14CEB564" w14:textId="77777777" w:rsidR="007128D2" w:rsidRPr="007128D2" w:rsidRDefault="007128D2" w:rsidP="007128D2">
            <w:pPr>
              <w:jc w:val="right"/>
              <w:rPr>
                <w:rFonts w:eastAsia="Times New Roman" w:cstheme="minorHAnsi"/>
                <w:sz w:val="20"/>
              </w:rPr>
            </w:pPr>
            <w:r w:rsidRPr="007128D2">
              <w:rPr>
                <w:rFonts w:eastAsia="Times New Roman" w:cstheme="minorHAnsi"/>
                <w:sz w:val="20"/>
              </w:rPr>
              <w:t>3</w:t>
            </w:r>
          </w:p>
        </w:tc>
      </w:tr>
    </w:tbl>
    <w:p w14:paraId="108D741C" w14:textId="5BC456EE" w:rsidR="00AE2F83" w:rsidRPr="00B00809" w:rsidRDefault="00AE2F83" w:rsidP="00AE2F83">
      <w:pPr>
        <w:pStyle w:val="ListParagraph"/>
        <w:rPr>
          <w:b/>
          <w:sz w:val="20"/>
          <w:szCs w:val="20"/>
        </w:rPr>
      </w:pPr>
      <w:r w:rsidRPr="00B00809">
        <w:rPr>
          <w:sz w:val="20"/>
          <w:szCs w:val="20"/>
        </w:rPr>
        <w:t xml:space="preserve">Credit: </w:t>
      </w:r>
      <w:r w:rsidR="00BA6637">
        <w:rPr>
          <w:sz w:val="20"/>
          <w:szCs w:val="20"/>
        </w:rPr>
        <w:t>4</w:t>
      </w:r>
      <w:r w:rsidRPr="00B00809">
        <w:rPr>
          <w:sz w:val="20"/>
          <w:szCs w:val="20"/>
        </w:rPr>
        <w:tab/>
      </w:r>
      <w:r w:rsidRPr="00B00809">
        <w:rPr>
          <w:sz w:val="20"/>
          <w:szCs w:val="20"/>
        </w:rPr>
        <w:tab/>
        <w:t xml:space="preserve">Prerequisite: </w:t>
      </w:r>
      <w:r>
        <w:rPr>
          <w:sz w:val="20"/>
          <w:szCs w:val="20"/>
        </w:rPr>
        <w:t xml:space="preserve">Acceptance into San Jacinto College’s </w:t>
      </w:r>
      <w:r w:rsidR="00836753">
        <w:rPr>
          <w:sz w:val="20"/>
          <w:szCs w:val="20"/>
        </w:rPr>
        <w:t>Collision Repair</w:t>
      </w:r>
      <w:r>
        <w:rPr>
          <w:sz w:val="20"/>
          <w:szCs w:val="20"/>
        </w:rPr>
        <w:t xml:space="preserve"> Program</w:t>
      </w:r>
      <w:r w:rsidR="00836753">
        <w:rPr>
          <w:sz w:val="20"/>
          <w:szCs w:val="20"/>
        </w:rPr>
        <w:t xml:space="preserve"> and completion of Collision Repair Program Year 1 courses</w:t>
      </w:r>
    </w:p>
    <w:p w14:paraId="44EF5ED1" w14:textId="77777777" w:rsidR="00836753" w:rsidRDefault="00836753">
      <w:pPr>
        <w:rPr>
          <w:b/>
          <w:i/>
          <w:sz w:val="20"/>
          <w:szCs w:val="20"/>
        </w:rPr>
      </w:pPr>
      <w:r>
        <w:rPr>
          <w:b/>
          <w:i/>
          <w:sz w:val="20"/>
          <w:szCs w:val="20"/>
        </w:rPr>
        <w:br w:type="page"/>
      </w:r>
    </w:p>
    <w:p w14:paraId="37FD9ED8" w14:textId="227207BD" w:rsidR="00836753" w:rsidRDefault="00836753" w:rsidP="00836753">
      <w:pPr>
        <w:pStyle w:val="ListParagraph"/>
        <w:rPr>
          <w:rFonts w:eastAsia="Times New Roman" w:cstheme="minorHAnsi"/>
          <w:sz w:val="20"/>
          <w:szCs w:val="20"/>
        </w:rPr>
      </w:pPr>
    </w:p>
    <w:p w14:paraId="0B9F99D5" w14:textId="77777777" w:rsidR="00836753" w:rsidRPr="00836753" w:rsidRDefault="00836753" w:rsidP="00836753">
      <w:pPr>
        <w:pStyle w:val="ListParagraph"/>
        <w:rPr>
          <w:rFonts w:eastAsia="Times New Roman" w:cstheme="minorHAnsi"/>
          <w:sz w:val="20"/>
          <w:szCs w:val="20"/>
        </w:rPr>
      </w:pPr>
    </w:p>
    <w:p w14:paraId="5A8B4D89" w14:textId="4265FB29" w:rsidR="00AE2F83" w:rsidRDefault="00AE2F83" w:rsidP="00AE2F83">
      <w:pPr>
        <w:pStyle w:val="ListParagraph"/>
        <w:numPr>
          <w:ilvl w:val="0"/>
          <w:numId w:val="8"/>
        </w:numPr>
        <w:rPr>
          <w:rFonts w:eastAsia="Times New Roman" w:cstheme="minorHAnsi"/>
          <w:sz w:val="20"/>
          <w:szCs w:val="20"/>
        </w:rPr>
      </w:pPr>
      <w:r>
        <w:rPr>
          <w:b/>
          <w:i/>
          <w:sz w:val="20"/>
          <w:szCs w:val="20"/>
        </w:rPr>
        <w:t>Diesel Technology Program Year 2</w:t>
      </w:r>
      <w:r w:rsidRPr="00365885">
        <w:rPr>
          <w:rFonts w:cstheme="minorHAnsi"/>
          <w:b/>
          <w:i/>
          <w:sz w:val="20"/>
          <w:szCs w:val="20"/>
        </w:rPr>
        <w:t xml:space="preserve"> </w:t>
      </w:r>
      <w:r>
        <w:rPr>
          <w:rFonts w:eastAsia="Times New Roman" w:cstheme="minorHAnsi"/>
          <w:sz w:val="20"/>
          <w:szCs w:val="20"/>
        </w:rPr>
        <w:t>allows students to earn 1</w:t>
      </w:r>
      <w:r w:rsidR="00836753">
        <w:rPr>
          <w:rFonts w:eastAsia="Times New Roman" w:cstheme="minorHAnsi"/>
          <w:sz w:val="20"/>
          <w:szCs w:val="20"/>
        </w:rPr>
        <w:t>4</w:t>
      </w:r>
      <w:r>
        <w:rPr>
          <w:rFonts w:eastAsia="Times New Roman" w:cstheme="minorHAnsi"/>
          <w:sz w:val="20"/>
          <w:szCs w:val="20"/>
        </w:rPr>
        <w:t xml:space="preserve"> college credits by taking the following classes:</w:t>
      </w:r>
    </w:p>
    <w:tbl>
      <w:tblPr>
        <w:tblW w:w="9172" w:type="dxa"/>
        <w:tblInd w:w="787" w:type="dxa"/>
        <w:tblBorders>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1903"/>
        <w:gridCol w:w="6999"/>
        <w:gridCol w:w="270"/>
      </w:tblGrid>
      <w:tr w:rsidR="00435951" w:rsidRPr="00435951" w14:paraId="77C15540" w14:textId="77777777" w:rsidTr="0059191B">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1F760C58" w14:textId="77777777" w:rsidR="00435951" w:rsidRPr="00435951" w:rsidRDefault="0059191B" w:rsidP="0059191B">
            <w:pPr>
              <w:rPr>
                <w:rFonts w:eastAsia="Times New Roman" w:cstheme="minorHAnsi"/>
                <w:sz w:val="20"/>
              </w:rPr>
            </w:pPr>
            <w:hyperlink r:id="rId89" w:tooltip="DEMR 1301" w:history="1">
              <w:r w:rsidR="00435951" w:rsidRPr="00435951">
                <w:rPr>
                  <w:rFonts w:eastAsia="Times New Roman" w:cstheme="minorHAnsi"/>
                  <w:sz w:val="20"/>
                  <w:u w:val="single"/>
                  <w:bdr w:val="none" w:sz="0" w:space="0" w:color="auto" w:frame="1"/>
                </w:rPr>
                <w:t>DEMR 1301</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0EC45AF2" w14:textId="77777777" w:rsidR="00435951" w:rsidRPr="00435951" w:rsidRDefault="00435951" w:rsidP="0059191B">
            <w:pPr>
              <w:rPr>
                <w:rFonts w:eastAsia="Times New Roman" w:cstheme="minorHAnsi"/>
                <w:sz w:val="20"/>
              </w:rPr>
            </w:pPr>
            <w:r w:rsidRPr="00435951">
              <w:rPr>
                <w:rFonts w:eastAsia="Times New Roman" w:cstheme="minorHAnsi"/>
                <w:sz w:val="20"/>
              </w:rPr>
              <w:t>Shop Safety and Procedures</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1DE1BAA0" w14:textId="77777777" w:rsidR="00435951" w:rsidRPr="00435951" w:rsidRDefault="00435951" w:rsidP="0059191B">
            <w:pPr>
              <w:jc w:val="right"/>
              <w:rPr>
                <w:rFonts w:eastAsia="Times New Roman" w:cstheme="minorHAnsi"/>
                <w:sz w:val="20"/>
              </w:rPr>
            </w:pPr>
            <w:r w:rsidRPr="00435951">
              <w:rPr>
                <w:rFonts w:eastAsia="Times New Roman" w:cstheme="minorHAnsi"/>
                <w:sz w:val="20"/>
              </w:rPr>
              <w:t>3</w:t>
            </w:r>
          </w:p>
        </w:tc>
      </w:tr>
      <w:tr w:rsidR="00435951" w:rsidRPr="00435951" w14:paraId="0B15BD77"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5BA74A31" w14:textId="77777777" w:rsidR="00435951" w:rsidRPr="00435951" w:rsidRDefault="0059191B" w:rsidP="0059191B">
            <w:pPr>
              <w:rPr>
                <w:rFonts w:eastAsia="Times New Roman" w:cstheme="minorHAnsi"/>
                <w:sz w:val="20"/>
              </w:rPr>
            </w:pPr>
            <w:hyperlink r:id="rId90" w:tooltip="DEMR 1413" w:history="1">
              <w:r w:rsidR="00435951" w:rsidRPr="00435951">
                <w:rPr>
                  <w:rStyle w:val="Hyperlink"/>
                  <w:rFonts w:eastAsia="Times New Roman" w:cstheme="minorHAnsi"/>
                  <w:color w:val="auto"/>
                  <w:sz w:val="20"/>
                </w:rPr>
                <w:t>DEMR 1413</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3BD62386" w14:textId="77777777" w:rsidR="00435951" w:rsidRPr="00435951" w:rsidRDefault="00435951" w:rsidP="0059191B">
            <w:pPr>
              <w:rPr>
                <w:rFonts w:eastAsia="Times New Roman" w:cstheme="minorHAnsi"/>
                <w:sz w:val="20"/>
              </w:rPr>
            </w:pPr>
            <w:r w:rsidRPr="00435951">
              <w:rPr>
                <w:rFonts w:eastAsia="Times New Roman" w:cstheme="minorHAnsi"/>
                <w:sz w:val="20"/>
              </w:rPr>
              <w:t>Fuel Systems</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211DB0D6" w14:textId="77777777" w:rsidR="00435951" w:rsidRPr="00435951" w:rsidRDefault="00435951" w:rsidP="0059191B">
            <w:pPr>
              <w:jc w:val="right"/>
              <w:rPr>
                <w:rFonts w:eastAsia="Times New Roman" w:cstheme="minorHAnsi"/>
                <w:sz w:val="20"/>
              </w:rPr>
            </w:pPr>
            <w:r w:rsidRPr="00435951">
              <w:rPr>
                <w:rFonts w:eastAsia="Times New Roman" w:cstheme="minorHAnsi"/>
                <w:sz w:val="20"/>
              </w:rPr>
              <w:t>4</w:t>
            </w:r>
          </w:p>
        </w:tc>
      </w:tr>
      <w:tr w:rsidR="00435951" w:rsidRPr="00435951" w14:paraId="7C9A09D6"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506DA952" w14:textId="77777777" w:rsidR="00435951" w:rsidRPr="00435951" w:rsidRDefault="0059191B" w:rsidP="0059191B">
            <w:pPr>
              <w:rPr>
                <w:rFonts w:eastAsia="Times New Roman" w:cstheme="minorHAnsi"/>
                <w:sz w:val="20"/>
              </w:rPr>
            </w:pPr>
            <w:hyperlink r:id="rId91" w:tooltip="DEMR 1317" w:history="1">
              <w:r w:rsidR="00435951" w:rsidRPr="00435951">
                <w:rPr>
                  <w:rStyle w:val="Hyperlink"/>
                  <w:rFonts w:eastAsia="Times New Roman" w:cstheme="minorHAnsi"/>
                  <w:color w:val="auto"/>
                  <w:sz w:val="20"/>
                </w:rPr>
                <w:t>DEMR 1317</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1A0596A4" w14:textId="77777777" w:rsidR="00435951" w:rsidRPr="00435951" w:rsidRDefault="00435951" w:rsidP="0059191B">
            <w:pPr>
              <w:rPr>
                <w:rFonts w:eastAsia="Times New Roman" w:cstheme="minorHAnsi"/>
                <w:sz w:val="20"/>
              </w:rPr>
            </w:pPr>
            <w:r w:rsidRPr="00435951">
              <w:rPr>
                <w:rFonts w:eastAsia="Times New Roman" w:cstheme="minorHAnsi"/>
                <w:sz w:val="20"/>
              </w:rPr>
              <w:t>Basic Brake Systems</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6370E1F9" w14:textId="77777777" w:rsidR="00435951" w:rsidRPr="00435951" w:rsidRDefault="00435951" w:rsidP="0059191B">
            <w:pPr>
              <w:jc w:val="right"/>
              <w:rPr>
                <w:rFonts w:eastAsia="Times New Roman" w:cstheme="minorHAnsi"/>
                <w:sz w:val="20"/>
              </w:rPr>
            </w:pPr>
            <w:r w:rsidRPr="00435951">
              <w:rPr>
                <w:rFonts w:eastAsia="Times New Roman" w:cstheme="minorHAnsi"/>
                <w:sz w:val="20"/>
              </w:rPr>
              <w:t>3</w:t>
            </w:r>
          </w:p>
        </w:tc>
      </w:tr>
      <w:tr w:rsidR="00435951" w:rsidRPr="00435951" w14:paraId="77F20835" w14:textId="77777777" w:rsidTr="00435951">
        <w:tc>
          <w:tcPr>
            <w:tcW w:w="0" w:type="auto"/>
            <w:tcBorders>
              <w:top w:val="single" w:sz="6" w:space="0" w:color="E1E0E1"/>
              <w:left w:val="single" w:sz="6" w:space="0" w:color="E1E0E1"/>
              <w:bottom w:val="single" w:sz="6" w:space="0" w:color="E1E0E1"/>
              <w:right w:val="single" w:sz="6" w:space="0" w:color="E1E0E1"/>
            </w:tcBorders>
            <w:shd w:val="clear" w:color="auto" w:fill="FFFFFF"/>
            <w:hideMark/>
          </w:tcPr>
          <w:p w14:paraId="551B8B16" w14:textId="77777777" w:rsidR="00435951" w:rsidRPr="00435951" w:rsidRDefault="0059191B" w:rsidP="0059191B">
            <w:pPr>
              <w:rPr>
                <w:rFonts w:eastAsia="Times New Roman" w:cstheme="minorHAnsi"/>
                <w:sz w:val="20"/>
              </w:rPr>
            </w:pPr>
            <w:hyperlink r:id="rId92" w:tooltip="DEMR 2432" w:history="1">
              <w:r w:rsidR="00435951" w:rsidRPr="00435951">
                <w:rPr>
                  <w:rStyle w:val="Hyperlink"/>
                  <w:rFonts w:eastAsia="Times New Roman" w:cstheme="minorHAnsi"/>
                  <w:color w:val="auto"/>
                  <w:sz w:val="20"/>
                </w:rPr>
                <w:t>DEMR 2432</w:t>
              </w:r>
            </w:hyperlink>
          </w:p>
        </w:tc>
        <w:tc>
          <w:tcPr>
            <w:tcW w:w="6999" w:type="dxa"/>
            <w:tcBorders>
              <w:top w:val="single" w:sz="6" w:space="0" w:color="E1E0E1"/>
              <w:left w:val="single" w:sz="6" w:space="0" w:color="E1E0E1"/>
              <w:bottom w:val="single" w:sz="6" w:space="0" w:color="E1E0E1"/>
              <w:right w:val="single" w:sz="6" w:space="0" w:color="E1E0E1"/>
            </w:tcBorders>
            <w:shd w:val="clear" w:color="auto" w:fill="FFFFFF"/>
            <w:hideMark/>
          </w:tcPr>
          <w:p w14:paraId="1CB3ADAD" w14:textId="77777777" w:rsidR="00435951" w:rsidRPr="00435951" w:rsidRDefault="00435951" w:rsidP="0059191B">
            <w:pPr>
              <w:rPr>
                <w:rFonts w:eastAsia="Times New Roman" w:cstheme="minorHAnsi"/>
                <w:sz w:val="20"/>
              </w:rPr>
            </w:pPr>
            <w:r w:rsidRPr="00435951">
              <w:rPr>
                <w:rFonts w:eastAsia="Times New Roman" w:cstheme="minorHAnsi"/>
                <w:sz w:val="20"/>
              </w:rPr>
              <w:t>Electronic Controls</w:t>
            </w:r>
          </w:p>
        </w:tc>
        <w:tc>
          <w:tcPr>
            <w:tcW w:w="270" w:type="dxa"/>
            <w:tcBorders>
              <w:top w:val="single" w:sz="6" w:space="0" w:color="E1E0E1"/>
              <w:left w:val="single" w:sz="6" w:space="0" w:color="E1E0E1"/>
              <w:bottom w:val="single" w:sz="6" w:space="0" w:color="E1E0E1"/>
              <w:right w:val="single" w:sz="6" w:space="0" w:color="E1E0E1"/>
            </w:tcBorders>
            <w:shd w:val="clear" w:color="auto" w:fill="FFFFFF"/>
            <w:noWrap/>
            <w:hideMark/>
          </w:tcPr>
          <w:p w14:paraId="341A81CB" w14:textId="77777777" w:rsidR="00435951" w:rsidRPr="00435951" w:rsidRDefault="00435951" w:rsidP="0059191B">
            <w:pPr>
              <w:jc w:val="right"/>
              <w:rPr>
                <w:rFonts w:eastAsia="Times New Roman" w:cstheme="minorHAnsi"/>
                <w:sz w:val="20"/>
              </w:rPr>
            </w:pPr>
            <w:r w:rsidRPr="00435951">
              <w:rPr>
                <w:rFonts w:eastAsia="Times New Roman" w:cstheme="minorHAnsi"/>
                <w:sz w:val="20"/>
              </w:rPr>
              <w:t>4</w:t>
            </w:r>
          </w:p>
        </w:tc>
      </w:tr>
    </w:tbl>
    <w:p w14:paraId="32BF4B86" w14:textId="2413B774" w:rsidR="00435951" w:rsidRPr="00B00809" w:rsidRDefault="00435951" w:rsidP="00435951">
      <w:pPr>
        <w:pStyle w:val="ListParagraph"/>
        <w:rPr>
          <w:b/>
          <w:sz w:val="20"/>
          <w:szCs w:val="20"/>
        </w:rPr>
      </w:pPr>
      <w:r w:rsidRPr="00B00809">
        <w:rPr>
          <w:sz w:val="20"/>
          <w:szCs w:val="20"/>
        </w:rPr>
        <w:t xml:space="preserve">Credit: </w:t>
      </w:r>
      <w:r>
        <w:rPr>
          <w:sz w:val="20"/>
          <w:szCs w:val="20"/>
        </w:rPr>
        <w:t>4</w:t>
      </w:r>
      <w:r w:rsidRPr="00B00809">
        <w:rPr>
          <w:sz w:val="20"/>
          <w:szCs w:val="20"/>
        </w:rPr>
        <w:tab/>
      </w:r>
      <w:r w:rsidRPr="00B00809">
        <w:rPr>
          <w:sz w:val="20"/>
          <w:szCs w:val="20"/>
        </w:rPr>
        <w:tab/>
        <w:t xml:space="preserve">Prerequisite: </w:t>
      </w:r>
      <w:r>
        <w:rPr>
          <w:sz w:val="20"/>
          <w:szCs w:val="20"/>
        </w:rPr>
        <w:t xml:space="preserve">Acceptance into San Jacinto College’s </w:t>
      </w:r>
      <w:r w:rsidR="00836753">
        <w:rPr>
          <w:sz w:val="20"/>
          <w:szCs w:val="20"/>
        </w:rPr>
        <w:t>Diesel Technology</w:t>
      </w:r>
      <w:r>
        <w:rPr>
          <w:sz w:val="20"/>
          <w:szCs w:val="20"/>
        </w:rPr>
        <w:t xml:space="preserve"> Program</w:t>
      </w:r>
      <w:r w:rsidR="00836753">
        <w:rPr>
          <w:sz w:val="20"/>
          <w:szCs w:val="20"/>
        </w:rPr>
        <w:t xml:space="preserve"> and completion of the Diesel Technology Program Year 1 courses</w:t>
      </w:r>
    </w:p>
    <w:p w14:paraId="7D5E7041" w14:textId="77777777" w:rsidR="00AE2F83" w:rsidRDefault="00AE2F83"/>
    <w:sectPr w:rsidR="00AE2F83" w:rsidSect="00653BCC">
      <w:headerReference w:type="default" r:id="rId93"/>
      <w:footerReference w:type="default" r:id="rId94"/>
      <w:pgSz w:w="15840" w:h="12240" w:orient="landscape"/>
      <w:pgMar w:top="1008" w:right="1440" w:bottom="432" w:left="1440" w:header="4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AD86" w14:textId="77777777" w:rsidR="00B757F7" w:rsidRDefault="00B757F7" w:rsidP="0068161C">
      <w:r>
        <w:separator/>
      </w:r>
    </w:p>
  </w:endnote>
  <w:endnote w:type="continuationSeparator" w:id="0">
    <w:p w14:paraId="2C80445A" w14:textId="77777777" w:rsidR="00B757F7" w:rsidRDefault="00B757F7" w:rsidP="0068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91986"/>
      <w:docPartObj>
        <w:docPartGallery w:val="Page Numbers (Bottom of Page)"/>
        <w:docPartUnique/>
      </w:docPartObj>
    </w:sdtPr>
    <w:sdtEndPr>
      <w:rPr>
        <w:noProof/>
      </w:rPr>
    </w:sdtEndPr>
    <w:sdtContent>
      <w:p w14:paraId="3F0D1385" w14:textId="0F910009" w:rsidR="00B757F7" w:rsidRDefault="00B757F7">
        <w:pPr>
          <w:pStyle w:val="Footer"/>
          <w:jc w:val="right"/>
        </w:pPr>
        <w:r>
          <w:fldChar w:fldCharType="begin"/>
        </w:r>
        <w:r>
          <w:instrText xml:space="preserve"> PAGE   \* MERGEFORMAT </w:instrText>
        </w:r>
        <w:r>
          <w:fldChar w:fldCharType="separate"/>
        </w:r>
        <w:r w:rsidR="003B3323">
          <w:rPr>
            <w:noProof/>
          </w:rPr>
          <w:t>71</w:t>
        </w:r>
        <w:r>
          <w:rPr>
            <w:noProof/>
          </w:rPr>
          <w:fldChar w:fldCharType="end"/>
        </w:r>
      </w:p>
    </w:sdtContent>
  </w:sdt>
  <w:p w14:paraId="4C779936" w14:textId="77777777" w:rsidR="00B757F7" w:rsidRDefault="00B75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384E" w14:textId="77777777" w:rsidR="00B757F7" w:rsidRDefault="00B757F7" w:rsidP="0068161C">
      <w:r>
        <w:separator/>
      </w:r>
    </w:p>
  </w:footnote>
  <w:footnote w:type="continuationSeparator" w:id="0">
    <w:p w14:paraId="60CA789E" w14:textId="77777777" w:rsidR="00B757F7" w:rsidRDefault="00B757F7" w:rsidP="0068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56AB" w14:textId="77777777" w:rsidR="00B757F7" w:rsidRDefault="00B757F7" w:rsidP="0068161C">
    <w:pPr>
      <w:pStyle w:val="Header"/>
    </w:pPr>
    <w:r>
      <w:rPr>
        <w:noProof/>
      </w:rPr>
      <mc:AlternateContent>
        <mc:Choice Requires="wps">
          <w:drawing>
            <wp:anchor distT="45720" distB="45720" distL="114300" distR="114300" simplePos="0" relativeHeight="251659264" behindDoc="0" locked="0" layoutInCell="1" allowOverlap="1" wp14:anchorId="134AC573" wp14:editId="368592C3">
              <wp:simplePos x="0" y="0"/>
              <wp:positionH relativeFrom="margin">
                <wp:posOffset>1095375</wp:posOffset>
              </wp:positionH>
              <wp:positionV relativeFrom="paragraph">
                <wp:posOffset>121920</wp:posOffset>
              </wp:positionV>
              <wp:extent cx="429577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00075"/>
                      </a:xfrm>
                      <a:prstGeom prst="rect">
                        <a:avLst/>
                      </a:prstGeom>
                      <a:solidFill>
                        <a:srgbClr val="FFFFFF"/>
                      </a:solidFill>
                      <a:ln w="9525">
                        <a:noFill/>
                        <a:miter lim="800000"/>
                        <a:headEnd/>
                        <a:tailEnd/>
                      </a:ln>
                    </wps:spPr>
                    <wps:txbx>
                      <w:txbxContent>
                        <w:p w14:paraId="6E1D2446" w14:textId="4C5AA407" w:rsidR="00B757F7" w:rsidRPr="00AA40EF" w:rsidRDefault="00B757F7" w:rsidP="0068161C">
                          <w:pPr>
                            <w:rPr>
                              <w:b/>
                              <w:sz w:val="28"/>
                            </w:rPr>
                          </w:pPr>
                          <w:r w:rsidRPr="00AA40EF">
                            <w:rPr>
                              <w:b/>
                              <w:sz w:val="28"/>
                            </w:rPr>
                            <w:t xml:space="preserve">Crosby ISD </w:t>
                          </w:r>
                          <w:r>
                            <w:rPr>
                              <w:b/>
                              <w:sz w:val="28"/>
                            </w:rPr>
                            <w:t>CTE Programs of Study 2019 - 2020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AC573" id="_x0000_t202" coordsize="21600,21600" o:spt="202" path="m,l,21600r21600,l21600,xe">
              <v:stroke joinstyle="miter"/>
              <v:path gradientshapeok="t" o:connecttype="rect"/>
            </v:shapetype>
            <v:shape id="Text Box 2" o:spid="_x0000_s1040" type="#_x0000_t202" style="position:absolute;margin-left:86.25pt;margin-top:9.6pt;width:338.2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" stroked="f">
              <v:textbox>
                <w:txbxContent>
                  <w:p w14:paraId="6E1D2446" w14:textId="4C5AA407" w:rsidR="00B757F7" w:rsidRPr="00AA40EF" w:rsidRDefault="00B757F7" w:rsidP="0068161C">
                    <w:pPr>
                      <w:rPr>
                        <w:b/>
                        <w:sz w:val="28"/>
                      </w:rPr>
                    </w:pPr>
                    <w:r w:rsidRPr="00AA40EF">
                      <w:rPr>
                        <w:b/>
                        <w:sz w:val="28"/>
                      </w:rPr>
                      <w:t xml:space="preserve">Crosby ISD </w:t>
                    </w:r>
                    <w:r>
                      <w:rPr>
                        <w:b/>
                        <w:sz w:val="28"/>
                      </w:rPr>
                      <w:t>CTE Programs of Study 2019 - 2020</w:t>
                    </w:r>
                  </w:p>
                </w:txbxContent>
              </v:textbox>
              <w10:wrap type="square" anchorx="margin"/>
            </v:shape>
          </w:pict>
        </mc:Fallback>
      </mc:AlternateContent>
    </w:r>
    <w:r>
      <w:rPr>
        <w:noProof/>
      </w:rPr>
      <w:drawing>
        <wp:inline distT="0" distB="0" distL="0" distR="0" wp14:anchorId="3D5C0F58" wp14:editId="0FC567E8">
          <wp:extent cx="790575" cy="766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by Logo.png"/>
                  <pic:cNvPicPr/>
                </pic:nvPicPr>
                <pic:blipFill>
                  <a:blip r:embed="rId1">
                    <a:extLst>
                      <a:ext uri="{28A0092B-C50C-407E-A947-70E740481C1C}">
                        <a14:useLocalDpi xmlns:a14="http://schemas.microsoft.com/office/drawing/2010/main" val="0"/>
                      </a:ext>
                    </a:extLst>
                  </a:blip>
                  <a:stretch>
                    <a:fillRect/>
                  </a:stretch>
                </pic:blipFill>
                <pic:spPr>
                  <a:xfrm>
                    <a:off x="0" y="0"/>
                    <a:ext cx="833537" cy="807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C3E"/>
    <w:multiLevelType w:val="multilevel"/>
    <w:tmpl w:val="96AEF98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1C4C12"/>
    <w:multiLevelType w:val="hybridMultilevel"/>
    <w:tmpl w:val="01E2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031D0"/>
    <w:multiLevelType w:val="hybridMultilevel"/>
    <w:tmpl w:val="482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535E"/>
    <w:multiLevelType w:val="hybridMultilevel"/>
    <w:tmpl w:val="FF2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90E43"/>
    <w:multiLevelType w:val="hybridMultilevel"/>
    <w:tmpl w:val="6FEC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965A3"/>
    <w:multiLevelType w:val="multilevel"/>
    <w:tmpl w:val="EBE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461D7C"/>
    <w:multiLevelType w:val="multilevel"/>
    <w:tmpl w:val="A9B06E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63743479"/>
    <w:multiLevelType w:val="hybridMultilevel"/>
    <w:tmpl w:val="86C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F5899"/>
    <w:multiLevelType w:val="hybridMultilevel"/>
    <w:tmpl w:val="7952B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78172D"/>
    <w:multiLevelType w:val="hybridMultilevel"/>
    <w:tmpl w:val="F8A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B71E6"/>
    <w:multiLevelType w:val="hybridMultilevel"/>
    <w:tmpl w:val="DC3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3"/>
  </w:num>
  <w:num w:numId="5">
    <w:abstractNumId w:val="1"/>
  </w:num>
  <w:num w:numId="6">
    <w:abstractNumId w:val="8"/>
  </w:num>
  <w:num w:numId="7">
    <w:abstractNumId w:val="7"/>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A"/>
    <w:rsid w:val="00026794"/>
    <w:rsid w:val="00032366"/>
    <w:rsid w:val="000528CB"/>
    <w:rsid w:val="00066426"/>
    <w:rsid w:val="000B712A"/>
    <w:rsid w:val="000C0FD5"/>
    <w:rsid w:val="000C3D20"/>
    <w:rsid w:val="000C51FE"/>
    <w:rsid w:val="000D4A88"/>
    <w:rsid w:val="001030E0"/>
    <w:rsid w:val="0016642D"/>
    <w:rsid w:val="00183BDC"/>
    <w:rsid w:val="0018793F"/>
    <w:rsid w:val="00192385"/>
    <w:rsid w:val="001B4DC6"/>
    <w:rsid w:val="001E0589"/>
    <w:rsid w:val="001E72BE"/>
    <w:rsid w:val="0022434C"/>
    <w:rsid w:val="00283311"/>
    <w:rsid w:val="002C24D2"/>
    <w:rsid w:val="002D3AC5"/>
    <w:rsid w:val="002D5D01"/>
    <w:rsid w:val="003145A9"/>
    <w:rsid w:val="00315099"/>
    <w:rsid w:val="00315F61"/>
    <w:rsid w:val="00321B58"/>
    <w:rsid w:val="0036311F"/>
    <w:rsid w:val="00365885"/>
    <w:rsid w:val="00376C24"/>
    <w:rsid w:val="00396360"/>
    <w:rsid w:val="003A2054"/>
    <w:rsid w:val="003B3323"/>
    <w:rsid w:val="003B4554"/>
    <w:rsid w:val="003C07AD"/>
    <w:rsid w:val="003E6EBD"/>
    <w:rsid w:val="00405EB4"/>
    <w:rsid w:val="004157EF"/>
    <w:rsid w:val="004172A0"/>
    <w:rsid w:val="00421391"/>
    <w:rsid w:val="004329B3"/>
    <w:rsid w:val="00435951"/>
    <w:rsid w:val="00447693"/>
    <w:rsid w:val="00447877"/>
    <w:rsid w:val="0049275F"/>
    <w:rsid w:val="004A0520"/>
    <w:rsid w:val="004B3EFD"/>
    <w:rsid w:val="004C0AB0"/>
    <w:rsid w:val="004C49DC"/>
    <w:rsid w:val="004D19E5"/>
    <w:rsid w:val="004E422A"/>
    <w:rsid w:val="004E6573"/>
    <w:rsid w:val="0053642D"/>
    <w:rsid w:val="0059191B"/>
    <w:rsid w:val="005936A2"/>
    <w:rsid w:val="005A6955"/>
    <w:rsid w:val="005A7788"/>
    <w:rsid w:val="005B0980"/>
    <w:rsid w:val="005B3FC3"/>
    <w:rsid w:val="005E30F9"/>
    <w:rsid w:val="00606D9E"/>
    <w:rsid w:val="006354F5"/>
    <w:rsid w:val="0065015E"/>
    <w:rsid w:val="00653BCC"/>
    <w:rsid w:val="00664805"/>
    <w:rsid w:val="00667C88"/>
    <w:rsid w:val="0068161C"/>
    <w:rsid w:val="00692D4D"/>
    <w:rsid w:val="006B1CDC"/>
    <w:rsid w:val="006B586A"/>
    <w:rsid w:val="006B6130"/>
    <w:rsid w:val="007018E0"/>
    <w:rsid w:val="007128D2"/>
    <w:rsid w:val="0072495C"/>
    <w:rsid w:val="007378A1"/>
    <w:rsid w:val="007641CC"/>
    <w:rsid w:val="00786E42"/>
    <w:rsid w:val="007C2B32"/>
    <w:rsid w:val="007E0D17"/>
    <w:rsid w:val="007F55AA"/>
    <w:rsid w:val="00830504"/>
    <w:rsid w:val="00836753"/>
    <w:rsid w:val="008459EB"/>
    <w:rsid w:val="00856791"/>
    <w:rsid w:val="00857408"/>
    <w:rsid w:val="008A5C4A"/>
    <w:rsid w:val="009323CF"/>
    <w:rsid w:val="009C04AE"/>
    <w:rsid w:val="009C5D2D"/>
    <w:rsid w:val="009C7E25"/>
    <w:rsid w:val="009E611F"/>
    <w:rsid w:val="009E7F79"/>
    <w:rsid w:val="009F4859"/>
    <w:rsid w:val="009F66BF"/>
    <w:rsid w:val="009F6E85"/>
    <w:rsid w:val="00A32FB2"/>
    <w:rsid w:val="00A42AA7"/>
    <w:rsid w:val="00A800BA"/>
    <w:rsid w:val="00AE2F83"/>
    <w:rsid w:val="00AF3839"/>
    <w:rsid w:val="00AF7CA5"/>
    <w:rsid w:val="00B00809"/>
    <w:rsid w:val="00B32F07"/>
    <w:rsid w:val="00B35501"/>
    <w:rsid w:val="00B453C5"/>
    <w:rsid w:val="00B625FE"/>
    <w:rsid w:val="00B71A45"/>
    <w:rsid w:val="00B757F7"/>
    <w:rsid w:val="00B82AE7"/>
    <w:rsid w:val="00BA1218"/>
    <w:rsid w:val="00BA6637"/>
    <w:rsid w:val="00BC219D"/>
    <w:rsid w:val="00BD3EAC"/>
    <w:rsid w:val="00BD7270"/>
    <w:rsid w:val="00BE4C69"/>
    <w:rsid w:val="00BF00FA"/>
    <w:rsid w:val="00C13264"/>
    <w:rsid w:val="00C462AB"/>
    <w:rsid w:val="00C63291"/>
    <w:rsid w:val="00C63BF3"/>
    <w:rsid w:val="00C75C1A"/>
    <w:rsid w:val="00C839CB"/>
    <w:rsid w:val="00C967E3"/>
    <w:rsid w:val="00C97F2A"/>
    <w:rsid w:val="00CA7E96"/>
    <w:rsid w:val="00CB0D34"/>
    <w:rsid w:val="00CC7F62"/>
    <w:rsid w:val="00CD3466"/>
    <w:rsid w:val="00CD4D49"/>
    <w:rsid w:val="00CE2B61"/>
    <w:rsid w:val="00CF2D27"/>
    <w:rsid w:val="00D142AC"/>
    <w:rsid w:val="00D43585"/>
    <w:rsid w:val="00D51027"/>
    <w:rsid w:val="00D90E92"/>
    <w:rsid w:val="00DA25B9"/>
    <w:rsid w:val="00DC7B64"/>
    <w:rsid w:val="00DD5788"/>
    <w:rsid w:val="00DF637F"/>
    <w:rsid w:val="00E05B43"/>
    <w:rsid w:val="00E451F9"/>
    <w:rsid w:val="00E8047D"/>
    <w:rsid w:val="00E875CA"/>
    <w:rsid w:val="00E90CE0"/>
    <w:rsid w:val="00ED6590"/>
    <w:rsid w:val="00F10109"/>
    <w:rsid w:val="00F21382"/>
    <w:rsid w:val="00F304B2"/>
    <w:rsid w:val="00F31086"/>
    <w:rsid w:val="00F3465A"/>
    <w:rsid w:val="00F42DAC"/>
    <w:rsid w:val="00F4369C"/>
    <w:rsid w:val="00F606FD"/>
    <w:rsid w:val="00F613CA"/>
    <w:rsid w:val="00F86871"/>
    <w:rsid w:val="00F93946"/>
    <w:rsid w:val="00F962DD"/>
    <w:rsid w:val="00FC25B1"/>
    <w:rsid w:val="00FE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C586"/>
  <w15:chartTrackingRefBased/>
  <w15:docId w15:val="{9898C6D3-D0DC-4C47-AA16-083C1502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61C"/>
    <w:pPr>
      <w:tabs>
        <w:tab w:val="center" w:pos="4680"/>
        <w:tab w:val="right" w:pos="9360"/>
      </w:tabs>
    </w:pPr>
  </w:style>
  <w:style w:type="character" w:customStyle="1" w:styleId="HeaderChar">
    <w:name w:val="Header Char"/>
    <w:basedOn w:val="DefaultParagraphFont"/>
    <w:link w:val="Header"/>
    <w:uiPriority w:val="99"/>
    <w:rsid w:val="0068161C"/>
  </w:style>
  <w:style w:type="paragraph" w:styleId="Footer">
    <w:name w:val="footer"/>
    <w:basedOn w:val="Normal"/>
    <w:link w:val="FooterChar"/>
    <w:uiPriority w:val="99"/>
    <w:unhideWhenUsed/>
    <w:rsid w:val="0068161C"/>
    <w:pPr>
      <w:tabs>
        <w:tab w:val="center" w:pos="4680"/>
        <w:tab w:val="right" w:pos="9360"/>
      </w:tabs>
    </w:pPr>
  </w:style>
  <w:style w:type="character" w:customStyle="1" w:styleId="FooterChar">
    <w:name w:val="Footer Char"/>
    <w:basedOn w:val="DefaultParagraphFont"/>
    <w:link w:val="Footer"/>
    <w:uiPriority w:val="99"/>
    <w:rsid w:val="0068161C"/>
  </w:style>
  <w:style w:type="paragraph" w:styleId="BalloonText">
    <w:name w:val="Balloon Text"/>
    <w:basedOn w:val="Normal"/>
    <w:link w:val="BalloonTextChar"/>
    <w:uiPriority w:val="99"/>
    <w:semiHidden/>
    <w:unhideWhenUsed/>
    <w:rsid w:val="0068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1C"/>
    <w:rPr>
      <w:rFonts w:ascii="Segoe UI" w:hAnsi="Segoe UI" w:cs="Segoe UI"/>
      <w:sz w:val="18"/>
      <w:szCs w:val="18"/>
    </w:rPr>
  </w:style>
  <w:style w:type="paragraph" w:styleId="ListParagraph">
    <w:name w:val="List Paragraph"/>
    <w:basedOn w:val="Normal"/>
    <w:uiPriority w:val="34"/>
    <w:qFormat/>
    <w:rsid w:val="005E30F9"/>
    <w:pPr>
      <w:ind w:left="720"/>
      <w:contextualSpacing/>
    </w:pPr>
  </w:style>
  <w:style w:type="paragraph" w:styleId="NormalWeb">
    <w:name w:val="Normal (Web)"/>
    <w:basedOn w:val="Normal"/>
    <w:uiPriority w:val="99"/>
    <w:unhideWhenUsed/>
    <w:rsid w:val="007378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6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
      <w:bodyDiv w:val="1"/>
      <w:marLeft w:val="0"/>
      <w:marRight w:val="0"/>
      <w:marTop w:val="0"/>
      <w:marBottom w:val="0"/>
      <w:divBdr>
        <w:top w:val="none" w:sz="0" w:space="0" w:color="auto"/>
        <w:left w:val="none" w:sz="0" w:space="0" w:color="auto"/>
        <w:bottom w:val="none" w:sz="0" w:space="0" w:color="auto"/>
        <w:right w:val="none" w:sz="0" w:space="0" w:color="auto"/>
      </w:divBdr>
      <w:divsChild>
        <w:div w:id="1659066668">
          <w:marLeft w:val="0"/>
          <w:marRight w:val="0"/>
          <w:marTop w:val="0"/>
          <w:marBottom w:val="0"/>
          <w:divBdr>
            <w:top w:val="none" w:sz="0" w:space="0" w:color="auto"/>
            <w:left w:val="none" w:sz="0" w:space="0" w:color="auto"/>
            <w:bottom w:val="none" w:sz="0" w:space="0" w:color="auto"/>
            <w:right w:val="none" w:sz="0" w:space="0" w:color="auto"/>
          </w:divBdr>
        </w:div>
        <w:div w:id="358088971">
          <w:marLeft w:val="0"/>
          <w:marRight w:val="0"/>
          <w:marTop w:val="0"/>
          <w:marBottom w:val="0"/>
          <w:divBdr>
            <w:top w:val="none" w:sz="0" w:space="0" w:color="auto"/>
            <w:left w:val="none" w:sz="0" w:space="0" w:color="auto"/>
            <w:bottom w:val="none" w:sz="0" w:space="0" w:color="auto"/>
            <w:right w:val="none" w:sz="0" w:space="0" w:color="auto"/>
          </w:divBdr>
        </w:div>
        <w:div w:id="392118332">
          <w:marLeft w:val="0"/>
          <w:marRight w:val="0"/>
          <w:marTop w:val="0"/>
          <w:marBottom w:val="0"/>
          <w:divBdr>
            <w:top w:val="none" w:sz="0" w:space="0" w:color="auto"/>
            <w:left w:val="none" w:sz="0" w:space="0" w:color="auto"/>
            <w:bottom w:val="none" w:sz="0" w:space="0" w:color="auto"/>
            <w:right w:val="none" w:sz="0" w:space="0" w:color="auto"/>
          </w:divBdr>
        </w:div>
        <w:div w:id="1554150504">
          <w:marLeft w:val="0"/>
          <w:marRight w:val="0"/>
          <w:marTop w:val="0"/>
          <w:marBottom w:val="0"/>
          <w:divBdr>
            <w:top w:val="none" w:sz="0" w:space="0" w:color="auto"/>
            <w:left w:val="none" w:sz="0" w:space="0" w:color="auto"/>
            <w:bottom w:val="none" w:sz="0" w:space="0" w:color="auto"/>
            <w:right w:val="none" w:sz="0" w:space="0" w:color="auto"/>
          </w:divBdr>
        </w:div>
        <w:div w:id="1956322495">
          <w:marLeft w:val="0"/>
          <w:marRight w:val="0"/>
          <w:marTop w:val="0"/>
          <w:marBottom w:val="0"/>
          <w:divBdr>
            <w:top w:val="none" w:sz="0" w:space="0" w:color="auto"/>
            <w:left w:val="none" w:sz="0" w:space="0" w:color="auto"/>
            <w:bottom w:val="none" w:sz="0" w:space="0" w:color="auto"/>
            <w:right w:val="none" w:sz="0" w:space="0" w:color="auto"/>
          </w:divBdr>
        </w:div>
        <w:div w:id="1573858006">
          <w:marLeft w:val="0"/>
          <w:marRight w:val="0"/>
          <w:marTop w:val="0"/>
          <w:marBottom w:val="0"/>
          <w:divBdr>
            <w:top w:val="none" w:sz="0" w:space="0" w:color="auto"/>
            <w:left w:val="none" w:sz="0" w:space="0" w:color="auto"/>
            <w:bottom w:val="none" w:sz="0" w:space="0" w:color="auto"/>
            <w:right w:val="none" w:sz="0" w:space="0" w:color="auto"/>
          </w:divBdr>
        </w:div>
        <w:div w:id="1463496083">
          <w:marLeft w:val="0"/>
          <w:marRight w:val="0"/>
          <w:marTop w:val="0"/>
          <w:marBottom w:val="0"/>
          <w:divBdr>
            <w:top w:val="none" w:sz="0" w:space="0" w:color="auto"/>
            <w:left w:val="none" w:sz="0" w:space="0" w:color="auto"/>
            <w:bottom w:val="none" w:sz="0" w:space="0" w:color="auto"/>
            <w:right w:val="none" w:sz="0" w:space="0" w:color="auto"/>
          </w:divBdr>
        </w:div>
      </w:divsChild>
    </w:div>
    <w:div w:id="6757002">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70125160">
      <w:bodyDiv w:val="1"/>
      <w:marLeft w:val="0"/>
      <w:marRight w:val="0"/>
      <w:marTop w:val="0"/>
      <w:marBottom w:val="0"/>
      <w:divBdr>
        <w:top w:val="none" w:sz="0" w:space="0" w:color="auto"/>
        <w:left w:val="none" w:sz="0" w:space="0" w:color="auto"/>
        <w:bottom w:val="none" w:sz="0" w:space="0" w:color="auto"/>
        <w:right w:val="none" w:sz="0" w:space="0" w:color="auto"/>
      </w:divBdr>
      <w:divsChild>
        <w:div w:id="282805194">
          <w:marLeft w:val="0"/>
          <w:marRight w:val="0"/>
          <w:marTop w:val="0"/>
          <w:marBottom w:val="0"/>
          <w:divBdr>
            <w:top w:val="none" w:sz="0" w:space="0" w:color="auto"/>
            <w:left w:val="none" w:sz="0" w:space="0" w:color="auto"/>
            <w:bottom w:val="none" w:sz="0" w:space="0" w:color="auto"/>
            <w:right w:val="none" w:sz="0" w:space="0" w:color="auto"/>
          </w:divBdr>
        </w:div>
        <w:div w:id="1045519954">
          <w:marLeft w:val="0"/>
          <w:marRight w:val="0"/>
          <w:marTop w:val="0"/>
          <w:marBottom w:val="0"/>
          <w:divBdr>
            <w:top w:val="none" w:sz="0" w:space="0" w:color="auto"/>
            <w:left w:val="none" w:sz="0" w:space="0" w:color="auto"/>
            <w:bottom w:val="none" w:sz="0" w:space="0" w:color="auto"/>
            <w:right w:val="none" w:sz="0" w:space="0" w:color="auto"/>
          </w:divBdr>
        </w:div>
        <w:div w:id="581721179">
          <w:marLeft w:val="0"/>
          <w:marRight w:val="0"/>
          <w:marTop w:val="0"/>
          <w:marBottom w:val="0"/>
          <w:divBdr>
            <w:top w:val="none" w:sz="0" w:space="0" w:color="auto"/>
            <w:left w:val="none" w:sz="0" w:space="0" w:color="auto"/>
            <w:bottom w:val="none" w:sz="0" w:space="0" w:color="auto"/>
            <w:right w:val="none" w:sz="0" w:space="0" w:color="auto"/>
          </w:divBdr>
        </w:div>
        <w:div w:id="683171988">
          <w:marLeft w:val="0"/>
          <w:marRight w:val="0"/>
          <w:marTop w:val="0"/>
          <w:marBottom w:val="0"/>
          <w:divBdr>
            <w:top w:val="none" w:sz="0" w:space="0" w:color="auto"/>
            <w:left w:val="none" w:sz="0" w:space="0" w:color="auto"/>
            <w:bottom w:val="none" w:sz="0" w:space="0" w:color="auto"/>
            <w:right w:val="none" w:sz="0" w:space="0" w:color="auto"/>
          </w:divBdr>
        </w:div>
        <w:div w:id="698818220">
          <w:marLeft w:val="0"/>
          <w:marRight w:val="0"/>
          <w:marTop w:val="0"/>
          <w:marBottom w:val="0"/>
          <w:divBdr>
            <w:top w:val="none" w:sz="0" w:space="0" w:color="auto"/>
            <w:left w:val="none" w:sz="0" w:space="0" w:color="auto"/>
            <w:bottom w:val="none" w:sz="0" w:space="0" w:color="auto"/>
            <w:right w:val="none" w:sz="0" w:space="0" w:color="auto"/>
          </w:divBdr>
        </w:div>
        <w:div w:id="1069616399">
          <w:marLeft w:val="0"/>
          <w:marRight w:val="0"/>
          <w:marTop w:val="0"/>
          <w:marBottom w:val="0"/>
          <w:divBdr>
            <w:top w:val="none" w:sz="0" w:space="0" w:color="auto"/>
            <w:left w:val="none" w:sz="0" w:space="0" w:color="auto"/>
            <w:bottom w:val="none" w:sz="0" w:space="0" w:color="auto"/>
            <w:right w:val="none" w:sz="0" w:space="0" w:color="auto"/>
          </w:divBdr>
        </w:div>
      </w:divsChild>
    </w:div>
    <w:div w:id="122236045">
      <w:bodyDiv w:val="1"/>
      <w:marLeft w:val="0"/>
      <w:marRight w:val="0"/>
      <w:marTop w:val="0"/>
      <w:marBottom w:val="0"/>
      <w:divBdr>
        <w:top w:val="none" w:sz="0" w:space="0" w:color="auto"/>
        <w:left w:val="none" w:sz="0" w:space="0" w:color="auto"/>
        <w:bottom w:val="none" w:sz="0" w:space="0" w:color="auto"/>
        <w:right w:val="none" w:sz="0" w:space="0" w:color="auto"/>
      </w:divBdr>
    </w:div>
    <w:div w:id="143200829">
      <w:bodyDiv w:val="1"/>
      <w:marLeft w:val="0"/>
      <w:marRight w:val="0"/>
      <w:marTop w:val="0"/>
      <w:marBottom w:val="0"/>
      <w:divBdr>
        <w:top w:val="none" w:sz="0" w:space="0" w:color="auto"/>
        <w:left w:val="none" w:sz="0" w:space="0" w:color="auto"/>
        <w:bottom w:val="none" w:sz="0" w:space="0" w:color="auto"/>
        <w:right w:val="none" w:sz="0" w:space="0" w:color="auto"/>
      </w:divBdr>
      <w:divsChild>
        <w:div w:id="1504123638">
          <w:marLeft w:val="300"/>
          <w:marRight w:val="0"/>
          <w:marTop w:val="0"/>
          <w:marBottom w:val="0"/>
          <w:divBdr>
            <w:top w:val="none" w:sz="0" w:space="0" w:color="auto"/>
            <w:left w:val="none" w:sz="0" w:space="0" w:color="auto"/>
            <w:bottom w:val="none" w:sz="0" w:space="0" w:color="auto"/>
            <w:right w:val="none" w:sz="0" w:space="0" w:color="auto"/>
          </w:divBdr>
        </w:div>
        <w:div w:id="1737237923">
          <w:marLeft w:val="300"/>
          <w:marRight w:val="0"/>
          <w:marTop w:val="0"/>
          <w:marBottom w:val="0"/>
          <w:divBdr>
            <w:top w:val="none" w:sz="0" w:space="0" w:color="auto"/>
            <w:left w:val="none" w:sz="0" w:space="0" w:color="auto"/>
            <w:bottom w:val="none" w:sz="0" w:space="0" w:color="auto"/>
            <w:right w:val="none" w:sz="0" w:space="0" w:color="auto"/>
          </w:divBdr>
        </w:div>
      </w:divsChild>
    </w:div>
    <w:div w:id="195195538">
      <w:bodyDiv w:val="1"/>
      <w:marLeft w:val="0"/>
      <w:marRight w:val="0"/>
      <w:marTop w:val="0"/>
      <w:marBottom w:val="0"/>
      <w:divBdr>
        <w:top w:val="none" w:sz="0" w:space="0" w:color="auto"/>
        <w:left w:val="none" w:sz="0" w:space="0" w:color="auto"/>
        <w:bottom w:val="none" w:sz="0" w:space="0" w:color="auto"/>
        <w:right w:val="none" w:sz="0" w:space="0" w:color="auto"/>
      </w:divBdr>
      <w:divsChild>
        <w:div w:id="826819143">
          <w:marLeft w:val="0"/>
          <w:marRight w:val="0"/>
          <w:marTop w:val="0"/>
          <w:marBottom w:val="0"/>
          <w:divBdr>
            <w:top w:val="none" w:sz="0" w:space="0" w:color="auto"/>
            <w:left w:val="none" w:sz="0" w:space="0" w:color="auto"/>
            <w:bottom w:val="none" w:sz="0" w:space="0" w:color="auto"/>
            <w:right w:val="none" w:sz="0" w:space="0" w:color="auto"/>
          </w:divBdr>
        </w:div>
        <w:div w:id="710770057">
          <w:marLeft w:val="0"/>
          <w:marRight w:val="0"/>
          <w:marTop w:val="0"/>
          <w:marBottom w:val="0"/>
          <w:divBdr>
            <w:top w:val="none" w:sz="0" w:space="0" w:color="auto"/>
            <w:left w:val="none" w:sz="0" w:space="0" w:color="auto"/>
            <w:bottom w:val="none" w:sz="0" w:space="0" w:color="auto"/>
            <w:right w:val="none" w:sz="0" w:space="0" w:color="auto"/>
          </w:divBdr>
        </w:div>
        <w:div w:id="237835943">
          <w:marLeft w:val="0"/>
          <w:marRight w:val="0"/>
          <w:marTop w:val="0"/>
          <w:marBottom w:val="0"/>
          <w:divBdr>
            <w:top w:val="none" w:sz="0" w:space="0" w:color="auto"/>
            <w:left w:val="none" w:sz="0" w:space="0" w:color="auto"/>
            <w:bottom w:val="none" w:sz="0" w:space="0" w:color="auto"/>
            <w:right w:val="none" w:sz="0" w:space="0" w:color="auto"/>
          </w:divBdr>
        </w:div>
        <w:div w:id="15544635">
          <w:marLeft w:val="0"/>
          <w:marRight w:val="0"/>
          <w:marTop w:val="0"/>
          <w:marBottom w:val="0"/>
          <w:divBdr>
            <w:top w:val="none" w:sz="0" w:space="0" w:color="auto"/>
            <w:left w:val="none" w:sz="0" w:space="0" w:color="auto"/>
            <w:bottom w:val="none" w:sz="0" w:space="0" w:color="auto"/>
            <w:right w:val="none" w:sz="0" w:space="0" w:color="auto"/>
          </w:divBdr>
        </w:div>
        <w:div w:id="708185868">
          <w:marLeft w:val="0"/>
          <w:marRight w:val="0"/>
          <w:marTop w:val="0"/>
          <w:marBottom w:val="0"/>
          <w:divBdr>
            <w:top w:val="none" w:sz="0" w:space="0" w:color="auto"/>
            <w:left w:val="none" w:sz="0" w:space="0" w:color="auto"/>
            <w:bottom w:val="none" w:sz="0" w:space="0" w:color="auto"/>
            <w:right w:val="none" w:sz="0" w:space="0" w:color="auto"/>
          </w:divBdr>
        </w:div>
        <w:div w:id="1269972477">
          <w:marLeft w:val="0"/>
          <w:marRight w:val="0"/>
          <w:marTop w:val="0"/>
          <w:marBottom w:val="0"/>
          <w:divBdr>
            <w:top w:val="none" w:sz="0" w:space="0" w:color="auto"/>
            <w:left w:val="none" w:sz="0" w:space="0" w:color="auto"/>
            <w:bottom w:val="none" w:sz="0" w:space="0" w:color="auto"/>
            <w:right w:val="none" w:sz="0" w:space="0" w:color="auto"/>
          </w:divBdr>
        </w:div>
        <w:div w:id="859852918">
          <w:marLeft w:val="0"/>
          <w:marRight w:val="0"/>
          <w:marTop w:val="0"/>
          <w:marBottom w:val="0"/>
          <w:divBdr>
            <w:top w:val="none" w:sz="0" w:space="0" w:color="auto"/>
            <w:left w:val="none" w:sz="0" w:space="0" w:color="auto"/>
            <w:bottom w:val="none" w:sz="0" w:space="0" w:color="auto"/>
            <w:right w:val="none" w:sz="0" w:space="0" w:color="auto"/>
          </w:divBdr>
        </w:div>
        <w:div w:id="1796946962">
          <w:marLeft w:val="0"/>
          <w:marRight w:val="0"/>
          <w:marTop w:val="0"/>
          <w:marBottom w:val="0"/>
          <w:divBdr>
            <w:top w:val="none" w:sz="0" w:space="0" w:color="auto"/>
            <w:left w:val="none" w:sz="0" w:space="0" w:color="auto"/>
            <w:bottom w:val="none" w:sz="0" w:space="0" w:color="auto"/>
            <w:right w:val="none" w:sz="0" w:space="0" w:color="auto"/>
          </w:divBdr>
        </w:div>
        <w:div w:id="699211228">
          <w:marLeft w:val="0"/>
          <w:marRight w:val="0"/>
          <w:marTop w:val="0"/>
          <w:marBottom w:val="0"/>
          <w:divBdr>
            <w:top w:val="none" w:sz="0" w:space="0" w:color="auto"/>
            <w:left w:val="none" w:sz="0" w:space="0" w:color="auto"/>
            <w:bottom w:val="none" w:sz="0" w:space="0" w:color="auto"/>
            <w:right w:val="none" w:sz="0" w:space="0" w:color="auto"/>
          </w:divBdr>
        </w:div>
        <w:div w:id="476609835">
          <w:marLeft w:val="0"/>
          <w:marRight w:val="0"/>
          <w:marTop w:val="0"/>
          <w:marBottom w:val="0"/>
          <w:divBdr>
            <w:top w:val="none" w:sz="0" w:space="0" w:color="auto"/>
            <w:left w:val="none" w:sz="0" w:space="0" w:color="auto"/>
            <w:bottom w:val="none" w:sz="0" w:space="0" w:color="auto"/>
            <w:right w:val="none" w:sz="0" w:space="0" w:color="auto"/>
          </w:divBdr>
        </w:div>
      </w:divsChild>
    </w:div>
    <w:div w:id="221992358">
      <w:bodyDiv w:val="1"/>
      <w:marLeft w:val="0"/>
      <w:marRight w:val="0"/>
      <w:marTop w:val="0"/>
      <w:marBottom w:val="0"/>
      <w:divBdr>
        <w:top w:val="none" w:sz="0" w:space="0" w:color="auto"/>
        <w:left w:val="none" w:sz="0" w:space="0" w:color="auto"/>
        <w:bottom w:val="none" w:sz="0" w:space="0" w:color="auto"/>
        <w:right w:val="none" w:sz="0" w:space="0" w:color="auto"/>
      </w:divBdr>
    </w:div>
    <w:div w:id="222445508">
      <w:bodyDiv w:val="1"/>
      <w:marLeft w:val="0"/>
      <w:marRight w:val="0"/>
      <w:marTop w:val="0"/>
      <w:marBottom w:val="0"/>
      <w:divBdr>
        <w:top w:val="none" w:sz="0" w:space="0" w:color="auto"/>
        <w:left w:val="none" w:sz="0" w:space="0" w:color="auto"/>
        <w:bottom w:val="none" w:sz="0" w:space="0" w:color="auto"/>
        <w:right w:val="none" w:sz="0" w:space="0" w:color="auto"/>
      </w:divBdr>
      <w:divsChild>
        <w:div w:id="1777402878">
          <w:marLeft w:val="0"/>
          <w:marRight w:val="0"/>
          <w:marTop w:val="0"/>
          <w:marBottom w:val="0"/>
          <w:divBdr>
            <w:top w:val="none" w:sz="0" w:space="0" w:color="auto"/>
            <w:left w:val="none" w:sz="0" w:space="0" w:color="auto"/>
            <w:bottom w:val="none" w:sz="0" w:space="0" w:color="auto"/>
            <w:right w:val="none" w:sz="0" w:space="0" w:color="auto"/>
          </w:divBdr>
        </w:div>
        <w:div w:id="686834289">
          <w:marLeft w:val="0"/>
          <w:marRight w:val="0"/>
          <w:marTop w:val="0"/>
          <w:marBottom w:val="0"/>
          <w:divBdr>
            <w:top w:val="none" w:sz="0" w:space="0" w:color="auto"/>
            <w:left w:val="none" w:sz="0" w:space="0" w:color="auto"/>
            <w:bottom w:val="none" w:sz="0" w:space="0" w:color="auto"/>
            <w:right w:val="none" w:sz="0" w:space="0" w:color="auto"/>
          </w:divBdr>
        </w:div>
        <w:div w:id="1925144792">
          <w:marLeft w:val="0"/>
          <w:marRight w:val="0"/>
          <w:marTop w:val="0"/>
          <w:marBottom w:val="0"/>
          <w:divBdr>
            <w:top w:val="none" w:sz="0" w:space="0" w:color="auto"/>
            <w:left w:val="none" w:sz="0" w:space="0" w:color="auto"/>
            <w:bottom w:val="none" w:sz="0" w:space="0" w:color="auto"/>
            <w:right w:val="none" w:sz="0" w:space="0" w:color="auto"/>
          </w:divBdr>
        </w:div>
        <w:div w:id="1979530305">
          <w:marLeft w:val="0"/>
          <w:marRight w:val="0"/>
          <w:marTop w:val="0"/>
          <w:marBottom w:val="0"/>
          <w:divBdr>
            <w:top w:val="none" w:sz="0" w:space="0" w:color="auto"/>
            <w:left w:val="none" w:sz="0" w:space="0" w:color="auto"/>
            <w:bottom w:val="none" w:sz="0" w:space="0" w:color="auto"/>
            <w:right w:val="none" w:sz="0" w:space="0" w:color="auto"/>
          </w:divBdr>
        </w:div>
        <w:div w:id="689986592">
          <w:marLeft w:val="0"/>
          <w:marRight w:val="0"/>
          <w:marTop w:val="0"/>
          <w:marBottom w:val="0"/>
          <w:divBdr>
            <w:top w:val="none" w:sz="0" w:space="0" w:color="auto"/>
            <w:left w:val="none" w:sz="0" w:space="0" w:color="auto"/>
            <w:bottom w:val="none" w:sz="0" w:space="0" w:color="auto"/>
            <w:right w:val="none" w:sz="0" w:space="0" w:color="auto"/>
          </w:divBdr>
        </w:div>
        <w:div w:id="1571188147">
          <w:marLeft w:val="0"/>
          <w:marRight w:val="0"/>
          <w:marTop w:val="0"/>
          <w:marBottom w:val="0"/>
          <w:divBdr>
            <w:top w:val="none" w:sz="0" w:space="0" w:color="auto"/>
            <w:left w:val="none" w:sz="0" w:space="0" w:color="auto"/>
            <w:bottom w:val="none" w:sz="0" w:space="0" w:color="auto"/>
            <w:right w:val="none" w:sz="0" w:space="0" w:color="auto"/>
          </w:divBdr>
        </w:div>
        <w:div w:id="557589580">
          <w:marLeft w:val="0"/>
          <w:marRight w:val="0"/>
          <w:marTop w:val="0"/>
          <w:marBottom w:val="0"/>
          <w:divBdr>
            <w:top w:val="none" w:sz="0" w:space="0" w:color="auto"/>
            <w:left w:val="none" w:sz="0" w:space="0" w:color="auto"/>
            <w:bottom w:val="none" w:sz="0" w:space="0" w:color="auto"/>
            <w:right w:val="none" w:sz="0" w:space="0" w:color="auto"/>
          </w:divBdr>
        </w:div>
        <w:div w:id="119031179">
          <w:marLeft w:val="0"/>
          <w:marRight w:val="0"/>
          <w:marTop w:val="0"/>
          <w:marBottom w:val="0"/>
          <w:divBdr>
            <w:top w:val="none" w:sz="0" w:space="0" w:color="auto"/>
            <w:left w:val="none" w:sz="0" w:space="0" w:color="auto"/>
            <w:bottom w:val="none" w:sz="0" w:space="0" w:color="auto"/>
            <w:right w:val="none" w:sz="0" w:space="0" w:color="auto"/>
          </w:divBdr>
        </w:div>
        <w:div w:id="76874260">
          <w:marLeft w:val="0"/>
          <w:marRight w:val="0"/>
          <w:marTop w:val="0"/>
          <w:marBottom w:val="0"/>
          <w:divBdr>
            <w:top w:val="none" w:sz="0" w:space="0" w:color="auto"/>
            <w:left w:val="none" w:sz="0" w:space="0" w:color="auto"/>
            <w:bottom w:val="none" w:sz="0" w:space="0" w:color="auto"/>
            <w:right w:val="none" w:sz="0" w:space="0" w:color="auto"/>
          </w:divBdr>
        </w:div>
        <w:div w:id="864094412">
          <w:marLeft w:val="0"/>
          <w:marRight w:val="0"/>
          <w:marTop w:val="0"/>
          <w:marBottom w:val="0"/>
          <w:divBdr>
            <w:top w:val="none" w:sz="0" w:space="0" w:color="auto"/>
            <w:left w:val="none" w:sz="0" w:space="0" w:color="auto"/>
            <w:bottom w:val="none" w:sz="0" w:space="0" w:color="auto"/>
            <w:right w:val="none" w:sz="0" w:space="0" w:color="auto"/>
          </w:divBdr>
        </w:div>
      </w:divsChild>
    </w:div>
    <w:div w:id="232811911">
      <w:bodyDiv w:val="1"/>
      <w:marLeft w:val="0"/>
      <w:marRight w:val="0"/>
      <w:marTop w:val="0"/>
      <w:marBottom w:val="0"/>
      <w:divBdr>
        <w:top w:val="none" w:sz="0" w:space="0" w:color="auto"/>
        <w:left w:val="none" w:sz="0" w:space="0" w:color="auto"/>
        <w:bottom w:val="none" w:sz="0" w:space="0" w:color="auto"/>
        <w:right w:val="none" w:sz="0" w:space="0" w:color="auto"/>
      </w:divBdr>
      <w:divsChild>
        <w:div w:id="1885940289">
          <w:marLeft w:val="0"/>
          <w:marRight w:val="0"/>
          <w:marTop w:val="0"/>
          <w:marBottom w:val="0"/>
          <w:divBdr>
            <w:top w:val="none" w:sz="0" w:space="0" w:color="auto"/>
            <w:left w:val="none" w:sz="0" w:space="0" w:color="auto"/>
            <w:bottom w:val="none" w:sz="0" w:space="0" w:color="auto"/>
            <w:right w:val="none" w:sz="0" w:space="0" w:color="auto"/>
          </w:divBdr>
        </w:div>
        <w:div w:id="439879542">
          <w:marLeft w:val="0"/>
          <w:marRight w:val="0"/>
          <w:marTop w:val="0"/>
          <w:marBottom w:val="0"/>
          <w:divBdr>
            <w:top w:val="none" w:sz="0" w:space="0" w:color="auto"/>
            <w:left w:val="none" w:sz="0" w:space="0" w:color="auto"/>
            <w:bottom w:val="none" w:sz="0" w:space="0" w:color="auto"/>
            <w:right w:val="none" w:sz="0" w:space="0" w:color="auto"/>
          </w:divBdr>
        </w:div>
        <w:div w:id="1188832842">
          <w:marLeft w:val="0"/>
          <w:marRight w:val="0"/>
          <w:marTop w:val="0"/>
          <w:marBottom w:val="0"/>
          <w:divBdr>
            <w:top w:val="none" w:sz="0" w:space="0" w:color="auto"/>
            <w:left w:val="none" w:sz="0" w:space="0" w:color="auto"/>
            <w:bottom w:val="none" w:sz="0" w:space="0" w:color="auto"/>
            <w:right w:val="none" w:sz="0" w:space="0" w:color="auto"/>
          </w:divBdr>
        </w:div>
        <w:div w:id="2011904542">
          <w:marLeft w:val="0"/>
          <w:marRight w:val="0"/>
          <w:marTop w:val="0"/>
          <w:marBottom w:val="0"/>
          <w:divBdr>
            <w:top w:val="none" w:sz="0" w:space="0" w:color="auto"/>
            <w:left w:val="none" w:sz="0" w:space="0" w:color="auto"/>
            <w:bottom w:val="none" w:sz="0" w:space="0" w:color="auto"/>
            <w:right w:val="none" w:sz="0" w:space="0" w:color="auto"/>
          </w:divBdr>
        </w:div>
        <w:div w:id="798035604">
          <w:marLeft w:val="0"/>
          <w:marRight w:val="0"/>
          <w:marTop w:val="0"/>
          <w:marBottom w:val="0"/>
          <w:divBdr>
            <w:top w:val="none" w:sz="0" w:space="0" w:color="auto"/>
            <w:left w:val="none" w:sz="0" w:space="0" w:color="auto"/>
            <w:bottom w:val="none" w:sz="0" w:space="0" w:color="auto"/>
            <w:right w:val="none" w:sz="0" w:space="0" w:color="auto"/>
          </w:divBdr>
        </w:div>
        <w:div w:id="1036126609">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541868078">
          <w:marLeft w:val="0"/>
          <w:marRight w:val="0"/>
          <w:marTop w:val="0"/>
          <w:marBottom w:val="0"/>
          <w:divBdr>
            <w:top w:val="none" w:sz="0" w:space="0" w:color="auto"/>
            <w:left w:val="none" w:sz="0" w:space="0" w:color="auto"/>
            <w:bottom w:val="none" w:sz="0" w:space="0" w:color="auto"/>
            <w:right w:val="none" w:sz="0" w:space="0" w:color="auto"/>
          </w:divBdr>
        </w:div>
        <w:div w:id="1071582761">
          <w:marLeft w:val="0"/>
          <w:marRight w:val="0"/>
          <w:marTop w:val="0"/>
          <w:marBottom w:val="0"/>
          <w:divBdr>
            <w:top w:val="none" w:sz="0" w:space="0" w:color="auto"/>
            <w:left w:val="none" w:sz="0" w:space="0" w:color="auto"/>
            <w:bottom w:val="none" w:sz="0" w:space="0" w:color="auto"/>
            <w:right w:val="none" w:sz="0" w:space="0" w:color="auto"/>
          </w:divBdr>
        </w:div>
        <w:div w:id="1355614119">
          <w:marLeft w:val="0"/>
          <w:marRight w:val="0"/>
          <w:marTop w:val="0"/>
          <w:marBottom w:val="0"/>
          <w:divBdr>
            <w:top w:val="none" w:sz="0" w:space="0" w:color="auto"/>
            <w:left w:val="none" w:sz="0" w:space="0" w:color="auto"/>
            <w:bottom w:val="none" w:sz="0" w:space="0" w:color="auto"/>
            <w:right w:val="none" w:sz="0" w:space="0" w:color="auto"/>
          </w:divBdr>
        </w:div>
        <w:div w:id="185994543">
          <w:marLeft w:val="0"/>
          <w:marRight w:val="0"/>
          <w:marTop w:val="0"/>
          <w:marBottom w:val="0"/>
          <w:divBdr>
            <w:top w:val="none" w:sz="0" w:space="0" w:color="auto"/>
            <w:left w:val="none" w:sz="0" w:space="0" w:color="auto"/>
            <w:bottom w:val="none" w:sz="0" w:space="0" w:color="auto"/>
            <w:right w:val="none" w:sz="0" w:space="0" w:color="auto"/>
          </w:divBdr>
        </w:div>
        <w:div w:id="1223642603">
          <w:marLeft w:val="0"/>
          <w:marRight w:val="0"/>
          <w:marTop w:val="0"/>
          <w:marBottom w:val="0"/>
          <w:divBdr>
            <w:top w:val="none" w:sz="0" w:space="0" w:color="auto"/>
            <w:left w:val="none" w:sz="0" w:space="0" w:color="auto"/>
            <w:bottom w:val="none" w:sz="0" w:space="0" w:color="auto"/>
            <w:right w:val="none" w:sz="0" w:space="0" w:color="auto"/>
          </w:divBdr>
        </w:div>
        <w:div w:id="1188643530">
          <w:marLeft w:val="0"/>
          <w:marRight w:val="0"/>
          <w:marTop w:val="0"/>
          <w:marBottom w:val="0"/>
          <w:divBdr>
            <w:top w:val="none" w:sz="0" w:space="0" w:color="auto"/>
            <w:left w:val="none" w:sz="0" w:space="0" w:color="auto"/>
            <w:bottom w:val="none" w:sz="0" w:space="0" w:color="auto"/>
            <w:right w:val="none" w:sz="0" w:space="0" w:color="auto"/>
          </w:divBdr>
        </w:div>
        <w:div w:id="1274632898">
          <w:marLeft w:val="0"/>
          <w:marRight w:val="0"/>
          <w:marTop w:val="0"/>
          <w:marBottom w:val="0"/>
          <w:divBdr>
            <w:top w:val="none" w:sz="0" w:space="0" w:color="auto"/>
            <w:left w:val="none" w:sz="0" w:space="0" w:color="auto"/>
            <w:bottom w:val="none" w:sz="0" w:space="0" w:color="auto"/>
            <w:right w:val="none" w:sz="0" w:space="0" w:color="auto"/>
          </w:divBdr>
        </w:div>
        <w:div w:id="1651984409">
          <w:marLeft w:val="0"/>
          <w:marRight w:val="0"/>
          <w:marTop w:val="0"/>
          <w:marBottom w:val="0"/>
          <w:divBdr>
            <w:top w:val="none" w:sz="0" w:space="0" w:color="auto"/>
            <w:left w:val="none" w:sz="0" w:space="0" w:color="auto"/>
            <w:bottom w:val="none" w:sz="0" w:space="0" w:color="auto"/>
            <w:right w:val="none" w:sz="0" w:space="0" w:color="auto"/>
          </w:divBdr>
        </w:div>
        <w:div w:id="1947156849">
          <w:marLeft w:val="0"/>
          <w:marRight w:val="0"/>
          <w:marTop w:val="0"/>
          <w:marBottom w:val="0"/>
          <w:divBdr>
            <w:top w:val="none" w:sz="0" w:space="0" w:color="auto"/>
            <w:left w:val="none" w:sz="0" w:space="0" w:color="auto"/>
            <w:bottom w:val="none" w:sz="0" w:space="0" w:color="auto"/>
            <w:right w:val="none" w:sz="0" w:space="0" w:color="auto"/>
          </w:divBdr>
        </w:div>
        <w:div w:id="567345352">
          <w:marLeft w:val="0"/>
          <w:marRight w:val="0"/>
          <w:marTop w:val="0"/>
          <w:marBottom w:val="0"/>
          <w:divBdr>
            <w:top w:val="none" w:sz="0" w:space="0" w:color="auto"/>
            <w:left w:val="none" w:sz="0" w:space="0" w:color="auto"/>
            <w:bottom w:val="none" w:sz="0" w:space="0" w:color="auto"/>
            <w:right w:val="none" w:sz="0" w:space="0" w:color="auto"/>
          </w:divBdr>
        </w:div>
      </w:divsChild>
    </w:div>
    <w:div w:id="243689439">
      <w:bodyDiv w:val="1"/>
      <w:marLeft w:val="0"/>
      <w:marRight w:val="0"/>
      <w:marTop w:val="0"/>
      <w:marBottom w:val="0"/>
      <w:divBdr>
        <w:top w:val="none" w:sz="0" w:space="0" w:color="auto"/>
        <w:left w:val="none" w:sz="0" w:space="0" w:color="auto"/>
        <w:bottom w:val="none" w:sz="0" w:space="0" w:color="auto"/>
        <w:right w:val="none" w:sz="0" w:space="0" w:color="auto"/>
      </w:divBdr>
      <w:divsChild>
        <w:div w:id="429398383">
          <w:marLeft w:val="0"/>
          <w:marRight w:val="0"/>
          <w:marTop w:val="0"/>
          <w:marBottom w:val="0"/>
          <w:divBdr>
            <w:top w:val="none" w:sz="0" w:space="0" w:color="auto"/>
            <w:left w:val="none" w:sz="0" w:space="0" w:color="auto"/>
            <w:bottom w:val="none" w:sz="0" w:space="0" w:color="auto"/>
            <w:right w:val="none" w:sz="0" w:space="0" w:color="auto"/>
          </w:divBdr>
        </w:div>
        <w:div w:id="978266805">
          <w:marLeft w:val="0"/>
          <w:marRight w:val="0"/>
          <w:marTop w:val="0"/>
          <w:marBottom w:val="0"/>
          <w:divBdr>
            <w:top w:val="none" w:sz="0" w:space="0" w:color="auto"/>
            <w:left w:val="none" w:sz="0" w:space="0" w:color="auto"/>
            <w:bottom w:val="none" w:sz="0" w:space="0" w:color="auto"/>
            <w:right w:val="none" w:sz="0" w:space="0" w:color="auto"/>
          </w:divBdr>
        </w:div>
        <w:div w:id="1911886792">
          <w:marLeft w:val="0"/>
          <w:marRight w:val="0"/>
          <w:marTop w:val="0"/>
          <w:marBottom w:val="0"/>
          <w:divBdr>
            <w:top w:val="none" w:sz="0" w:space="0" w:color="auto"/>
            <w:left w:val="none" w:sz="0" w:space="0" w:color="auto"/>
            <w:bottom w:val="none" w:sz="0" w:space="0" w:color="auto"/>
            <w:right w:val="none" w:sz="0" w:space="0" w:color="auto"/>
          </w:divBdr>
        </w:div>
        <w:div w:id="2109885163">
          <w:marLeft w:val="0"/>
          <w:marRight w:val="0"/>
          <w:marTop w:val="0"/>
          <w:marBottom w:val="0"/>
          <w:divBdr>
            <w:top w:val="none" w:sz="0" w:space="0" w:color="auto"/>
            <w:left w:val="none" w:sz="0" w:space="0" w:color="auto"/>
            <w:bottom w:val="none" w:sz="0" w:space="0" w:color="auto"/>
            <w:right w:val="none" w:sz="0" w:space="0" w:color="auto"/>
          </w:divBdr>
        </w:div>
        <w:div w:id="720790831">
          <w:marLeft w:val="0"/>
          <w:marRight w:val="0"/>
          <w:marTop w:val="0"/>
          <w:marBottom w:val="0"/>
          <w:divBdr>
            <w:top w:val="none" w:sz="0" w:space="0" w:color="auto"/>
            <w:left w:val="none" w:sz="0" w:space="0" w:color="auto"/>
            <w:bottom w:val="none" w:sz="0" w:space="0" w:color="auto"/>
            <w:right w:val="none" w:sz="0" w:space="0" w:color="auto"/>
          </w:divBdr>
        </w:div>
        <w:div w:id="1493521544">
          <w:marLeft w:val="0"/>
          <w:marRight w:val="0"/>
          <w:marTop w:val="0"/>
          <w:marBottom w:val="0"/>
          <w:divBdr>
            <w:top w:val="none" w:sz="0" w:space="0" w:color="auto"/>
            <w:left w:val="none" w:sz="0" w:space="0" w:color="auto"/>
            <w:bottom w:val="none" w:sz="0" w:space="0" w:color="auto"/>
            <w:right w:val="none" w:sz="0" w:space="0" w:color="auto"/>
          </w:divBdr>
        </w:div>
        <w:div w:id="397364333">
          <w:marLeft w:val="0"/>
          <w:marRight w:val="0"/>
          <w:marTop w:val="0"/>
          <w:marBottom w:val="0"/>
          <w:divBdr>
            <w:top w:val="none" w:sz="0" w:space="0" w:color="auto"/>
            <w:left w:val="none" w:sz="0" w:space="0" w:color="auto"/>
            <w:bottom w:val="none" w:sz="0" w:space="0" w:color="auto"/>
            <w:right w:val="none" w:sz="0" w:space="0" w:color="auto"/>
          </w:divBdr>
        </w:div>
      </w:divsChild>
    </w:div>
    <w:div w:id="260257725">
      <w:bodyDiv w:val="1"/>
      <w:marLeft w:val="0"/>
      <w:marRight w:val="0"/>
      <w:marTop w:val="0"/>
      <w:marBottom w:val="0"/>
      <w:divBdr>
        <w:top w:val="none" w:sz="0" w:space="0" w:color="auto"/>
        <w:left w:val="none" w:sz="0" w:space="0" w:color="auto"/>
        <w:bottom w:val="none" w:sz="0" w:space="0" w:color="auto"/>
        <w:right w:val="none" w:sz="0" w:space="0" w:color="auto"/>
      </w:divBdr>
      <w:divsChild>
        <w:div w:id="1216820200">
          <w:marLeft w:val="0"/>
          <w:marRight w:val="0"/>
          <w:marTop w:val="0"/>
          <w:marBottom w:val="0"/>
          <w:divBdr>
            <w:top w:val="none" w:sz="0" w:space="0" w:color="auto"/>
            <w:left w:val="none" w:sz="0" w:space="0" w:color="auto"/>
            <w:bottom w:val="none" w:sz="0" w:space="0" w:color="auto"/>
            <w:right w:val="none" w:sz="0" w:space="0" w:color="auto"/>
          </w:divBdr>
        </w:div>
        <w:div w:id="1683314614">
          <w:marLeft w:val="0"/>
          <w:marRight w:val="0"/>
          <w:marTop w:val="0"/>
          <w:marBottom w:val="0"/>
          <w:divBdr>
            <w:top w:val="none" w:sz="0" w:space="0" w:color="auto"/>
            <w:left w:val="none" w:sz="0" w:space="0" w:color="auto"/>
            <w:bottom w:val="none" w:sz="0" w:space="0" w:color="auto"/>
            <w:right w:val="none" w:sz="0" w:space="0" w:color="auto"/>
          </w:divBdr>
        </w:div>
        <w:div w:id="1907915090">
          <w:marLeft w:val="0"/>
          <w:marRight w:val="0"/>
          <w:marTop w:val="0"/>
          <w:marBottom w:val="0"/>
          <w:divBdr>
            <w:top w:val="none" w:sz="0" w:space="0" w:color="auto"/>
            <w:left w:val="none" w:sz="0" w:space="0" w:color="auto"/>
            <w:bottom w:val="none" w:sz="0" w:space="0" w:color="auto"/>
            <w:right w:val="none" w:sz="0" w:space="0" w:color="auto"/>
          </w:divBdr>
        </w:div>
        <w:div w:id="1485850021">
          <w:marLeft w:val="0"/>
          <w:marRight w:val="0"/>
          <w:marTop w:val="0"/>
          <w:marBottom w:val="0"/>
          <w:divBdr>
            <w:top w:val="none" w:sz="0" w:space="0" w:color="auto"/>
            <w:left w:val="none" w:sz="0" w:space="0" w:color="auto"/>
            <w:bottom w:val="none" w:sz="0" w:space="0" w:color="auto"/>
            <w:right w:val="none" w:sz="0" w:space="0" w:color="auto"/>
          </w:divBdr>
        </w:div>
        <w:div w:id="1969313132">
          <w:marLeft w:val="0"/>
          <w:marRight w:val="0"/>
          <w:marTop w:val="0"/>
          <w:marBottom w:val="0"/>
          <w:divBdr>
            <w:top w:val="none" w:sz="0" w:space="0" w:color="auto"/>
            <w:left w:val="none" w:sz="0" w:space="0" w:color="auto"/>
            <w:bottom w:val="none" w:sz="0" w:space="0" w:color="auto"/>
            <w:right w:val="none" w:sz="0" w:space="0" w:color="auto"/>
          </w:divBdr>
        </w:div>
        <w:div w:id="1129513358">
          <w:marLeft w:val="0"/>
          <w:marRight w:val="0"/>
          <w:marTop w:val="0"/>
          <w:marBottom w:val="0"/>
          <w:divBdr>
            <w:top w:val="none" w:sz="0" w:space="0" w:color="auto"/>
            <w:left w:val="none" w:sz="0" w:space="0" w:color="auto"/>
            <w:bottom w:val="none" w:sz="0" w:space="0" w:color="auto"/>
            <w:right w:val="none" w:sz="0" w:space="0" w:color="auto"/>
          </w:divBdr>
        </w:div>
        <w:div w:id="1020741244">
          <w:marLeft w:val="0"/>
          <w:marRight w:val="0"/>
          <w:marTop w:val="0"/>
          <w:marBottom w:val="0"/>
          <w:divBdr>
            <w:top w:val="none" w:sz="0" w:space="0" w:color="auto"/>
            <w:left w:val="none" w:sz="0" w:space="0" w:color="auto"/>
            <w:bottom w:val="none" w:sz="0" w:space="0" w:color="auto"/>
            <w:right w:val="none" w:sz="0" w:space="0" w:color="auto"/>
          </w:divBdr>
        </w:div>
        <w:div w:id="444539783">
          <w:marLeft w:val="0"/>
          <w:marRight w:val="0"/>
          <w:marTop w:val="0"/>
          <w:marBottom w:val="0"/>
          <w:divBdr>
            <w:top w:val="none" w:sz="0" w:space="0" w:color="auto"/>
            <w:left w:val="none" w:sz="0" w:space="0" w:color="auto"/>
            <w:bottom w:val="none" w:sz="0" w:space="0" w:color="auto"/>
            <w:right w:val="none" w:sz="0" w:space="0" w:color="auto"/>
          </w:divBdr>
        </w:div>
        <w:div w:id="355011572">
          <w:marLeft w:val="0"/>
          <w:marRight w:val="0"/>
          <w:marTop w:val="0"/>
          <w:marBottom w:val="0"/>
          <w:divBdr>
            <w:top w:val="none" w:sz="0" w:space="0" w:color="auto"/>
            <w:left w:val="none" w:sz="0" w:space="0" w:color="auto"/>
            <w:bottom w:val="none" w:sz="0" w:space="0" w:color="auto"/>
            <w:right w:val="none" w:sz="0" w:space="0" w:color="auto"/>
          </w:divBdr>
        </w:div>
        <w:div w:id="151606008">
          <w:marLeft w:val="0"/>
          <w:marRight w:val="0"/>
          <w:marTop w:val="0"/>
          <w:marBottom w:val="0"/>
          <w:divBdr>
            <w:top w:val="none" w:sz="0" w:space="0" w:color="auto"/>
            <w:left w:val="none" w:sz="0" w:space="0" w:color="auto"/>
            <w:bottom w:val="none" w:sz="0" w:space="0" w:color="auto"/>
            <w:right w:val="none" w:sz="0" w:space="0" w:color="auto"/>
          </w:divBdr>
        </w:div>
      </w:divsChild>
    </w:div>
    <w:div w:id="283581305">
      <w:bodyDiv w:val="1"/>
      <w:marLeft w:val="0"/>
      <w:marRight w:val="0"/>
      <w:marTop w:val="0"/>
      <w:marBottom w:val="0"/>
      <w:divBdr>
        <w:top w:val="none" w:sz="0" w:space="0" w:color="auto"/>
        <w:left w:val="none" w:sz="0" w:space="0" w:color="auto"/>
        <w:bottom w:val="none" w:sz="0" w:space="0" w:color="auto"/>
        <w:right w:val="none" w:sz="0" w:space="0" w:color="auto"/>
      </w:divBdr>
    </w:div>
    <w:div w:id="288366353">
      <w:bodyDiv w:val="1"/>
      <w:marLeft w:val="0"/>
      <w:marRight w:val="0"/>
      <w:marTop w:val="0"/>
      <w:marBottom w:val="0"/>
      <w:divBdr>
        <w:top w:val="none" w:sz="0" w:space="0" w:color="auto"/>
        <w:left w:val="none" w:sz="0" w:space="0" w:color="auto"/>
        <w:bottom w:val="none" w:sz="0" w:space="0" w:color="auto"/>
        <w:right w:val="none" w:sz="0" w:space="0" w:color="auto"/>
      </w:divBdr>
    </w:div>
    <w:div w:id="427849709">
      <w:bodyDiv w:val="1"/>
      <w:marLeft w:val="0"/>
      <w:marRight w:val="0"/>
      <w:marTop w:val="0"/>
      <w:marBottom w:val="0"/>
      <w:divBdr>
        <w:top w:val="none" w:sz="0" w:space="0" w:color="auto"/>
        <w:left w:val="none" w:sz="0" w:space="0" w:color="auto"/>
        <w:bottom w:val="none" w:sz="0" w:space="0" w:color="auto"/>
        <w:right w:val="none" w:sz="0" w:space="0" w:color="auto"/>
      </w:divBdr>
    </w:div>
    <w:div w:id="436174115">
      <w:bodyDiv w:val="1"/>
      <w:marLeft w:val="0"/>
      <w:marRight w:val="0"/>
      <w:marTop w:val="0"/>
      <w:marBottom w:val="0"/>
      <w:divBdr>
        <w:top w:val="none" w:sz="0" w:space="0" w:color="auto"/>
        <w:left w:val="none" w:sz="0" w:space="0" w:color="auto"/>
        <w:bottom w:val="none" w:sz="0" w:space="0" w:color="auto"/>
        <w:right w:val="none" w:sz="0" w:space="0" w:color="auto"/>
      </w:divBdr>
    </w:div>
    <w:div w:id="444809712">
      <w:bodyDiv w:val="1"/>
      <w:marLeft w:val="0"/>
      <w:marRight w:val="0"/>
      <w:marTop w:val="0"/>
      <w:marBottom w:val="0"/>
      <w:divBdr>
        <w:top w:val="none" w:sz="0" w:space="0" w:color="auto"/>
        <w:left w:val="none" w:sz="0" w:space="0" w:color="auto"/>
        <w:bottom w:val="none" w:sz="0" w:space="0" w:color="auto"/>
        <w:right w:val="none" w:sz="0" w:space="0" w:color="auto"/>
      </w:divBdr>
    </w:div>
    <w:div w:id="478576053">
      <w:bodyDiv w:val="1"/>
      <w:marLeft w:val="0"/>
      <w:marRight w:val="0"/>
      <w:marTop w:val="0"/>
      <w:marBottom w:val="0"/>
      <w:divBdr>
        <w:top w:val="none" w:sz="0" w:space="0" w:color="auto"/>
        <w:left w:val="none" w:sz="0" w:space="0" w:color="auto"/>
        <w:bottom w:val="none" w:sz="0" w:space="0" w:color="auto"/>
        <w:right w:val="none" w:sz="0" w:space="0" w:color="auto"/>
      </w:divBdr>
    </w:div>
    <w:div w:id="492910228">
      <w:bodyDiv w:val="1"/>
      <w:marLeft w:val="0"/>
      <w:marRight w:val="0"/>
      <w:marTop w:val="0"/>
      <w:marBottom w:val="0"/>
      <w:divBdr>
        <w:top w:val="none" w:sz="0" w:space="0" w:color="auto"/>
        <w:left w:val="none" w:sz="0" w:space="0" w:color="auto"/>
        <w:bottom w:val="none" w:sz="0" w:space="0" w:color="auto"/>
        <w:right w:val="none" w:sz="0" w:space="0" w:color="auto"/>
      </w:divBdr>
      <w:divsChild>
        <w:div w:id="1708724658">
          <w:marLeft w:val="0"/>
          <w:marRight w:val="0"/>
          <w:marTop w:val="0"/>
          <w:marBottom w:val="0"/>
          <w:divBdr>
            <w:top w:val="none" w:sz="0" w:space="0" w:color="auto"/>
            <w:left w:val="none" w:sz="0" w:space="0" w:color="auto"/>
            <w:bottom w:val="none" w:sz="0" w:space="0" w:color="auto"/>
            <w:right w:val="none" w:sz="0" w:space="0" w:color="auto"/>
          </w:divBdr>
        </w:div>
        <w:div w:id="1759254194">
          <w:marLeft w:val="0"/>
          <w:marRight w:val="0"/>
          <w:marTop w:val="0"/>
          <w:marBottom w:val="0"/>
          <w:divBdr>
            <w:top w:val="none" w:sz="0" w:space="0" w:color="auto"/>
            <w:left w:val="none" w:sz="0" w:space="0" w:color="auto"/>
            <w:bottom w:val="none" w:sz="0" w:space="0" w:color="auto"/>
            <w:right w:val="none" w:sz="0" w:space="0" w:color="auto"/>
          </w:divBdr>
        </w:div>
        <w:div w:id="894000937">
          <w:marLeft w:val="0"/>
          <w:marRight w:val="0"/>
          <w:marTop w:val="0"/>
          <w:marBottom w:val="0"/>
          <w:divBdr>
            <w:top w:val="none" w:sz="0" w:space="0" w:color="auto"/>
            <w:left w:val="none" w:sz="0" w:space="0" w:color="auto"/>
            <w:bottom w:val="none" w:sz="0" w:space="0" w:color="auto"/>
            <w:right w:val="none" w:sz="0" w:space="0" w:color="auto"/>
          </w:divBdr>
        </w:div>
        <w:div w:id="1324427503">
          <w:marLeft w:val="0"/>
          <w:marRight w:val="0"/>
          <w:marTop w:val="0"/>
          <w:marBottom w:val="0"/>
          <w:divBdr>
            <w:top w:val="none" w:sz="0" w:space="0" w:color="auto"/>
            <w:left w:val="none" w:sz="0" w:space="0" w:color="auto"/>
            <w:bottom w:val="none" w:sz="0" w:space="0" w:color="auto"/>
            <w:right w:val="none" w:sz="0" w:space="0" w:color="auto"/>
          </w:divBdr>
        </w:div>
        <w:div w:id="1716545005">
          <w:marLeft w:val="0"/>
          <w:marRight w:val="0"/>
          <w:marTop w:val="0"/>
          <w:marBottom w:val="0"/>
          <w:divBdr>
            <w:top w:val="none" w:sz="0" w:space="0" w:color="auto"/>
            <w:left w:val="none" w:sz="0" w:space="0" w:color="auto"/>
            <w:bottom w:val="none" w:sz="0" w:space="0" w:color="auto"/>
            <w:right w:val="none" w:sz="0" w:space="0" w:color="auto"/>
          </w:divBdr>
        </w:div>
        <w:div w:id="1278755806">
          <w:marLeft w:val="0"/>
          <w:marRight w:val="0"/>
          <w:marTop w:val="0"/>
          <w:marBottom w:val="0"/>
          <w:divBdr>
            <w:top w:val="none" w:sz="0" w:space="0" w:color="auto"/>
            <w:left w:val="none" w:sz="0" w:space="0" w:color="auto"/>
            <w:bottom w:val="none" w:sz="0" w:space="0" w:color="auto"/>
            <w:right w:val="none" w:sz="0" w:space="0" w:color="auto"/>
          </w:divBdr>
        </w:div>
        <w:div w:id="1170752080">
          <w:marLeft w:val="0"/>
          <w:marRight w:val="0"/>
          <w:marTop w:val="0"/>
          <w:marBottom w:val="0"/>
          <w:divBdr>
            <w:top w:val="none" w:sz="0" w:space="0" w:color="auto"/>
            <w:left w:val="none" w:sz="0" w:space="0" w:color="auto"/>
            <w:bottom w:val="none" w:sz="0" w:space="0" w:color="auto"/>
            <w:right w:val="none" w:sz="0" w:space="0" w:color="auto"/>
          </w:divBdr>
        </w:div>
        <w:div w:id="440953952">
          <w:marLeft w:val="0"/>
          <w:marRight w:val="0"/>
          <w:marTop w:val="0"/>
          <w:marBottom w:val="0"/>
          <w:divBdr>
            <w:top w:val="none" w:sz="0" w:space="0" w:color="auto"/>
            <w:left w:val="none" w:sz="0" w:space="0" w:color="auto"/>
            <w:bottom w:val="none" w:sz="0" w:space="0" w:color="auto"/>
            <w:right w:val="none" w:sz="0" w:space="0" w:color="auto"/>
          </w:divBdr>
        </w:div>
        <w:div w:id="1199781370">
          <w:marLeft w:val="0"/>
          <w:marRight w:val="0"/>
          <w:marTop w:val="0"/>
          <w:marBottom w:val="0"/>
          <w:divBdr>
            <w:top w:val="none" w:sz="0" w:space="0" w:color="auto"/>
            <w:left w:val="none" w:sz="0" w:space="0" w:color="auto"/>
            <w:bottom w:val="none" w:sz="0" w:space="0" w:color="auto"/>
            <w:right w:val="none" w:sz="0" w:space="0" w:color="auto"/>
          </w:divBdr>
        </w:div>
        <w:div w:id="1401095011">
          <w:marLeft w:val="0"/>
          <w:marRight w:val="0"/>
          <w:marTop w:val="0"/>
          <w:marBottom w:val="0"/>
          <w:divBdr>
            <w:top w:val="none" w:sz="0" w:space="0" w:color="auto"/>
            <w:left w:val="none" w:sz="0" w:space="0" w:color="auto"/>
            <w:bottom w:val="none" w:sz="0" w:space="0" w:color="auto"/>
            <w:right w:val="none" w:sz="0" w:space="0" w:color="auto"/>
          </w:divBdr>
        </w:div>
        <w:div w:id="2118674942">
          <w:marLeft w:val="0"/>
          <w:marRight w:val="0"/>
          <w:marTop w:val="0"/>
          <w:marBottom w:val="0"/>
          <w:divBdr>
            <w:top w:val="none" w:sz="0" w:space="0" w:color="auto"/>
            <w:left w:val="none" w:sz="0" w:space="0" w:color="auto"/>
            <w:bottom w:val="none" w:sz="0" w:space="0" w:color="auto"/>
            <w:right w:val="none" w:sz="0" w:space="0" w:color="auto"/>
          </w:divBdr>
        </w:div>
        <w:div w:id="1568539423">
          <w:marLeft w:val="0"/>
          <w:marRight w:val="0"/>
          <w:marTop w:val="0"/>
          <w:marBottom w:val="0"/>
          <w:divBdr>
            <w:top w:val="none" w:sz="0" w:space="0" w:color="auto"/>
            <w:left w:val="none" w:sz="0" w:space="0" w:color="auto"/>
            <w:bottom w:val="none" w:sz="0" w:space="0" w:color="auto"/>
            <w:right w:val="none" w:sz="0" w:space="0" w:color="auto"/>
          </w:divBdr>
        </w:div>
        <w:div w:id="1159074920">
          <w:marLeft w:val="0"/>
          <w:marRight w:val="0"/>
          <w:marTop w:val="0"/>
          <w:marBottom w:val="0"/>
          <w:divBdr>
            <w:top w:val="none" w:sz="0" w:space="0" w:color="auto"/>
            <w:left w:val="none" w:sz="0" w:space="0" w:color="auto"/>
            <w:bottom w:val="none" w:sz="0" w:space="0" w:color="auto"/>
            <w:right w:val="none" w:sz="0" w:space="0" w:color="auto"/>
          </w:divBdr>
        </w:div>
        <w:div w:id="1690373866">
          <w:marLeft w:val="0"/>
          <w:marRight w:val="0"/>
          <w:marTop w:val="0"/>
          <w:marBottom w:val="0"/>
          <w:divBdr>
            <w:top w:val="none" w:sz="0" w:space="0" w:color="auto"/>
            <w:left w:val="none" w:sz="0" w:space="0" w:color="auto"/>
            <w:bottom w:val="none" w:sz="0" w:space="0" w:color="auto"/>
            <w:right w:val="none" w:sz="0" w:space="0" w:color="auto"/>
          </w:divBdr>
        </w:div>
        <w:div w:id="854921574">
          <w:marLeft w:val="0"/>
          <w:marRight w:val="0"/>
          <w:marTop w:val="0"/>
          <w:marBottom w:val="0"/>
          <w:divBdr>
            <w:top w:val="none" w:sz="0" w:space="0" w:color="auto"/>
            <w:left w:val="none" w:sz="0" w:space="0" w:color="auto"/>
            <w:bottom w:val="none" w:sz="0" w:space="0" w:color="auto"/>
            <w:right w:val="none" w:sz="0" w:space="0" w:color="auto"/>
          </w:divBdr>
        </w:div>
        <w:div w:id="1936011101">
          <w:marLeft w:val="0"/>
          <w:marRight w:val="0"/>
          <w:marTop w:val="0"/>
          <w:marBottom w:val="0"/>
          <w:divBdr>
            <w:top w:val="none" w:sz="0" w:space="0" w:color="auto"/>
            <w:left w:val="none" w:sz="0" w:space="0" w:color="auto"/>
            <w:bottom w:val="none" w:sz="0" w:space="0" w:color="auto"/>
            <w:right w:val="none" w:sz="0" w:space="0" w:color="auto"/>
          </w:divBdr>
        </w:div>
        <w:div w:id="655452605">
          <w:marLeft w:val="0"/>
          <w:marRight w:val="0"/>
          <w:marTop w:val="0"/>
          <w:marBottom w:val="0"/>
          <w:divBdr>
            <w:top w:val="none" w:sz="0" w:space="0" w:color="auto"/>
            <w:left w:val="none" w:sz="0" w:space="0" w:color="auto"/>
            <w:bottom w:val="none" w:sz="0" w:space="0" w:color="auto"/>
            <w:right w:val="none" w:sz="0" w:space="0" w:color="auto"/>
          </w:divBdr>
        </w:div>
      </w:divsChild>
    </w:div>
    <w:div w:id="510728808">
      <w:bodyDiv w:val="1"/>
      <w:marLeft w:val="0"/>
      <w:marRight w:val="0"/>
      <w:marTop w:val="0"/>
      <w:marBottom w:val="0"/>
      <w:divBdr>
        <w:top w:val="none" w:sz="0" w:space="0" w:color="auto"/>
        <w:left w:val="none" w:sz="0" w:space="0" w:color="auto"/>
        <w:bottom w:val="none" w:sz="0" w:space="0" w:color="auto"/>
        <w:right w:val="none" w:sz="0" w:space="0" w:color="auto"/>
      </w:divBdr>
      <w:divsChild>
        <w:div w:id="878511888">
          <w:marLeft w:val="0"/>
          <w:marRight w:val="0"/>
          <w:marTop w:val="0"/>
          <w:marBottom w:val="0"/>
          <w:divBdr>
            <w:top w:val="none" w:sz="0" w:space="0" w:color="auto"/>
            <w:left w:val="none" w:sz="0" w:space="0" w:color="auto"/>
            <w:bottom w:val="none" w:sz="0" w:space="0" w:color="auto"/>
            <w:right w:val="none" w:sz="0" w:space="0" w:color="auto"/>
          </w:divBdr>
        </w:div>
        <w:div w:id="2035811827">
          <w:marLeft w:val="0"/>
          <w:marRight w:val="0"/>
          <w:marTop w:val="0"/>
          <w:marBottom w:val="0"/>
          <w:divBdr>
            <w:top w:val="none" w:sz="0" w:space="0" w:color="auto"/>
            <w:left w:val="none" w:sz="0" w:space="0" w:color="auto"/>
            <w:bottom w:val="none" w:sz="0" w:space="0" w:color="auto"/>
            <w:right w:val="none" w:sz="0" w:space="0" w:color="auto"/>
          </w:divBdr>
        </w:div>
        <w:div w:id="1471097463">
          <w:marLeft w:val="0"/>
          <w:marRight w:val="0"/>
          <w:marTop w:val="0"/>
          <w:marBottom w:val="0"/>
          <w:divBdr>
            <w:top w:val="none" w:sz="0" w:space="0" w:color="auto"/>
            <w:left w:val="none" w:sz="0" w:space="0" w:color="auto"/>
            <w:bottom w:val="none" w:sz="0" w:space="0" w:color="auto"/>
            <w:right w:val="none" w:sz="0" w:space="0" w:color="auto"/>
          </w:divBdr>
        </w:div>
        <w:div w:id="1033505354">
          <w:marLeft w:val="0"/>
          <w:marRight w:val="0"/>
          <w:marTop w:val="0"/>
          <w:marBottom w:val="0"/>
          <w:divBdr>
            <w:top w:val="none" w:sz="0" w:space="0" w:color="auto"/>
            <w:left w:val="none" w:sz="0" w:space="0" w:color="auto"/>
            <w:bottom w:val="none" w:sz="0" w:space="0" w:color="auto"/>
            <w:right w:val="none" w:sz="0" w:space="0" w:color="auto"/>
          </w:divBdr>
        </w:div>
        <w:div w:id="1032149733">
          <w:marLeft w:val="0"/>
          <w:marRight w:val="0"/>
          <w:marTop w:val="0"/>
          <w:marBottom w:val="0"/>
          <w:divBdr>
            <w:top w:val="none" w:sz="0" w:space="0" w:color="auto"/>
            <w:left w:val="none" w:sz="0" w:space="0" w:color="auto"/>
            <w:bottom w:val="none" w:sz="0" w:space="0" w:color="auto"/>
            <w:right w:val="none" w:sz="0" w:space="0" w:color="auto"/>
          </w:divBdr>
        </w:div>
        <w:div w:id="700790336">
          <w:marLeft w:val="0"/>
          <w:marRight w:val="0"/>
          <w:marTop w:val="0"/>
          <w:marBottom w:val="0"/>
          <w:divBdr>
            <w:top w:val="none" w:sz="0" w:space="0" w:color="auto"/>
            <w:left w:val="none" w:sz="0" w:space="0" w:color="auto"/>
            <w:bottom w:val="none" w:sz="0" w:space="0" w:color="auto"/>
            <w:right w:val="none" w:sz="0" w:space="0" w:color="auto"/>
          </w:divBdr>
        </w:div>
        <w:div w:id="1033577040">
          <w:marLeft w:val="0"/>
          <w:marRight w:val="0"/>
          <w:marTop w:val="0"/>
          <w:marBottom w:val="0"/>
          <w:divBdr>
            <w:top w:val="none" w:sz="0" w:space="0" w:color="auto"/>
            <w:left w:val="none" w:sz="0" w:space="0" w:color="auto"/>
            <w:bottom w:val="none" w:sz="0" w:space="0" w:color="auto"/>
            <w:right w:val="none" w:sz="0" w:space="0" w:color="auto"/>
          </w:divBdr>
        </w:div>
        <w:div w:id="1823622093">
          <w:marLeft w:val="0"/>
          <w:marRight w:val="0"/>
          <w:marTop w:val="0"/>
          <w:marBottom w:val="0"/>
          <w:divBdr>
            <w:top w:val="none" w:sz="0" w:space="0" w:color="auto"/>
            <w:left w:val="none" w:sz="0" w:space="0" w:color="auto"/>
            <w:bottom w:val="none" w:sz="0" w:space="0" w:color="auto"/>
            <w:right w:val="none" w:sz="0" w:space="0" w:color="auto"/>
          </w:divBdr>
        </w:div>
      </w:divsChild>
    </w:div>
    <w:div w:id="513569308">
      <w:bodyDiv w:val="1"/>
      <w:marLeft w:val="0"/>
      <w:marRight w:val="0"/>
      <w:marTop w:val="0"/>
      <w:marBottom w:val="0"/>
      <w:divBdr>
        <w:top w:val="none" w:sz="0" w:space="0" w:color="auto"/>
        <w:left w:val="none" w:sz="0" w:space="0" w:color="auto"/>
        <w:bottom w:val="none" w:sz="0" w:space="0" w:color="auto"/>
        <w:right w:val="none" w:sz="0" w:space="0" w:color="auto"/>
      </w:divBdr>
    </w:div>
    <w:div w:id="530726602">
      <w:bodyDiv w:val="1"/>
      <w:marLeft w:val="0"/>
      <w:marRight w:val="0"/>
      <w:marTop w:val="0"/>
      <w:marBottom w:val="0"/>
      <w:divBdr>
        <w:top w:val="none" w:sz="0" w:space="0" w:color="auto"/>
        <w:left w:val="none" w:sz="0" w:space="0" w:color="auto"/>
        <w:bottom w:val="none" w:sz="0" w:space="0" w:color="auto"/>
        <w:right w:val="none" w:sz="0" w:space="0" w:color="auto"/>
      </w:divBdr>
      <w:divsChild>
        <w:div w:id="176046365">
          <w:marLeft w:val="0"/>
          <w:marRight w:val="0"/>
          <w:marTop w:val="0"/>
          <w:marBottom w:val="0"/>
          <w:divBdr>
            <w:top w:val="none" w:sz="0" w:space="0" w:color="auto"/>
            <w:left w:val="none" w:sz="0" w:space="0" w:color="auto"/>
            <w:bottom w:val="none" w:sz="0" w:space="0" w:color="auto"/>
            <w:right w:val="none" w:sz="0" w:space="0" w:color="auto"/>
          </w:divBdr>
        </w:div>
        <w:div w:id="27073495">
          <w:marLeft w:val="0"/>
          <w:marRight w:val="0"/>
          <w:marTop w:val="0"/>
          <w:marBottom w:val="0"/>
          <w:divBdr>
            <w:top w:val="none" w:sz="0" w:space="0" w:color="auto"/>
            <w:left w:val="none" w:sz="0" w:space="0" w:color="auto"/>
            <w:bottom w:val="none" w:sz="0" w:space="0" w:color="auto"/>
            <w:right w:val="none" w:sz="0" w:space="0" w:color="auto"/>
          </w:divBdr>
        </w:div>
      </w:divsChild>
    </w:div>
    <w:div w:id="580144315">
      <w:bodyDiv w:val="1"/>
      <w:marLeft w:val="0"/>
      <w:marRight w:val="0"/>
      <w:marTop w:val="0"/>
      <w:marBottom w:val="0"/>
      <w:divBdr>
        <w:top w:val="none" w:sz="0" w:space="0" w:color="auto"/>
        <w:left w:val="none" w:sz="0" w:space="0" w:color="auto"/>
        <w:bottom w:val="none" w:sz="0" w:space="0" w:color="auto"/>
        <w:right w:val="none" w:sz="0" w:space="0" w:color="auto"/>
      </w:divBdr>
      <w:divsChild>
        <w:div w:id="1920825943">
          <w:marLeft w:val="0"/>
          <w:marRight w:val="0"/>
          <w:marTop w:val="0"/>
          <w:marBottom w:val="0"/>
          <w:divBdr>
            <w:top w:val="none" w:sz="0" w:space="0" w:color="auto"/>
            <w:left w:val="none" w:sz="0" w:space="0" w:color="auto"/>
            <w:bottom w:val="none" w:sz="0" w:space="0" w:color="auto"/>
            <w:right w:val="none" w:sz="0" w:space="0" w:color="auto"/>
          </w:divBdr>
        </w:div>
        <w:div w:id="404105737">
          <w:marLeft w:val="0"/>
          <w:marRight w:val="0"/>
          <w:marTop w:val="0"/>
          <w:marBottom w:val="0"/>
          <w:divBdr>
            <w:top w:val="none" w:sz="0" w:space="0" w:color="auto"/>
            <w:left w:val="none" w:sz="0" w:space="0" w:color="auto"/>
            <w:bottom w:val="none" w:sz="0" w:space="0" w:color="auto"/>
            <w:right w:val="none" w:sz="0" w:space="0" w:color="auto"/>
          </w:divBdr>
        </w:div>
        <w:div w:id="783042488">
          <w:marLeft w:val="0"/>
          <w:marRight w:val="0"/>
          <w:marTop w:val="0"/>
          <w:marBottom w:val="0"/>
          <w:divBdr>
            <w:top w:val="none" w:sz="0" w:space="0" w:color="auto"/>
            <w:left w:val="none" w:sz="0" w:space="0" w:color="auto"/>
            <w:bottom w:val="none" w:sz="0" w:space="0" w:color="auto"/>
            <w:right w:val="none" w:sz="0" w:space="0" w:color="auto"/>
          </w:divBdr>
        </w:div>
        <w:div w:id="1911622049">
          <w:marLeft w:val="0"/>
          <w:marRight w:val="0"/>
          <w:marTop w:val="0"/>
          <w:marBottom w:val="0"/>
          <w:divBdr>
            <w:top w:val="none" w:sz="0" w:space="0" w:color="auto"/>
            <w:left w:val="none" w:sz="0" w:space="0" w:color="auto"/>
            <w:bottom w:val="none" w:sz="0" w:space="0" w:color="auto"/>
            <w:right w:val="none" w:sz="0" w:space="0" w:color="auto"/>
          </w:divBdr>
        </w:div>
        <w:div w:id="1801874822">
          <w:marLeft w:val="0"/>
          <w:marRight w:val="0"/>
          <w:marTop w:val="0"/>
          <w:marBottom w:val="0"/>
          <w:divBdr>
            <w:top w:val="none" w:sz="0" w:space="0" w:color="auto"/>
            <w:left w:val="none" w:sz="0" w:space="0" w:color="auto"/>
            <w:bottom w:val="none" w:sz="0" w:space="0" w:color="auto"/>
            <w:right w:val="none" w:sz="0" w:space="0" w:color="auto"/>
          </w:divBdr>
        </w:div>
        <w:div w:id="1246645599">
          <w:marLeft w:val="0"/>
          <w:marRight w:val="0"/>
          <w:marTop w:val="0"/>
          <w:marBottom w:val="0"/>
          <w:divBdr>
            <w:top w:val="none" w:sz="0" w:space="0" w:color="auto"/>
            <w:left w:val="none" w:sz="0" w:space="0" w:color="auto"/>
            <w:bottom w:val="none" w:sz="0" w:space="0" w:color="auto"/>
            <w:right w:val="none" w:sz="0" w:space="0" w:color="auto"/>
          </w:divBdr>
        </w:div>
        <w:div w:id="1736395972">
          <w:marLeft w:val="0"/>
          <w:marRight w:val="0"/>
          <w:marTop w:val="0"/>
          <w:marBottom w:val="0"/>
          <w:divBdr>
            <w:top w:val="none" w:sz="0" w:space="0" w:color="auto"/>
            <w:left w:val="none" w:sz="0" w:space="0" w:color="auto"/>
            <w:bottom w:val="none" w:sz="0" w:space="0" w:color="auto"/>
            <w:right w:val="none" w:sz="0" w:space="0" w:color="auto"/>
          </w:divBdr>
        </w:div>
        <w:div w:id="118493121">
          <w:marLeft w:val="0"/>
          <w:marRight w:val="0"/>
          <w:marTop w:val="0"/>
          <w:marBottom w:val="0"/>
          <w:divBdr>
            <w:top w:val="none" w:sz="0" w:space="0" w:color="auto"/>
            <w:left w:val="none" w:sz="0" w:space="0" w:color="auto"/>
            <w:bottom w:val="none" w:sz="0" w:space="0" w:color="auto"/>
            <w:right w:val="none" w:sz="0" w:space="0" w:color="auto"/>
          </w:divBdr>
        </w:div>
        <w:div w:id="1862040549">
          <w:marLeft w:val="0"/>
          <w:marRight w:val="0"/>
          <w:marTop w:val="0"/>
          <w:marBottom w:val="0"/>
          <w:divBdr>
            <w:top w:val="none" w:sz="0" w:space="0" w:color="auto"/>
            <w:left w:val="none" w:sz="0" w:space="0" w:color="auto"/>
            <w:bottom w:val="none" w:sz="0" w:space="0" w:color="auto"/>
            <w:right w:val="none" w:sz="0" w:space="0" w:color="auto"/>
          </w:divBdr>
        </w:div>
        <w:div w:id="629819655">
          <w:marLeft w:val="0"/>
          <w:marRight w:val="0"/>
          <w:marTop w:val="0"/>
          <w:marBottom w:val="0"/>
          <w:divBdr>
            <w:top w:val="none" w:sz="0" w:space="0" w:color="auto"/>
            <w:left w:val="none" w:sz="0" w:space="0" w:color="auto"/>
            <w:bottom w:val="none" w:sz="0" w:space="0" w:color="auto"/>
            <w:right w:val="none" w:sz="0" w:space="0" w:color="auto"/>
          </w:divBdr>
        </w:div>
        <w:div w:id="1051686921">
          <w:marLeft w:val="0"/>
          <w:marRight w:val="0"/>
          <w:marTop w:val="0"/>
          <w:marBottom w:val="0"/>
          <w:divBdr>
            <w:top w:val="none" w:sz="0" w:space="0" w:color="auto"/>
            <w:left w:val="none" w:sz="0" w:space="0" w:color="auto"/>
            <w:bottom w:val="none" w:sz="0" w:space="0" w:color="auto"/>
            <w:right w:val="none" w:sz="0" w:space="0" w:color="auto"/>
          </w:divBdr>
        </w:div>
      </w:divsChild>
    </w:div>
    <w:div w:id="711615435">
      <w:bodyDiv w:val="1"/>
      <w:marLeft w:val="0"/>
      <w:marRight w:val="0"/>
      <w:marTop w:val="0"/>
      <w:marBottom w:val="0"/>
      <w:divBdr>
        <w:top w:val="none" w:sz="0" w:space="0" w:color="auto"/>
        <w:left w:val="none" w:sz="0" w:space="0" w:color="auto"/>
        <w:bottom w:val="none" w:sz="0" w:space="0" w:color="auto"/>
        <w:right w:val="none" w:sz="0" w:space="0" w:color="auto"/>
      </w:divBdr>
      <w:divsChild>
        <w:div w:id="1528324766">
          <w:marLeft w:val="0"/>
          <w:marRight w:val="0"/>
          <w:marTop w:val="0"/>
          <w:marBottom w:val="0"/>
          <w:divBdr>
            <w:top w:val="none" w:sz="0" w:space="0" w:color="auto"/>
            <w:left w:val="none" w:sz="0" w:space="0" w:color="auto"/>
            <w:bottom w:val="none" w:sz="0" w:space="0" w:color="auto"/>
            <w:right w:val="none" w:sz="0" w:space="0" w:color="auto"/>
          </w:divBdr>
        </w:div>
        <w:div w:id="1934362237">
          <w:marLeft w:val="0"/>
          <w:marRight w:val="0"/>
          <w:marTop w:val="0"/>
          <w:marBottom w:val="0"/>
          <w:divBdr>
            <w:top w:val="none" w:sz="0" w:space="0" w:color="auto"/>
            <w:left w:val="none" w:sz="0" w:space="0" w:color="auto"/>
            <w:bottom w:val="none" w:sz="0" w:space="0" w:color="auto"/>
            <w:right w:val="none" w:sz="0" w:space="0" w:color="auto"/>
          </w:divBdr>
        </w:div>
        <w:div w:id="1886601511">
          <w:marLeft w:val="0"/>
          <w:marRight w:val="0"/>
          <w:marTop w:val="0"/>
          <w:marBottom w:val="0"/>
          <w:divBdr>
            <w:top w:val="none" w:sz="0" w:space="0" w:color="auto"/>
            <w:left w:val="none" w:sz="0" w:space="0" w:color="auto"/>
            <w:bottom w:val="none" w:sz="0" w:space="0" w:color="auto"/>
            <w:right w:val="none" w:sz="0" w:space="0" w:color="auto"/>
          </w:divBdr>
        </w:div>
        <w:div w:id="119494469">
          <w:marLeft w:val="0"/>
          <w:marRight w:val="0"/>
          <w:marTop w:val="0"/>
          <w:marBottom w:val="0"/>
          <w:divBdr>
            <w:top w:val="none" w:sz="0" w:space="0" w:color="auto"/>
            <w:left w:val="none" w:sz="0" w:space="0" w:color="auto"/>
            <w:bottom w:val="none" w:sz="0" w:space="0" w:color="auto"/>
            <w:right w:val="none" w:sz="0" w:space="0" w:color="auto"/>
          </w:divBdr>
        </w:div>
        <w:div w:id="167326884">
          <w:marLeft w:val="0"/>
          <w:marRight w:val="0"/>
          <w:marTop w:val="0"/>
          <w:marBottom w:val="0"/>
          <w:divBdr>
            <w:top w:val="none" w:sz="0" w:space="0" w:color="auto"/>
            <w:left w:val="none" w:sz="0" w:space="0" w:color="auto"/>
            <w:bottom w:val="none" w:sz="0" w:space="0" w:color="auto"/>
            <w:right w:val="none" w:sz="0" w:space="0" w:color="auto"/>
          </w:divBdr>
        </w:div>
        <w:div w:id="57171375">
          <w:marLeft w:val="0"/>
          <w:marRight w:val="0"/>
          <w:marTop w:val="0"/>
          <w:marBottom w:val="0"/>
          <w:divBdr>
            <w:top w:val="none" w:sz="0" w:space="0" w:color="auto"/>
            <w:left w:val="none" w:sz="0" w:space="0" w:color="auto"/>
            <w:bottom w:val="none" w:sz="0" w:space="0" w:color="auto"/>
            <w:right w:val="none" w:sz="0" w:space="0" w:color="auto"/>
          </w:divBdr>
        </w:div>
      </w:divsChild>
    </w:div>
    <w:div w:id="713768890">
      <w:bodyDiv w:val="1"/>
      <w:marLeft w:val="0"/>
      <w:marRight w:val="0"/>
      <w:marTop w:val="0"/>
      <w:marBottom w:val="0"/>
      <w:divBdr>
        <w:top w:val="none" w:sz="0" w:space="0" w:color="auto"/>
        <w:left w:val="none" w:sz="0" w:space="0" w:color="auto"/>
        <w:bottom w:val="none" w:sz="0" w:space="0" w:color="auto"/>
        <w:right w:val="none" w:sz="0" w:space="0" w:color="auto"/>
      </w:divBdr>
    </w:div>
    <w:div w:id="736829581">
      <w:bodyDiv w:val="1"/>
      <w:marLeft w:val="0"/>
      <w:marRight w:val="0"/>
      <w:marTop w:val="0"/>
      <w:marBottom w:val="0"/>
      <w:divBdr>
        <w:top w:val="none" w:sz="0" w:space="0" w:color="auto"/>
        <w:left w:val="none" w:sz="0" w:space="0" w:color="auto"/>
        <w:bottom w:val="none" w:sz="0" w:space="0" w:color="auto"/>
        <w:right w:val="none" w:sz="0" w:space="0" w:color="auto"/>
      </w:divBdr>
      <w:divsChild>
        <w:div w:id="382483672">
          <w:marLeft w:val="0"/>
          <w:marRight w:val="0"/>
          <w:marTop w:val="0"/>
          <w:marBottom w:val="0"/>
          <w:divBdr>
            <w:top w:val="none" w:sz="0" w:space="0" w:color="auto"/>
            <w:left w:val="none" w:sz="0" w:space="0" w:color="auto"/>
            <w:bottom w:val="none" w:sz="0" w:space="0" w:color="auto"/>
            <w:right w:val="none" w:sz="0" w:space="0" w:color="auto"/>
          </w:divBdr>
        </w:div>
        <w:div w:id="1375735571">
          <w:marLeft w:val="0"/>
          <w:marRight w:val="0"/>
          <w:marTop w:val="0"/>
          <w:marBottom w:val="0"/>
          <w:divBdr>
            <w:top w:val="none" w:sz="0" w:space="0" w:color="auto"/>
            <w:left w:val="none" w:sz="0" w:space="0" w:color="auto"/>
            <w:bottom w:val="none" w:sz="0" w:space="0" w:color="auto"/>
            <w:right w:val="none" w:sz="0" w:space="0" w:color="auto"/>
          </w:divBdr>
        </w:div>
        <w:div w:id="1673944954">
          <w:marLeft w:val="0"/>
          <w:marRight w:val="0"/>
          <w:marTop w:val="0"/>
          <w:marBottom w:val="0"/>
          <w:divBdr>
            <w:top w:val="none" w:sz="0" w:space="0" w:color="auto"/>
            <w:left w:val="none" w:sz="0" w:space="0" w:color="auto"/>
            <w:bottom w:val="none" w:sz="0" w:space="0" w:color="auto"/>
            <w:right w:val="none" w:sz="0" w:space="0" w:color="auto"/>
          </w:divBdr>
        </w:div>
        <w:div w:id="2081708583">
          <w:marLeft w:val="0"/>
          <w:marRight w:val="0"/>
          <w:marTop w:val="0"/>
          <w:marBottom w:val="0"/>
          <w:divBdr>
            <w:top w:val="none" w:sz="0" w:space="0" w:color="auto"/>
            <w:left w:val="none" w:sz="0" w:space="0" w:color="auto"/>
            <w:bottom w:val="none" w:sz="0" w:space="0" w:color="auto"/>
            <w:right w:val="none" w:sz="0" w:space="0" w:color="auto"/>
          </w:divBdr>
        </w:div>
      </w:divsChild>
    </w:div>
    <w:div w:id="791902498">
      <w:bodyDiv w:val="1"/>
      <w:marLeft w:val="0"/>
      <w:marRight w:val="0"/>
      <w:marTop w:val="0"/>
      <w:marBottom w:val="0"/>
      <w:divBdr>
        <w:top w:val="none" w:sz="0" w:space="0" w:color="auto"/>
        <w:left w:val="none" w:sz="0" w:space="0" w:color="auto"/>
        <w:bottom w:val="none" w:sz="0" w:space="0" w:color="auto"/>
        <w:right w:val="none" w:sz="0" w:space="0" w:color="auto"/>
      </w:divBdr>
      <w:divsChild>
        <w:div w:id="634601191">
          <w:marLeft w:val="0"/>
          <w:marRight w:val="0"/>
          <w:marTop w:val="0"/>
          <w:marBottom w:val="0"/>
          <w:divBdr>
            <w:top w:val="none" w:sz="0" w:space="0" w:color="auto"/>
            <w:left w:val="none" w:sz="0" w:space="0" w:color="auto"/>
            <w:bottom w:val="none" w:sz="0" w:space="0" w:color="auto"/>
            <w:right w:val="none" w:sz="0" w:space="0" w:color="auto"/>
          </w:divBdr>
        </w:div>
        <w:div w:id="1106925897">
          <w:marLeft w:val="0"/>
          <w:marRight w:val="0"/>
          <w:marTop w:val="0"/>
          <w:marBottom w:val="0"/>
          <w:divBdr>
            <w:top w:val="none" w:sz="0" w:space="0" w:color="auto"/>
            <w:left w:val="none" w:sz="0" w:space="0" w:color="auto"/>
            <w:bottom w:val="none" w:sz="0" w:space="0" w:color="auto"/>
            <w:right w:val="none" w:sz="0" w:space="0" w:color="auto"/>
          </w:divBdr>
        </w:div>
        <w:div w:id="1660842319">
          <w:marLeft w:val="0"/>
          <w:marRight w:val="0"/>
          <w:marTop w:val="0"/>
          <w:marBottom w:val="0"/>
          <w:divBdr>
            <w:top w:val="none" w:sz="0" w:space="0" w:color="auto"/>
            <w:left w:val="none" w:sz="0" w:space="0" w:color="auto"/>
            <w:bottom w:val="none" w:sz="0" w:space="0" w:color="auto"/>
            <w:right w:val="none" w:sz="0" w:space="0" w:color="auto"/>
          </w:divBdr>
        </w:div>
        <w:div w:id="392049767">
          <w:marLeft w:val="0"/>
          <w:marRight w:val="0"/>
          <w:marTop w:val="0"/>
          <w:marBottom w:val="0"/>
          <w:divBdr>
            <w:top w:val="none" w:sz="0" w:space="0" w:color="auto"/>
            <w:left w:val="none" w:sz="0" w:space="0" w:color="auto"/>
            <w:bottom w:val="none" w:sz="0" w:space="0" w:color="auto"/>
            <w:right w:val="none" w:sz="0" w:space="0" w:color="auto"/>
          </w:divBdr>
        </w:div>
        <w:div w:id="1503592821">
          <w:marLeft w:val="0"/>
          <w:marRight w:val="0"/>
          <w:marTop w:val="0"/>
          <w:marBottom w:val="0"/>
          <w:divBdr>
            <w:top w:val="none" w:sz="0" w:space="0" w:color="auto"/>
            <w:left w:val="none" w:sz="0" w:space="0" w:color="auto"/>
            <w:bottom w:val="none" w:sz="0" w:space="0" w:color="auto"/>
            <w:right w:val="none" w:sz="0" w:space="0" w:color="auto"/>
          </w:divBdr>
        </w:div>
        <w:div w:id="1578513074">
          <w:marLeft w:val="0"/>
          <w:marRight w:val="0"/>
          <w:marTop w:val="0"/>
          <w:marBottom w:val="0"/>
          <w:divBdr>
            <w:top w:val="none" w:sz="0" w:space="0" w:color="auto"/>
            <w:left w:val="none" w:sz="0" w:space="0" w:color="auto"/>
            <w:bottom w:val="none" w:sz="0" w:space="0" w:color="auto"/>
            <w:right w:val="none" w:sz="0" w:space="0" w:color="auto"/>
          </w:divBdr>
        </w:div>
        <w:div w:id="1570920611">
          <w:marLeft w:val="0"/>
          <w:marRight w:val="0"/>
          <w:marTop w:val="0"/>
          <w:marBottom w:val="0"/>
          <w:divBdr>
            <w:top w:val="none" w:sz="0" w:space="0" w:color="auto"/>
            <w:left w:val="none" w:sz="0" w:space="0" w:color="auto"/>
            <w:bottom w:val="none" w:sz="0" w:space="0" w:color="auto"/>
            <w:right w:val="none" w:sz="0" w:space="0" w:color="auto"/>
          </w:divBdr>
        </w:div>
        <w:div w:id="2085683858">
          <w:marLeft w:val="0"/>
          <w:marRight w:val="0"/>
          <w:marTop w:val="0"/>
          <w:marBottom w:val="0"/>
          <w:divBdr>
            <w:top w:val="none" w:sz="0" w:space="0" w:color="auto"/>
            <w:left w:val="none" w:sz="0" w:space="0" w:color="auto"/>
            <w:bottom w:val="none" w:sz="0" w:space="0" w:color="auto"/>
            <w:right w:val="none" w:sz="0" w:space="0" w:color="auto"/>
          </w:divBdr>
        </w:div>
      </w:divsChild>
    </w:div>
    <w:div w:id="846677000">
      <w:bodyDiv w:val="1"/>
      <w:marLeft w:val="0"/>
      <w:marRight w:val="0"/>
      <w:marTop w:val="0"/>
      <w:marBottom w:val="0"/>
      <w:divBdr>
        <w:top w:val="none" w:sz="0" w:space="0" w:color="auto"/>
        <w:left w:val="none" w:sz="0" w:space="0" w:color="auto"/>
        <w:bottom w:val="none" w:sz="0" w:space="0" w:color="auto"/>
        <w:right w:val="none" w:sz="0" w:space="0" w:color="auto"/>
      </w:divBdr>
      <w:divsChild>
        <w:div w:id="1306744258">
          <w:marLeft w:val="0"/>
          <w:marRight w:val="0"/>
          <w:marTop w:val="0"/>
          <w:marBottom w:val="0"/>
          <w:divBdr>
            <w:top w:val="none" w:sz="0" w:space="0" w:color="auto"/>
            <w:left w:val="none" w:sz="0" w:space="0" w:color="auto"/>
            <w:bottom w:val="none" w:sz="0" w:space="0" w:color="auto"/>
            <w:right w:val="none" w:sz="0" w:space="0" w:color="auto"/>
          </w:divBdr>
        </w:div>
        <w:div w:id="64423064">
          <w:marLeft w:val="0"/>
          <w:marRight w:val="0"/>
          <w:marTop w:val="0"/>
          <w:marBottom w:val="0"/>
          <w:divBdr>
            <w:top w:val="none" w:sz="0" w:space="0" w:color="auto"/>
            <w:left w:val="none" w:sz="0" w:space="0" w:color="auto"/>
            <w:bottom w:val="none" w:sz="0" w:space="0" w:color="auto"/>
            <w:right w:val="none" w:sz="0" w:space="0" w:color="auto"/>
          </w:divBdr>
        </w:div>
        <w:div w:id="882061404">
          <w:marLeft w:val="0"/>
          <w:marRight w:val="0"/>
          <w:marTop w:val="0"/>
          <w:marBottom w:val="0"/>
          <w:divBdr>
            <w:top w:val="none" w:sz="0" w:space="0" w:color="auto"/>
            <w:left w:val="none" w:sz="0" w:space="0" w:color="auto"/>
            <w:bottom w:val="none" w:sz="0" w:space="0" w:color="auto"/>
            <w:right w:val="none" w:sz="0" w:space="0" w:color="auto"/>
          </w:divBdr>
        </w:div>
        <w:div w:id="1602563695">
          <w:marLeft w:val="0"/>
          <w:marRight w:val="0"/>
          <w:marTop w:val="0"/>
          <w:marBottom w:val="0"/>
          <w:divBdr>
            <w:top w:val="none" w:sz="0" w:space="0" w:color="auto"/>
            <w:left w:val="none" w:sz="0" w:space="0" w:color="auto"/>
            <w:bottom w:val="none" w:sz="0" w:space="0" w:color="auto"/>
            <w:right w:val="none" w:sz="0" w:space="0" w:color="auto"/>
          </w:divBdr>
        </w:div>
        <w:div w:id="1832911923">
          <w:marLeft w:val="0"/>
          <w:marRight w:val="0"/>
          <w:marTop w:val="0"/>
          <w:marBottom w:val="0"/>
          <w:divBdr>
            <w:top w:val="none" w:sz="0" w:space="0" w:color="auto"/>
            <w:left w:val="none" w:sz="0" w:space="0" w:color="auto"/>
            <w:bottom w:val="none" w:sz="0" w:space="0" w:color="auto"/>
            <w:right w:val="none" w:sz="0" w:space="0" w:color="auto"/>
          </w:divBdr>
        </w:div>
        <w:div w:id="246690082">
          <w:marLeft w:val="0"/>
          <w:marRight w:val="0"/>
          <w:marTop w:val="0"/>
          <w:marBottom w:val="0"/>
          <w:divBdr>
            <w:top w:val="none" w:sz="0" w:space="0" w:color="auto"/>
            <w:left w:val="none" w:sz="0" w:space="0" w:color="auto"/>
            <w:bottom w:val="none" w:sz="0" w:space="0" w:color="auto"/>
            <w:right w:val="none" w:sz="0" w:space="0" w:color="auto"/>
          </w:divBdr>
        </w:div>
        <w:div w:id="2126852275">
          <w:marLeft w:val="0"/>
          <w:marRight w:val="0"/>
          <w:marTop w:val="0"/>
          <w:marBottom w:val="0"/>
          <w:divBdr>
            <w:top w:val="none" w:sz="0" w:space="0" w:color="auto"/>
            <w:left w:val="none" w:sz="0" w:space="0" w:color="auto"/>
            <w:bottom w:val="none" w:sz="0" w:space="0" w:color="auto"/>
            <w:right w:val="none" w:sz="0" w:space="0" w:color="auto"/>
          </w:divBdr>
        </w:div>
        <w:div w:id="1414816428">
          <w:marLeft w:val="0"/>
          <w:marRight w:val="0"/>
          <w:marTop w:val="0"/>
          <w:marBottom w:val="0"/>
          <w:divBdr>
            <w:top w:val="none" w:sz="0" w:space="0" w:color="auto"/>
            <w:left w:val="none" w:sz="0" w:space="0" w:color="auto"/>
            <w:bottom w:val="none" w:sz="0" w:space="0" w:color="auto"/>
            <w:right w:val="none" w:sz="0" w:space="0" w:color="auto"/>
          </w:divBdr>
        </w:div>
        <w:div w:id="33117977">
          <w:marLeft w:val="0"/>
          <w:marRight w:val="0"/>
          <w:marTop w:val="0"/>
          <w:marBottom w:val="0"/>
          <w:divBdr>
            <w:top w:val="none" w:sz="0" w:space="0" w:color="auto"/>
            <w:left w:val="none" w:sz="0" w:space="0" w:color="auto"/>
            <w:bottom w:val="none" w:sz="0" w:space="0" w:color="auto"/>
            <w:right w:val="none" w:sz="0" w:space="0" w:color="auto"/>
          </w:divBdr>
        </w:div>
        <w:div w:id="1814638022">
          <w:marLeft w:val="0"/>
          <w:marRight w:val="0"/>
          <w:marTop w:val="0"/>
          <w:marBottom w:val="0"/>
          <w:divBdr>
            <w:top w:val="none" w:sz="0" w:space="0" w:color="auto"/>
            <w:left w:val="none" w:sz="0" w:space="0" w:color="auto"/>
            <w:bottom w:val="none" w:sz="0" w:space="0" w:color="auto"/>
            <w:right w:val="none" w:sz="0" w:space="0" w:color="auto"/>
          </w:divBdr>
        </w:div>
        <w:div w:id="582957207">
          <w:marLeft w:val="0"/>
          <w:marRight w:val="0"/>
          <w:marTop w:val="0"/>
          <w:marBottom w:val="0"/>
          <w:divBdr>
            <w:top w:val="none" w:sz="0" w:space="0" w:color="auto"/>
            <w:left w:val="none" w:sz="0" w:space="0" w:color="auto"/>
            <w:bottom w:val="none" w:sz="0" w:space="0" w:color="auto"/>
            <w:right w:val="none" w:sz="0" w:space="0" w:color="auto"/>
          </w:divBdr>
        </w:div>
        <w:div w:id="161314063">
          <w:marLeft w:val="0"/>
          <w:marRight w:val="0"/>
          <w:marTop w:val="0"/>
          <w:marBottom w:val="0"/>
          <w:divBdr>
            <w:top w:val="none" w:sz="0" w:space="0" w:color="auto"/>
            <w:left w:val="none" w:sz="0" w:space="0" w:color="auto"/>
            <w:bottom w:val="none" w:sz="0" w:space="0" w:color="auto"/>
            <w:right w:val="none" w:sz="0" w:space="0" w:color="auto"/>
          </w:divBdr>
        </w:div>
        <w:div w:id="1845196903">
          <w:marLeft w:val="0"/>
          <w:marRight w:val="0"/>
          <w:marTop w:val="0"/>
          <w:marBottom w:val="0"/>
          <w:divBdr>
            <w:top w:val="none" w:sz="0" w:space="0" w:color="auto"/>
            <w:left w:val="none" w:sz="0" w:space="0" w:color="auto"/>
            <w:bottom w:val="none" w:sz="0" w:space="0" w:color="auto"/>
            <w:right w:val="none" w:sz="0" w:space="0" w:color="auto"/>
          </w:divBdr>
        </w:div>
      </w:divsChild>
    </w:div>
    <w:div w:id="851146898">
      <w:bodyDiv w:val="1"/>
      <w:marLeft w:val="0"/>
      <w:marRight w:val="0"/>
      <w:marTop w:val="0"/>
      <w:marBottom w:val="0"/>
      <w:divBdr>
        <w:top w:val="none" w:sz="0" w:space="0" w:color="auto"/>
        <w:left w:val="none" w:sz="0" w:space="0" w:color="auto"/>
        <w:bottom w:val="none" w:sz="0" w:space="0" w:color="auto"/>
        <w:right w:val="none" w:sz="0" w:space="0" w:color="auto"/>
      </w:divBdr>
      <w:divsChild>
        <w:div w:id="64106248">
          <w:marLeft w:val="0"/>
          <w:marRight w:val="0"/>
          <w:marTop w:val="0"/>
          <w:marBottom w:val="0"/>
          <w:divBdr>
            <w:top w:val="none" w:sz="0" w:space="0" w:color="auto"/>
            <w:left w:val="none" w:sz="0" w:space="0" w:color="auto"/>
            <w:bottom w:val="none" w:sz="0" w:space="0" w:color="auto"/>
            <w:right w:val="none" w:sz="0" w:space="0" w:color="auto"/>
          </w:divBdr>
        </w:div>
        <w:div w:id="1606766237">
          <w:marLeft w:val="0"/>
          <w:marRight w:val="0"/>
          <w:marTop w:val="0"/>
          <w:marBottom w:val="0"/>
          <w:divBdr>
            <w:top w:val="none" w:sz="0" w:space="0" w:color="auto"/>
            <w:left w:val="none" w:sz="0" w:space="0" w:color="auto"/>
            <w:bottom w:val="none" w:sz="0" w:space="0" w:color="auto"/>
            <w:right w:val="none" w:sz="0" w:space="0" w:color="auto"/>
          </w:divBdr>
        </w:div>
        <w:div w:id="1938125666">
          <w:marLeft w:val="0"/>
          <w:marRight w:val="0"/>
          <w:marTop w:val="0"/>
          <w:marBottom w:val="0"/>
          <w:divBdr>
            <w:top w:val="none" w:sz="0" w:space="0" w:color="auto"/>
            <w:left w:val="none" w:sz="0" w:space="0" w:color="auto"/>
            <w:bottom w:val="none" w:sz="0" w:space="0" w:color="auto"/>
            <w:right w:val="none" w:sz="0" w:space="0" w:color="auto"/>
          </w:divBdr>
        </w:div>
        <w:div w:id="280693790">
          <w:marLeft w:val="0"/>
          <w:marRight w:val="0"/>
          <w:marTop w:val="0"/>
          <w:marBottom w:val="0"/>
          <w:divBdr>
            <w:top w:val="none" w:sz="0" w:space="0" w:color="auto"/>
            <w:left w:val="none" w:sz="0" w:space="0" w:color="auto"/>
            <w:bottom w:val="none" w:sz="0" w:space="0" w:color="auto"/>
            <w:right w:val="none" w:sz="0" w:space="0" w:color="auto"/>
          </w:divBdr>
        </w:div>
        <w:div w:id="1803310314">
          <w:marLeft w:val="0"/>
          <w:marRight w:val="0"/>
          <w:marTop w:val="0"/>
          <w:marBottom w:val="0"/>
          <w:divBdr>
            <w:top w:val="none" w:sz="0" w:space="0" w:color="auto"/>
            <w:left w:val="none" w:sz="0" w:space="0" w:color="auto"/>
            <w:bottom w:val="none" w:sz="0" w:space="0" w:color="auto"/>
            <w:right w:val="none" w:sz="0" w:space="0" w:color="auto"/>
          </w:divBdr>
        </w:div>
        <w:div w:id="1152602338">
          <w:marLeft w:val="0"/>
          <w:marRight w:val="0"/>
          <w:marTop w:val="0"/>
          <w:marBottom w:val="0"/>
          <w:divBdr>
            <w:top w:val="none" w:sz="0" w:space="0" w:color="auto"/>
            <w:left w:val="none" w:sz="0" w:space="0" w:color="auto"/>
            <w:bottom w:val="none" w:sz="0" w:space="0" w:color="auto"/>
            <w:right w:val="none" w:sz="0" w:space="0" w:color="auto"/>
          </w:divBdr>
        </w:div>
        <w:div w:id="216480039">
          <w:marLeft w:val="0"/>
          <w:marRight w:val="0"/>
          <w:marTop w:val="0"/>
          <w:marBottom w:val="0"/>
          <w:divBdr>
            <w:top w:val="none" w:sz="0" w:space="0" w:color="auto"/>
            <w:left w:val="none" w:sz="0" w:space="0" w:color="auto"/>
            <w:bottom w:val="none" w:sz="0" w:space="0" w:color="auto"/>
            <w:right w:val="none" w:sz="0" w:space="0" w:color="auto"/>
          </w:divBdr>
        </w:div>
        <w:div w:id="371925968">
          <w:marLeft w:val="0"/>
          <w:marRight w:val="0"/>
          <w:marTop w:val="0"/>
          <w:marBottom w:val="0"/>
          <w:divBdr>
            <w:top w:val="none" w:sz="0" w:space="0" w:color="auto"/>
            <w:left w:val="none" w:sz="0" w:space="0" w:color="auto"/>
            <w:bottom w:val="none" w:sz="0" w:space="0" w:color="auto"/>
            <w:right w:val="none" w:sz="0" w:space="0" w:color="auto"/>
          </w:divBdr>
        </w:div>
        <w:div w:id="1821732413">
          <w:marLeft w:val="0"/>
          <w:marRight w:val="0"/>
          <w:marTop w:val="0"/>
          <w:marBottom w:val="0"/>
          <w:divBdr>
            <w:top w:val="none" w:sz="0" w:space="0" w:color="auto"/>
            <w:left w:val="none" w:sz="0" w:space="0" w:color="auto"/>
            <w:bottom w:val="none" w:sz="0" w:space="0" w:color="auto"/>
            <w:right w:val="none" w:sz="0" w:space="0" w:color="auto"/>
          </w:divBdr>
        </w:div>
      </w:divsChild>
    </w:div>
    <w:div w:id="8597804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556">
          <w:marLeft w:val="0"/>
          <w:marRight w:val="0"/>
          <w:marTop w:val="0"/>
          <w:marBottom w:val="0"/>
          <w:divBdr>
            <w:top w:val="none" w:sz="0" w:space="0" w:color="auto"/>
            <w:left w:val="none" w:sz="0" w:space="0" w:color="auto"/>
            <w:bottom w:val="none" w:sz="0" w:space="0" w:color="auto"/>
            <w:right w:val="none" w:sz="0" w:space="0" w:color="auto"/>
          </w:divBdr>
        </w:div>
        <w:div w:id="1707287804">
          <w:marLeft w:val="0"/>
          <w:marRight w:val="0"/>
          <w:marTop w:val="0"/>
          <w:marBottom w:val="0"/>
          <w:divBdr>
            <w:top w:val="none" w:sz="0" w:space="0" w:color="auto"/>
            <w:left w:val="none" w:sz="0" w:space="0" w:color="auto"/>
            <w:bottom w:val="none" w:sz="0" w:space="0" w:color="auto"/>
            <w:right w:val="none" w:sz="0" w:space="0" w:color="auto"/>
          </w:divBdr>
        </w:div>
        <w:div w:id="2017727856">
          <w:marLeft w:val="0"/>
          <w:marRight w:val="0"/>
          <w:marTop w:val="0"/>
          <w:marBottom w:val="0"/>
          <w:divBdr>
            <w:top w:val="none" w:sz="0" w:space="0" w:color="auto"/>
            <w:left w:val="none" w:sz="0" w:space="0" w:color="auto"/>
            <w:bottom w:val="none" w:sz="0" w:space="0" w:color="auto"/>
            <w:right w:val="none" w:sz="0" w:space="0" w:color="auto"/>
          </w:divBdr>
        </w:div>
        <w:div w:id="1797945420">
          <w:marLeft w:val="0"/>
          <w:marRight w:val="0"/>
          <w:marTop w:val="0"/>
          <w:marBottom w:val="0"/>
          <w:divBdr>
            <w:top w:val="none" w:sz="0" w:space="0" w:color="auto"/>
            <w:left w:val="none" w:sz="0" w:space="0" w:color="auto"/>
            <w:bottom w:val="none" w:sz="0" w:space="0" w:color="auto"/>
            <w:right w:val="none" w:sz="0" w:space="0" w:color="auto"/>
          </w:divBdr>
        </w:div>
        <w:div w:id="644091931">
          <w:marLeft w:val="0"/>
          <w:marRight w:val="0"/>
          <w:marTop w:val="0"/>
          <w:marBottom w:val="0"/>
          <w:divBdr>
            <w:top w:val="none" w:sz="0" w:space="0" w:color="auto"/>
            <w:left w:val="none" w:sz="0" w:space="0" w:color="auto"/>
            <w:bottom w:val="none" w:sz="0" w:space="0" w:color="auto"/>
            <w:right w:val="none" w:sz="0" w:space="0" w:color="auto"/>
          </w:divBdr>
        </w:div>
        <w:div w:id="1741635368">
          <w:marLeft w:val="0"/>
          <w:marRight w:val="0"/>
          <w:marTop w:val="0"/>
          <w:marBottom w:val="0"/>
          <w:divBdr>
            <w:top w:val="none" w:sz="0" w:space="0" w:color="auto"/>
            <w:left w:val="none" w:sz="0" w:space="0" w:color="auto"/>
            <w:bottom w:val="none" w:sz="0" w:space="0" w:color="auto"/>
            <w:right w:val="none" w:sz="0" w:space="0" w:color="auto"/>
          </w:divBdr>
        </w:div>
        <w:div w:id="47261990">
          <w:marLeft w:val="0"/>
          <w:marRight w:val="0"/>
          <w:marTop w:val="0"/>
          <w:marBottom w:val="0"/>
          <w:divBdr>
            <w:top w:val="none" w:sz="0" w:space="0" w:color="auto"/>
            <w:left w:val="none" w:sz="0" w:space="0" w:color="auto"/>
            <w:bottom w:val="none" w:sz="0" w:space="0" w:color="auto"/>
            <w:right w:val="none" w:sz="0" w:space="0" w:color="auto"/>
          </w:divBdr>
        </w:div>
        <w:div w:id="966161711">
          <w:marLeft w:val="0"/>
          <w:marRight w:val="0"/>
          <w:marTop w:val="0"/>
          <w:marBottom w:val="0"/>
          <w:divBdr>
            <w:top w:val="none" w:sz="0" w:space="0" w:color="auto"/>
            <w:left w:val="none" w:sz="0" w:space="0" w:color="auto"/>
            <w:bottom w:val="none" w:sz="0" w:space="0" w:color="auto"/>
            <w:right w:val="none" w:sz="0" w:space="0" w:color="auto"/>
          </w:divBdr>
        </w:div>
        <w:div w:id="762267112">
          <w:marLeft w:val="0"/>
          <w:marRight w:val="0"/>
          <w:marTop w:val="0"/>
          <w:marBottom w:val="0"/>
          <w:divBdr>
            <w:top w:val="none" w:sz="0" w:space="0" w:color="auto"/>
            <w:left w:val="none" w:sz="0" w:space="0" w:color="auto"/>
            <w:bottom w:val="none" w:sz="0" w:space="0" w:color="auto"/>
            <w:right w:val="none" w:sz="0" w:space="0" w:color="auto"/>
          </w:divBdr>
        </w:div>
        <w:div w:id="1879583892">
          <w:marLeft w:val="0"/>
          <w:marRight w:val="0"/>
          <w:marTop w:val="0"/>
          <w:marBottom w:val="0"/>
          <w:divBdr>
            <w:top w:val="none" w:sz="0" w:space="0" w:color="auto"/>
            <w:left w:val="none" w:sz="0" w:space="0" w:color="auto"/>
            <w:bottom w:val="none" w:sz="0" w:space="0" w:color="auto"/>
            <w:right w:val="none" w:sz="0" w:space="0" w:color="auto"/>
          </w:divBdr>
        </w:div>
      </w:divsChild>
    </w:div>
    <w:div w:id="904291282">
      <w:bodyDiv w:val="1"/>
      <w:marLeft w:val="0"/>
      <w:marRight w:val="0"/>
      <w:marTop w:val="0"/>
      <w:marBottom w:val="0"/>
      <w:divBdr>
        <w:top w:val="none" w:sz="0" w:space="0" w:color="auto"/>
        <w:left w:val="none" w:sz="0" w:space="0" w:color="auto"/>
        <w:bottom w:val="none" w:sz="0" w:space="0" w:color="auto"/>
        <w:right w:val="none" w:sz="0" w:space="0" w:color="auto"/>
      </w:divBdr>
    </w:div>
    <w:div w:id="909192636">
      <w:bodyDiv w:val="1"/>
      <w:marLeft w:val="0"/>
      <w:marRight w:val="0"/>
      <w:marTop w:val="0"/>
      <w:marBottom w:val="0"/>
      <w:divBdr>
        <w:top w:val="none" w:sz="0" w:space="0" w:color="auto"/>
        <w:left w:val="none" w:sz="0" w:space="0" w:color="auto"/>
        <w:bottom w:val="none" w:sz="0" w:space="0" w:color="auto"/>
        <w:right w:val="none" w:sz="0" w:space="0" w:color="auto"/>
      </w:divBdr>
      <w:divsChild>
        <w:div w:id="2019501828">
          <w:marLeft w:val="0"/>
          <w:marRight w:val="0"/>
          <w:marTop w:val="0"/>
          <w:marBottom w:val="0"/>
          <w:divBdr>
            <w:top w:val="none" w:sz="0" w:space="0" w:color="auto"/>
            <w:left w:val="none" w:sz="0" w:space="0" w:color="auto"/>
            <w:bottom w:val="none" w:sz="0" w:space="0" w:color="auto"/>
            <w:right w:val="none" w:sz="0" w:space="0" w:color="auto"/>
          </w:divBdr>
        </w:div>
        <w:div w:id="1557621364">
          <w:marLeft w:val="0"/>
          <w:marRight w:val="0"/>
          <w:marTop w:val="0"/>
          <w:marBottom w:val="0"/>
          <w:divBdr>
            <w:top w:val="none" w:sz="0" w:space="0" w:color="auto"/>
            <w:left w:val="none" w:sz="0" w:space="0" w:color="auto"/>
            <w:bottom w:val="none" w:sz="0" w:space="0" w:color="auto"/>
            <w:right w:val="none" w:sz="0" w:space="0" w:color="auto"/>
          </w:divBdr>
        </w:div>
        <w:div w:id="175460613">
          <w:marLeft w:val="0"/>
          <w:marRight w:val="0"/>
          <w:marTop w:val="0"/>
          <w:marBottom w:val="0"/>
          <w:divBdr>
            <w:top w:val="none" w:sz="0" w:space="0" w:color="auto"/>
            <w:left w:val="none" w:sz="0" w:space="0" w:color="auto"/>
            <w:bottom w:val="none" w:sz="0" w:space="0" w:color="auto"/>
            <w:right w:val="none" w:sz="0" w:space="0" w:color="auto"/>
          </w:divBdr>
        </w:div>
        <w:div w:id="1576672246">
          <w:marLeft w:val="0"/>
          <w:marRight w:val="0"/>
          <w:marTop w:val="0"/>
          <w:marBottom w:val="0"/>
          <w:divBdr>
            <w:top w:val="none" w:sz="0" w:space="0" w:color="auto"/>
            <w:left w:val="none" w:sz="0" w:space="0" w:color="auto"/>
            <w:bottom w:val="none" w:sz="0" w:space="0" w:color="auto"/>
            <w:right w:val="none" w:sz="0" w:space="0" w:color="auto"/>
          </w:divBdr>
        </w:div>
      </w:divsChild>
    </w:div>
    <w:div w:id="910389072">
      <w:bodyDiv w:val="1"/>
      <w:marLeft w:val="0"/>
      <w:marRight w:val="0"/>
      <w:marTop w:val="0"/>
      <w:marBottom w:val="0"/>
      <w:divBdr>
        <w:top w:val="none" w:sz="0" w:space="0" w:color="auto"/>
        <w:left w:val="none" w:sz="0" w:space="0" w:color="auto"/>
        <w:bottom w:val="none" w:sz="0" w:space="0" w:color="auto"/>
        <w:right w:val="none" w:sz="0" w:space="0" w:color="auto"/>
      </w:divBdr>
      <w:divsChild>
        <w:div w:id="556941396">
          <w:marLeft w:val="0"/>
          <w:marRight w:val="0"/>
          <w:marTop w:val="0"/>
          <w:marBottom w:val="0"/>
          <w:divBdr>
            <w:top w:val="none" w:sz="0" w:space="0" w:color="auto"/>
            <w:left w:val="none" w:sz="0" w:space="0" w:color="auto"/>
            <w:bottom w:val="none" w:sz="0" w:space="0" w:color="auto"/>
            <w:right w:val="none" w:sz="0" w:space="0" w:color="auto"/>
          </w:divBdr>
        </w:div>
        <w:div w:id="1966891385">
          <w:marLeft w:val="0"/>
          <w:marRight w:val="0"/>
          <w:marTop w:val="0"/>
          <w:marBottom w:val="0"/>
          <w:divBdr>
            <w:top w:val="none" w:sz="0" w:space="0" w:color="auto"/>
            <w:left w:val="none" w:sz="0" w:space="0" w:color="auto"/>
            <w:bottom w:val="none" w:sz="0" w:space="0" w:color="auto"/>
            <w:right w:val="none" w:sz="0" w:space="0" w:color="auto"/>
          </w:divBdr>
        </w:div>
        <w:div w:id="15814326">
          <w:marLeft w:val="0"/>
          <w:marRight w:val="0"/>
          <w:marTop w:val="0"/>
          <w:marBottom w:val="0"/>
          <w:divBdr>
            <w:top w:val="none" w:sz="0" w:space="0" w:color="auto"/>
            <w:left w:val="none" w:sz="0" w:space="0" w:color="auto"/>
            <w:bottom w:val="none" w:sz="0" w:space="0" w:color="auto"/>
            <w:right w:val="none" w:sz="0" w:space="0" w:color="auto"/>
          </w:divBdr>
        </w:div>
      </w:divsChild>
    </w:div>
    <w:div w:id="916864462">
      <w:bodyDiv w:val="1"/>
      <w:marLeft w:val="0"/>
      <w:marRight w:val="0"/>
      <w:marTop w:val="0"/>
      <w:marBottom w:val="0"/>
      <w:divBdr>
        <w:top w:val="none" w:sz="0" w:space="0" w:color="auto"/>
        <w:left w:val="none" w:sz="0" w:space="0" w:color="auto"/>
        <w:bottom w:val="none" w:sz="0" w:space="0" w:color="auto"/>
        <w:right w:val="none" w:sz="0" w:space="0" w:color="auto"/>
      </w:divBdr>
      <w:divsChild>
        <w:div w:id="1386563121">
          <w:marLeft w:val="0"/>
          <w:marRight w:val="0"/>
          <w:marTop w:val="0"/>
          <w:marBottom w:val="0"/>
          <w:divBdr>
            <w:top w:val="none" w:sz="0" w:space="0" w:color="auto"/>
            <w:left w:val="none" w:sz="0" w:space="0" w:color="auto"/>
            <w:bottom w:val="none" w:sz="0" w:space="0" w:color="auto"/>
            <w:right w:val="none" w:sz="0" w:space="0" w:color="auto"/>
          </w:divBdr>
        </w:div>
        <w:div w:id="1695962690">
          <w:marLeft w:val="0"/>
          <w:marRight w:val="0"/>
          <w:marTop w:val="0"/>
          <w:marBottom w:val="0"/>
          <w:divBdr>
            <w:top w:val="none" w:sz="0" w:space="0" w:color="auto"/>
            <w:left w:val="none" w:sz="0" w:space="0" w:color="auto"/>
            <w:bottom w:val="none" w:sz="0" w:space="0" w:color="auto"/>
            <w:right w:val="none" w:sz="0" w:space="0" w:color="auto"/>
          </w:divBdr>
        </w:div>
        <w:div w:id="1158882442">
          <w:marLeft w:val="0"/>
          <w:marRight w:val="0"/>
          <w:marTop w:val="0"/>
          <w:marBottom w:val="0"/>
          <w:divBdr>
            <w:top w:val="none" w:sz="0" w:space="0" w:color="auto"/>
            <w:left w:val="none" w:sz="0" w:space="0" w:color="auto"/>
            <w:bottom w:val="none" w:sz="0" w:space="0" w:color="auto"/>
            <w:right w:val="none" w:sz="0" w:space="0" w:color="auto"/>
          </w:divBdr>
        </w:div>
        <w:div w:id="1413040908">
          <w:marLeft w:val="0"/>
          <w:marRight w:val="0"/>
          <w:marTop w:val="0"/>
          <w:marBottom w:val="0"/>
          <w:divBdr>
            <w:top w:val="none" w:sz="0" w:space="0" w:color="auto"/>
            <w:left w:val="none" w:sz="0" w:space="0" w:color="auto"/>
            <w:bottom w:val="none" w:sz="0" w:space="0" w:color="auto"/>
            <w:right w:val="none" w:sz="0" w:space="0" w:color="auto"/>
          </w:divBdr>
        </w:div>
      </w:divsChild>
    </w:div>
    <w:div w:id="917834819">
      <w:bodyDiv w:val="1"/>
      <w:marLeft w:val="0"/>
      <w:marRight w:val="0"/>
      <w:marTop w:val="0"/>
      <w:marBottom w:val="0"/>
      <w:divBdr>
        <w:top w:val="none" w:sz="0" w:space="0" w:color="auto"/>
        <w:left w:val="none" w:sz="0" w:space="0" w:color="auto"/>
        <w:bottom w:val="none" w:sz="0" w:space="0" w:color="auto"/>
        <w:right w:val="none" w:sz="0" w:space="0" w:color="auto"/>
      </w:divBdr>
      <w:divsChild>
        <w:div w:id="917596374">
          <w:marLeft w:val="0"/>
          <w:marRight w:val="0"/>
          <w:marTop w:val="0"/>
          <w:marBottom w:val="0"/>
          <w:divBdr>
            <w:top w:val="none" w:sz="0" w:space="0" w:color="auto"/>
            <w:left w:val="none" w:sz="0" w:space="0" w:color="auto"/>
            <w:bottom w:val="none" w:sz="0" w:space="0" w:color="auto"/>
            <w:right w:val="none" w:sz="0" w:space="0" w:color="auto"/>
          </w:divBdr>
        </w:div>
        <w:div w:id="1948461999">
          <w:marLeft w:val="0"/>
          <w:marRight w:val="0"/>
          <w:marTop w:val="0"/>
          <w:marBottom w:val="0"/>
          <w:divBdr>
            <w:top w:val="none" w:sz="0" w:space="0" w:color="auto"/>
            <w:left w:val="none" w:sz="0" w:space="0" w:color="auto"/>
            <w:bottom w:val="none" w:sz="0" w:space="0" w:color="auto"/>
            <w:right w:val="none" w:sz="0" w:space="0" w:color="auto"/>
          </w:divBdr>
        </w:div>
        <w:div w:id="2109810703">
          <w:marLeft w:val="0"/>
          <w:marRight w:val="0"/>
          <w:marTop w:val="0"/>
          <w:marBottom w:val="0"/>
          <w:divBdr>
            <w:top w:val="none" w:sz="0" w:space="0" w:color="auto"/>
            <w:left w:val="none" w:sz="0" w:space="0" w:color="auto"/>
            <w:bottom w:val="none" w:sz="0" w:space="0" w:color="auto"/>
            <w:right w:val="none" w:sz="0" w:space="0" w:color="auto"/>
          </w:divBdr>
        </w:div>
        <w:div w:id="1711879337">
          <w:marLeft w:val="0"/>
          <w:marRight w:val="0"/>
          <w:marTop w:val="0"/>
          <w:marBottom w:val="0"/>
          <w:divBdr>
            <w:top w:val="none" w:sz="0" w:space="0" w:color="auto"/>
            <w:left w:val="none" w:sz="0" w:space="0" w:color="auto"/>
            <w:bottom w:val="none" w:sz="0" w:space="0" w:color="auto"/>
            <w:right w:val="none" w:sz="0" w:space="0" w:color="auto"/>
          </w:divBdr>
        </w:div>
        <w:div w:id="1590574544">
          <w:marLeft w:val="0"/>
          <w:marRight w:val="0"/>
          <w:marTop w:val="0"/>
          <w:marBottom w:val="0"/>
          <w:divBdr>
            <w:top w:val="none" w:sz="0" w:space="0" w:color="auto"/>
            <w:left w:val="none" w:sz="0" w:space="0" w:color="auto"/>
            <w:bottom w:val="none" w:sz="0" w:space="0" w:color="auto"/>
            <w:right w:val="none" w:sz="0" w:space="0" w:color="auto"/>
          </w:divBdr>
        </w:div>
        <w:div w:id="1851482604">
          <w:marLeft w:val="0"/>
          <w:marRight w:val="0"/>
          <w:marTop w:val="0"/>
          <w:marBottom w:val="0"/>
          <w:divBdr>
            <w:top w:val="none" w:sz="0" w:space="0" w:color="auto"/>
            <w:left w:val="none" w:sz="0" w:space="0" w:color="auto"/>
            <w:bottom w:val="none" w:sz="0" w:space="0" w:color="auto"/>
            <w:right w:val="none" w:sz="0" w:space="0" w:color="auto"/>
          </w:divBdr>
        </w:div>
        <w:div w:id="787966651">
          <w:marLeft w:val="0"/>
          <w:marRight w:val="0"/>
          <w:marTop w:val="0"/>
          <w:marBottom w:val="0"/>
          <w:divBdr>
            <w:top w:val="none" w:sz="0" w:space="0" w:color="auto"/>
            <w:left w:val="none" w:sz="0" w:space="0" w:color="auto"/>
            <w:bottom w:val="none" w:sz="0" w:space="0" w:color="auto"/>
            <w:right w:val="none" w:sz="0" w:space="0" w:color="auto"/>
          </w:divBdr>
        </w:div>
        <w:div w:id="724136503">
          <w:marLeft w:val="0"/>
          <w:marRight w:val="0"/>
          <w:marTop w:val="0"/>
          <w:marBottom w:val="0"/>
          <w:divBdr>
            <w:top w:val="none" w:sz="0" w:space="0" w:color="auto"/>
            <w:left w:val="none" w:sz="0" w:space="0" w:color="auto"/>
            <w:bottom w:val="none" w:sz="0" w:space="0" w:color="auto"/>
            <w:right w:val="none" w:sz="0" w:space="0" w:color="auto"/>
          </w:divBdr>
        </w:div>
        <w:div w:id="1116675293">
          <w:marLeft w:val="0"/>
          <w:marRight w:val="0"/>
          <w:marTop w:val="0"/>
          <w:marBottom w:val="0"/>
          <w:divBdr>
            <w:top w:val="none" w:sz="0" w:space="0" w:color="auto"/>
            <w:left w:val="none" w:sz="0" w:space="0" w:color="auto"/>
            <w:bottom w:val="none" w:sz="0" w:space="0" w:color="auto"/>
            <w:right w:val="none" w:sz="0" w:space="0" w:color="auto"/>
          </w:divBdr>
        </w:div>
        <w:div w:id="1568148436">
          <w:marLeft w:val="0"/>
          <w:marRight w:val="0"/>
          <w:marTop w:val="0"/>
          <w:marBottom w:val="0"/>
          <w:divBdr>
            <w:top w:val="none" w:sz="0" w:space="0" w:color="auto"/>
            <w:left w:val="none" w:sz="0" w:space="0" w:color="auto"/>
            <w:bottom w:val="none" w:sz="0" w:space="0" w:color="auto"/>
            <w:right w:val="none" w:sz="0" w:space="0" w:color="auto"/>
          </w:divBdr>
        </w:div>
        <w:div w:id="1211764055">
          <w:marLeft w:val="0"/>
          <w:marRight w:val="0"/>
          <w:marTop w:val="0"/>
          <w:marBottom w:val="0"/>
          <w:divBdr>
            <w:top w:val="none" w:sz="0" w:space="0" w:color="auto"/>
            <w:left w:val="none" w:sz="0" w:space="0" w:color="auto"/>
            <w:bottom w:val="none" w:sz="0" w:space="0" w:color="auto"/>
            <w:right w:val="none" w:sz="0" w:space="0" w:color="auto"/>
          </w:divBdr>
        </w:div>
        <w:div w:id="1408965026">
          <w:marLeft w:val="0"/>
          <w:marRight w:val="0"/>
          <w:marTop w:val="0"/>
          <w:marBottom w:val="0"/>
          <w:divBdr>
            <w:top w:val="none" w:sz="0" w:space="0" w:color="auto"/>
            <w:left w:val="none" w:sz="0" w:space="0" w:color="auto"/>
            <w:bottom w:val="none" w:sz="0" w:space="0" w:color="auto"/>
            <w:right w:val="none" w:sz="0" w:space="0" w:color="auto"/>
          </w:divBdr>
        </w:div>
        <w:div w:id="1609238022">
          <w:marLeft w:val="0"/>
          <w:marRight w:val="0"/>
          <w:marTop w:val="0"/>
          <w:marBottom w:val="0"/>
          <w:divBdr>
            <w:top w:val="none" w:sz="0" w:space="0" w:color="auto"/>
            <w:left w:val="none" w:sz="0" w:space="0" w:color="auto"/>
            <w:bottom w:val="none" w:sz="0" w:space="0" w:color="auto"/>
            <w:right w:val="none" w:sz="0" w:space="0" w:color="auto"/>
          </w:divBdr>
        </w:div>
        <w:div w:id="186021271">
          <w:marLeft w:val="0"/>
          <w:marRight w:val="0"/>
          <w:marTop w:val="0"/>
          <w:marBottom w:val="0"/>
          <w:divBdr>
            <w:top w:val="none" w:sz="0" w:space="0" w:color="auto"/>
            <w:left w:val="none" w:sz="0" w:space="0" w:color="auto"/>
            <w:bottom w:val="none" w:sz="0" w:space="0" w:color="auto"/>
            <w:right w:val="none" w:sz="0" w:space="0" w:color="auto"/>
          </w:divBdr>
        </w:div>
        <w:div w:id="1133206956">
          <w:marLeft w:val="0"/>
          <w:marRight w:val="0"/>
          <w:marTop w:val="0"/>
          <w:marBottom w:val="0"/>
          <w:divBdr>
            <w:top w:val="none" w:sz="0" w:space="0" w:color="auto"/>
            <w:left w:val="none" w:sz="0" w:space="0" w:color="auto"/>
            <w:bottom w:val="none" w:sz="0" w:space="0" w:color="auto"/>
            <w:right w:val="none" w:sz="0" w:space="0" w:color="auto"/>
          </w:divBdr>
        </w:div>
        <w:div w:id="1023365889">
          <w:marLeft w:val="0"/>
          <w:marRight w:val="0"/>
          <w:marTop w:val="0"/>
          <w:marBottom w:val="0"/>
          <w:divBdr>
            <w:top w:val="none" w:sz="0" w:space="0" w:color="auto"/>
            <w:left w:val="none" w:sz="0" w:space="0" w:color="auto"/>
            <w:bottom w:val="none" w:sz="0" w:space="0" w:color="auto"/>
            <w:right w:val="none" w:sz="0" w:space="0" w:color="auto"/>
          </w:divBdr>
        </w:div>
        <w:div w:id="1935281947">
          <w:marLeft w:val="0"/>
          <w:marRight w:val="0"/>
          <w:marTop w:val="0"/>
          <w:marBottom w:val="0"/>
          <w:divBdr>
            <w:top w:val="none" w:sz="0" w:space="0" w:color="auto"/>
            <w:left w:val="none" w:sz="0" w:space="0" w:color="auto"/>
            <w:bottom w:val="none" w:sz="0" w:space="0" w:color="auto"/>
            <w:right w:val="none" w:sz="0" w:space="0" w:color="auto"/>
          </w:divBdr>
        </w:div>
        <w:div w:id="128327110">
          <w:marLeft w:val="0"/>
          <w:marRight w:val="0"/>
          <w:marTop w:val="0"/>
          <w:marBottom w:val="0"/>
          <w:divBdr>
            <w:top w:val="none" w:sz="0" w:space="0" w:color="auto"/>
            <w:left w:val="none" w:sz="0" w:space="0" w:color="auto"/>
            <w:bottom w:val="none" w:sz="0" w:space="0" w:color="auto"/>
            <w:right w:val="none" w:sz="0" w:space="0" w:color="auto"/>
          </w:divBdr>
        </w:div>
        <w:div w:id="1116216539">
          <w:marLeft w:val="0"/>
          <w:marRight w:val="0"/>
          <w:marTop w:val="0"/>
          <w:marBottom w:val="0"/>
          <w:divBdr>
            <w:top w:val="none" w:sz="0" w:space="0" w:color="auto"/>
            <w:left w:val="none" w:sz="0" w:space="0" w:color="auto"/>
            <w:bottom w:val="none" w:sz="0" w:space="0" w:color="auto"/>
            <w:right w:val="none" w:sz="0" w:space="0" w:color="auto"/>
          </w:divBdr>
        </w:div>
        <w:div w:id="243760057">
          <w:marLeft w:val="0"/>
          <w:marRight w:val="0"/>
          <w:marTop w:val="0"/>
          <w:marBottom w:val="0"/>
          <w:divBdr>
            <w:top w:val="none" w:sz="0" w:space="0" w:color="auto"/>
            <w:left w:val="none" w:sz="0" w:space="0" w:color="auto"/>
            <w:bottom w:val="none" w:sz="0" w:space="0" w:color="auto"/>
            <w:right w:val="none" w:sz="0" w:space="0" w:color="auto"/>
          </w:divBdr>
        </w:div>
        <w:div w:id="507477522">
          <w:marLeft w:val="0"/>
          <w:marRight w:val="0"/>
          <w:marTop w:val="0"/>
          <w:marBottom w:val="0"/>
          <w:divBdr>
            <w:top w:val="none" w:sz="0" w:space="0" w:color="auto"/>
            <w:left w:val="none" w:sz="0" w:space="0" w:color="auto"/>
            <w:bottom w:val="none" w:sz="0" w:space="0" w:color="auto"/>
            <w:right w:val="none" w:sz="0" w:space="0" w:color="auto"/>
          </w:divBdr>
        </w:div>
      </w:divsChild>
    </w:div>
    <w:div w:id="924067610">
      <w:bodyDiv w:val="1"/>
      <w:marLeft w:val="0"/>
      <w:marRight w:val="0"/>
      <w:marTop w:val="0"/>
      <w:marBottom w:val="0"/>
      <w:divBdr>
        <w:top w:val="none" w:sz="0" w:space="0" w:color="auto"/>
        <w:left w:val="none" w:sz="0" w:space="0" w:color="auto"/>
        <w:bottom w:val="none" w:sz="0" w:space="0" w:color="auto"/>
        <w:right w:val="none" w:sz="0" w:space="0" w:color="auto"/>
      </w:divBdr>
    </w:div>
    <w:div w:id="1042747982">
      <w:bodyDiv w:val="1"/>
      <w:marLeft w:val="0"/>
      <w:marRight w:val="0"/>
      <w:marTop w:val="0"/>
      <w:marBottom w:val="0"/>
      <w:divBdr>
        <w:top w:val="none" w:sz="0" w:space="0" w:color="auto"/>
        <w:left w:val="none" w:sz="0" w:space="0" w:color="auto"/>
        <w:bottom w:val="none" w:sz="0" w:space="0" w:color="auto"/>
        <w:right w:val="none" w:sz="0" w:space="0" w:color="auto"/>
      </w:divBdr>
      <w:divsChild>
        <w:div w:id="81994311">
          <w:marLeft w:val="0"/>
          <w:marRight w:val="0"/>
          <w:marTop w:val="0"/>
          <w:marBottom w:val="0"/>
          <w:divBdr>
            <w:top w:val="none" w:sz="0" w:space="0" w:color="auto"/>
            <w:left w:val="none" w:sz="0" w:space="0" w:color="auto"/>
            <w:bottom w:val="none" w:sz="0" w:space="0" w:color="auto"/>
            <w:right w:val="none" w:sz="0" w:space="0" w:color="auto"/>
          </w:divBdr>
        </w:div>
        <w:div w:id="363287745">
          <w:marLeft w:val="0"/>
          <w:marRight w:val="0"/>
          <w:marTop w:val="0"/>
          <w:marBottom w:val="0"/>
          <w:divBdr>
            <w:top w:val="none" w:sz="0" w:space="0" w:color="auto"/>
            <w:left w:val="none" w:sz="0" w:space="0" w:color="auto"/>
            <w:bottom w:val="none" w:sz="0" w:space="0" w:color="auto"/>
            <w:right w:val="none" w:sz="0" w:space="0" w:color="auto"/>
          </w:divBdr>
        </w:div>
        <w:div w:id="67971229">
          <w:marLeft w:val="0"/>
          <w:marRight w:val="0"/>
          <w:marTop w:val="0"/>
          <w:marBottom w:val="0"/>
          <w:divBdr>
            <w:top w:val="none" w:sz="0" w:space="0" w:color="auto"/>
            <w:left w:val="none" w:sz="0" w:space="0" w:color="auto"/>
            <w:bottom w:val="none" w:sz="0" w:space="0" w:color="auto"/>
            <w:right w:val="none" w:sz="0" w:space="0" w:color="auto"/>
          </w:divBdr>
        </w:div>
        <w:div w:id="402261024">
          <w:marLeft w:val="0"/>
          <w:marRight w:val="0"/>
          <w:marTop w:val="0"/>
          <w:marBottom w:val="0"/>
          <w:divBdr>
            <w:top w:val="none" w:sz="0" w:space="0" w:color="auto"/>
            <w:left w:val="none" w:sz="0" w:space="0" w:color="auto"/>
            <w:bottom w:val="none" w:sz="0" w:space="0" w:color="auto"/>
            <w:right w:val="none" w:sz="0" w:space="0" w:color="auto"/>
          </w:divBdr>
        </w:div>
        <w:div w:id="1299873082">
          <w:marLeft w:val="0"/>
          <w:marRight w:val="0"/>
          <w:marTop w:val="0"/>
          <w:marBottom w:val="0"/>
          <w:divBdr>
            <w:top w:val="none" w:sz="0" w:space="0" w:color="auto"/>
            <w:left w:val="none" w:sz="0" w:space="0" w:color="auto"/>
            <w:bottom w:val="none" w:sz="0" w:space="0" w:color="auto"/>
            <w:right w:val="none" w:sz="0" w:space="0" w:color="auto"/>
          </w:divBdr>
        </w:div>
        <w:div w:id="1147238430">
          <w:marLeft w:val="0"/>
          <w:marRight w:val="0"/>
          <w:marTop w:val="0"/>
          <w:marBottom w:val="0"/>
          <w:divBdr>
            <w:top w:val="none" w:sz="0" w:space="0" w:color="auto"/>
            <w:left w:val="none" w:sz="0" w:space="0" w:color="auto"/>
            <w:bottom w:val="none" w:sz="0" w:space="0" w:color="auto"/>
            <w:right w:val="none" w:sz="0" w:space="0" w:color="auto"/>
          </w:divBdr>
        </w:div>
      </w:divsChild>
    </w:div>
    <w:div w:id="1116095639">
      <w:bodyDiv w:val="1"/>
      <w:marLeft w:val="0"/>
      <w:marRight w:val="0"/>
      <w:marTop w:val="0"/>
      <w:marBottom w:val="0"/>
      <w:divBdr>
        <w:top w:val="none" w:sz="0" w:space="0" w:color="auto"/>
        <w:left w:val="none" w:sz="0" w:space="0" w:color="auto"/>
        <w:bottom w:val="none" w:sz="0" w:space="0" w:color="auto"/>
        <w:right w:val="none" w:sz="0" w:space="0" w:color="auto"/>
      </w:divBdr>
      <w:divsChild>
        <w:div w:id="866719673">
          <w:marLeft w:val="0"/>
          <w:marRight w:val="0"/>
          <w:marTop w:val="0"/>
          <w:marBottom w:val="0"/>
          <w:divBdr>
            <w:top w:val="none" w:sz="0" w:space="0" w:color="auto"/>
            <w:left w:val="none" w:sz="0" w:space="0" w:color="auto"/>
            <w:bottom w:val="none" w:sz="0" w:space="0" w:color="auto"/>
            <w:right w:val="none" w:sz="0" w:space="0" w:color="auto"/>
          </w:divBdr>
        </w:div>
        <w:div w:id="337269235">
          <w:marLeft w:val="0"/>
          <w:marRight w:val="0"/>
          <w:marTop w:val="0"/>
          <w:marBottom w:val="0"/>
          <w:divBdr>
            <w:top w:val="none" w:sz="0" w:space="0" w:color="auto"/>
            <w:left w:val="none" w:sz="0" w:space="0" w:color="auto"/>
            <w:bottom w:val="none" w:sz="0" w:space="0" w:color="auto"/>
            <w:right w:val="none" w:sz="0" w:space="0" w:color="auto"/>
          </w:divBdr>
        </w:div>
        <w:div w:id="13267961">
          <w:marLeft w:val="0"/>
          <w:marRight w:val="0"/>
          <w:marTop w:val="0"/>
          <w:marBottom w:val="0"/>
          <w:divBdr>
            <w:top w:val="none" w:sz="0" w:space="0" w:color="auto"/>
            <w:left w:val="none" w:sz="0" w:space="0" w:color="auto"/>
            <w:bottom w:val="none" w:sz="0" w:space="0" w:color="auto"/>
            <w:right w:val="none" w:sz="0" w:space="0" w:color="auto"/>
          </w:divBdr>
        </w:div>
        <w:div w:id="911157308">
          <w:marLeft w:val="0"/>
          <w:marRight w:val="0"/>
          <w:marTop w:val="0"/>
          <w:marBottom w:val="0"/>
          <w:divBdr>
            <w:top w:val="none" w:sz="0" w:space="0" w:color="auto"/>
            <w:left w:val="none" w:sz="0" w:space="0" w:color="auto"/>
            <w:bottom w:val="none" w:sz="0" w:space="0" w:color="auto"/>
            <w:right w:val="none" w:sz="0" w:space="0" w:color="auto"/>
          </w:divBdr>
        </w:div>
        <w:div w:id="495196918">
          <w:marLeft w:val="0"/>
          <w:marRight w:val="0"/>
          <w:marTop w:val="0"/>
          <w:marBottom w:val="0"/>
          <w:divBdr>
            <w:top w:val="none" w:sz="0" w:space="0" w:color="auto"/>
            <w:left w:val="none" w:sz="0" w:space="0" w:color="auto"/>
            <w:bottom w:val="none" w:sz="0" w:space="0" w:color="auto"/>
            <w:right w:val="none" w:sz="0" w:space="0" w:color="auto"/>
          </w:divBdr>
        </w:div>
        <w:div w:id="1398746362">
          <w:marLeft w:val="0"/>
          <w:marRight w:val="0"/>
          <w:marTop w:val="0"/>
          <w:marBottom w:val="0"/>
          <w:divBdr>
            <w:top w:val="none" w:sz="0" w:space="0" w:color="auto"/>
            <w:left w:val="none" w:sz="0" w:space="0" w:color="auto"/>
            <w:bottom w:val="none" w:sz="0" w:space="0" w:color="auto"/>
            <w:right w:val="none" w:sz="0" w:space="0" w:color="auto"/>
          </w:divBdr>
        </w:div>
        <w:div w:id="407769464">
          <w:marLeft w:val="0"/>
          <w:marRight w:val="0"/>
          <w:marTop w:val="0"/>
          <w:marBottom w:val="0"/>
          <w:divBdr>
            <w:top w:val="none" w:sz="0" w:space="0" w:color="auto"/>
            <w:left w:val="none" w:sz="0" w:space="0" w:color="auto"/>
            <w:bottom w:val="none" w:sz="0" w:space="0" w:color="auto"/>
            <w:right w:val="none" w:sz="0" w:space="0" w:color="auto"/>
          </w:divBdr>
        </w:div>
      </w:divsChild>
    </w:div>
    <w:div w:id="1135372547">
      <w:bodyDiv w:val="1"/>
      <w:marLeft w:val="0"/>
      <w:marRight w:val="0"/>
      <w:marTop w:val="0"/>
      <w:marBottom w:val="0"/>
      <w:divBdr>
        <w:top w:val="none" w:sz="0" w:space="0" w:color="auto"/>
        <w:left w:val="none" w:sz="0" w:space="0" w:color="auto"/>
        <w:bottom w:val="none" w:sz="0" w:space="0" w:color="auto"/>
        <w:right w:val="none" w:sz="0" w:space="0" w:color="auto"/>
      </w:divBdr>
      <w:divsChild>
        <w:div w:id="1000349688">
          <w:marLeft w:val="0"/>
          <w:marRight w:val="0"/>
          <w:marTop w:val="0"/>
          <w:marBottom w:val="0"/>
          <w:divBdr>
            <w:top w:val="none" w:sz="0" w:space="0" w:color="auto"/>
            <w:left w:val="none" w:sz="0" w:space="0" w:color="auto"/>
            <w:bottom w:val="none" w:sz="0" w:space="0" w:color="auto"/>
            <w:right w:val="none" w:sz="0" w:space="0" w:color="auto"/>
          </w:divBdr>
        </w:div>
        <w:div w:id="148138405">
          <w:marLeft w:val="0"/>
          <w:marRight w:val="0"/>
          <w:marTop w:val="0"/>
          <w:marBottom w:val="0"/>
          <w:divBdr>
            <w:top w:val="none" w:sz="0" w:space="0" w:color="auto"/>
            <w:left w:val="none" w:sz="0" w:space="0" w:color="auto"/>
            <w:bottom w:val="none" w:sz="0" w:space="0" w:color="auto"/>
            <w:right w:val="none" w:sz="0" w:space="0" w:color="auto"/>
          </w:divBdr>
        </w:div>
        <w:div w:id="174616166">
          <w:marLeft w:val="0"/>
          <w:marRight w:val="0"/>
          <w:marTop w:val="0"/>
          <w:marBottom w:val="0"/>
          <w:divBdr>
            <w:top w:val="none" w:sz="0" w:space="0" w:color="auto"/>
            <w:left w:val="none" w:sz="0" w:space="0" w:color="auto"/>
            <w:bottom w:val="none" w:sz="0" w:space="0" w:color="auto"/>
            <w:right w:val="none" w:sz="0" w:space="0" w:color="auto"/>
          </w:divBdr>
        </w:div>
        <w:div w:id="1425027807">
          <w:marLeft w:val="0"/>
          <w:marRight w:val="0"/>
          <w:marTop w:val="0"/>
          <w:marBottom w:val="0"/>
          <w:divBdr>
            <w:top w:val="none" w:sz="0" w:space="0" w:color="auto"/>
            <w:left w:val="none" w:sz="0" w:space="0" w:color="auto"/>
            <w:bottom w:val="none" w:sz="0" w:space="0" w:color="auto"/>
            <w:right w:val="none" w:sz="0" w:space="0" w:color="auto"/>
          </w:divBdr>
        </w:div>
        <w:div w:id="607811360">
          <w:marLeft w:val="0"/>
          <w:marRight w:val="0"/>
          <w:marTop w:val="0"/>
          <w:marBottom w:val="0"/>
          <w:divBdr>
            <w:top w:val="none" w:sz="0" w:space="0" w:color="auto"/>
            <w:left w:val="none" w:sz="0" w:space="0" w:color="auto"/>
            <w:bottom w:val="none" w:sz="0" w:space="0" w:color="auto"/>
            <w:right w:val="none" w:sz="0" w:space="0" w:color="auto"/>
          </w:divBdr>
        </w:div>
        <w:div w:id="544801930">
          <w:marLeft w:val="0"/>
          <w:marRight w:val="0"/>
          <w:marTop w:val="0"/>
          <w:marBottom w:val="0"/>
          <w:divBdr>
            <w:top w:val="none" w:sz="0" w:space="0" w:color="auto"/>
            <w:left w:val="none" w:sz="0" w:space="0" w:color="auto"/>
            <w:bottom w:val="none" w:sz="0" w:space="0" w:color="auto"/>
            <w:right w:val="none" w:sz="0" w:space="0" w:color="auto"/>
          </w:divBdr>
        </w:div>
        <w:div w:id="907963403">
          <w:marLeft w:val="0"/>
          <w:marRight w:val="0"/>
          <w:marTop w:val="0"/>
          <w:marBottom w:val="0"/>
          <w:divBdr>
            <w:top w:val="none" w:sz="0" w:space="0" w:color="auto"/>
            <w:left w:val="none" w:sz="0" w:space="0" w:color="auto"/>
            <w:bottom w:val="none" w:sz="0" w:space="0" w:color="auto"/>
            <w:right w:val="none" w:sz="0" w:space="0" w:color="auto"/>
          </w:divBdr>
        </w:div>
        <w:div w:id="413552647">
          <w:marLeft w:val="0"/>
          <w:marRight w:val="0"/>
          <w:marTop w:val="0"/>
          <w:marBottom w:val="0"/>
          <w:divBdr>
            <w:top w:val="none" w:sz="0" w:space="0" w:color="auto"/>
            <w:left w:val="none" w:sz="0" w:space="0" w:color="auto"/>
            <w:bottom w:val="none" w:sz="0" w:space="0" w:color="auto"/>
            <w:right w:val="none" w:sz="0" w:space="0" w:color="auto"/>
          </w:divBdr>
        </w:div>
      </w:divsChild>
    </w:div>
    <w:div w:id="1137382209">
      <w:bodyDiv w:val="1"/>
      <w:marLeft w:val="0"/>
      <w:marRight w:val="0"/>
      <w:marTop w:val="0"/>
      <w:marBottom w:val="0"/>
      <w:divBdr>
        <w:top w:val="none" w:sz="0" w:space="0" w:color="auto"/>
        <w:left w:val="none" w:sz="0" w:space="0" w:color="auto"/>
        <w:bottom w:val="none" w:sz="0" w:space="0" w:color="auto"/>
        <w:right w:val="none" w:sz="0" w:space="0" w:color="auto"/>
      </w:divBdr>
    </w:div>
    <w:div w:id="1145775645">
      <w:bodyDiv w:val="1"/>
      <w:marLeft w:val="0"/>
      <w:marRight w:val="0"/>
      <w:marTop w:val="0"/>
      <w:marBottom w:val="0"/>
      <w:divBdr>
        <w:top w:val="none" w:sz="0" w:space="0" w:color="auto"/>
        <w:left w:val="none" w:sz="0" w:space="0" w:color="auto"/>
        <w:bottom w:val="none" w:sz="0" w:space="0" w:color="auto"/>
        <w:right w:val="none" w:sz="0" w:space="0" w:color="auto"/>
      </w:divBdr>
      <w:divsChild>
        <w:div w:id="33505873">
          <w:marLeft w:val="0"/>
          <w:marRight w:val="0"/>
          <w:marTop w:val="0"/>
          <w:marBottom w:val="0"/>
          <w:divBdr>
            <w:top w:val="none" w:sz="0" w:space="0" w:color="auto"/>
            <w:left w:val="none" w:sz="0" w:space="0" w:color="auto"/>
            <w:bottom w:val="none" w:sz="0" w:space="0" w:color="auto"/>
            <w:right w:val="none" w:sz="0" w:space="0" w:color="auto"/>
          </w:divBdr>
        </w:div>
        <w:div w:id="910382355">
          <w:marLeft w:val="0"/>
          <w:marRight w:val="0"/>
          <w:marTop w:val="0"/>
          <w:marBottom w:val="0"/>
          <w:divBdr>
            <w:top w:val="none" w:sz="0" w:space="0" w:color="auto"/>
            <w:left w:val="none" w:sz="0" w:space="0" w:color="auto"/>
            <w:bottom w:val="none" w:sz="0" w:space="0" w:color="auto"/>
            <w:right w:val="none" w:sz="0" w:space="0" w:color="auto"/>
          </w:divBdr>
        </w:div>
        <w:div w:id="1776901648">
          <w:marLeft w:val="0"/>
          <w:marRight w:val="0"/>
          <w:marTop w:val="0"/>
          <w:marBottom w:val="0"/>
          <w:divBdr>
            <w:top w:val="none" w:sz="0" w:space="0" w:color="auto"/>
            <w:left w:val="none" w:sz="0" w:space="0" w:color="auto"/>
            <w:bottom w:val="none" w:sz="0" w:space="0" w:color="auto"/>
            <w:right w:val="none" w:sz="0" w:space="0" w:color="auto"/>
          </w:divBdr>
        </w:div>
        <w:div w:id="788427008">
          <w:marLeft w:val="0"/>
          <w:marRight w:val="0"/>
          <w:marTop w:val="0"/>
          <w:marBottom w:val="0"/>
          <w:divBdr>
            <w:top w:val="none" w:sz="0" w:space="0" w:color="auto"/>
            <w:left w:val="none" w:sz="0" w:space="0" w:color="auto"/>
            <w:bottom w:val="none" w:sz="0" w:space="0" w:color="auto"/>
            <w:right w:val="none" w:sz="0" w:space="0" w:color="auto"/>
          </w:divBdr>
        </w:div>
      </w:divsChild>
    </w:div>
    <w:div w:id="1154685956">
      <w:bodyDiv w:val="1"/>
      <w:marLeft w:val="0"/>
      <w:marRight w:val="0"/>
      <w:marTop w:val="0"/>
      <w:marBottom w:val="0"/>
      <w:divBdr>
        <w:top w:val="none" w:sz="0" w:space="0" w:color="auto"/>
        <w:left w:val="none" w:sz="0" w:space="0" w:color="auto"/>
        <w:bottom w:val="none" w:sz="0" w:space="0" w:color="auto"/>
        <w:right w:val="none" w:sz="0" w:space="0" w:color="auto"/>
      </w:divBdr>
      <w:divsChild>
        <w:div w:id="188492228">
          <w:marLeft w:val="0"/>
          <w:marRight w:val="0"/>
          <w:marTop w:val="0"/>
          <w:marBottom w:val="0"/>
          <w:divBdr>
            <w:top w:val="none" w:sz="0" w:space="0" w:color="auto"/>
            <w:left w:val="none" w:sz="0" w:space="0" w:color="auto"/>
            <w:bottom w:val="none" w:sz="0" w:space="0" w:color="auto"/>
            <w:right w:val="none" w:sz="0" w:space="0" w:color="auto"/>
          </w:divBdr>
        </w:div>
        <w:div w:id="1228224075">
          <w:marLeft w:val="0"/>
          <w:marRight w:val="0"/>
          <w:marTop w:val="0"/>
          <w:marBottom w:val="0"/>
          <w:divBdr>
            <w:top w:val="none" w:sz="0" w:space="0" w:color="auto"/>
            <w:left w:val="none" w:sz="0" w:space="0" w:color="auto"/>
            <w:bottom w:val="none" w:sz="0" w:space="0" w:color="auto"/>
            <w:right w:val="none" w:sz="0" w:space="0" w:color="auto"/>
          </w:divBdr>
        </w:div>
        <w:div w:id="1721631068">
          <w:marLeft w:val="0"/>
          <w:marRight w:val="0"/>
          <w:marTop w:val="0"/>
          <w:marBottom w:val="0"/>
          <w:divBdr>
            <w:top w:val="none" w:sz="0" w:space="0" w:color="auto"/>
            <w:left w:val="none" w:sz="0" w:space="0" w:color="auto"/>
            <w:bottom w:val="none" w:sz="0" w:space="0" w:color="auto"/>
            <w:right w:val="none" w:sz="0" w:space="0" w:color="auto"/>
          </w:divBdr>
        </w:div>
        <w:div w:id="906961270">
          <w:marLeft w:val="0"/>
          <w:marRight w:val="0"/>
          <w:marTop w:val="0"/>
          <w:marBottom w:val="0"/>
          <w:divBdr>
            <w:top w:val="none" w:sz="0" w:space="0" w:color="auto"/>
            <w:left w:val="none" w:sz="0" w:space="0" w:color="auto"/>
            <w:bottom w:val="none" w:sz="0" w:space="0" w:color="auto"/>
            <w:right w:val="none" w:sz="0" w:space="0" w:color="auto"/>
          </w:divBdr>
        </w:div>
        <w:div w:id="1031032406">
          <w:marLeft w:val="0"/>
          <w:marRight w:val="0"/>
          <w:marTop w:val="0"/>
          <w:marBottom w:val="0"/>
          <w:divBdr>
            <w:top w:val="none" w:sz="0" w:space="0" w:color="auto"/>
            <w:left w:val="none" w:sz="0" w:space="0" w:color="auto"/>
            <w:bottom w:val="none" w:sz="0" w:space="0" w:color="auto"/>
            <w:right w:val="none" w:sz="0" w:space="0" w:color="auto"/>
          </w:divBdr>
        </w:div>
        <w:div w:id="1506435828">
          <w:marLeft w:val="0"/>
          <w:marRight w:val="0"/>
          <w:marTop w:val="0"/>
          <w:marBottom w:val="0"/>
          <w:divBdr>
            <w:top w:val="none" w:sz="0" w:space="0" w:color="auto"/>
            <w:left w:val="none" w:sz="0" w:space="0" w:color="auto"/>
            <w:bottom w:val="none" w:sz="0" w:space="0" w:color="auto"/>
            <w:right w:val="none" w:sz="0" w:space="0" w:color="auto"/>
          </w:divBdr>
        </w:div>
        <w:div w:id="1226796538">
          <w:marLeft w:val="0"/>
          <w:marRight w:val="0"/>
          <w:marTop w:val="0"/>
          <w:marBottom w:val="0"/>
          <w:divBdr>
            <w:top w:val="none" w:sz="0" w:space="0" w:color="auto"/>
            <w:left w:val="none" w:sz="0" w:space="0" w:color="auto"/>
            <w:bottom w:val="none" w:sz="0" w:space="0" w:color="auto"/>
            <w:right w:val="none" w:sz="0" w:space="0" w:color="auto"/>
          </w:divBdr>
        </w:div>
        <w:div w:id="789669834">
          <w:marLeft w:val="0"/>
          <w:marRight w:val="0"/>
          <w:marTop w:val="0"/>
          <w:marBottom w:val="0"/>
          <w:divBdr>
            <w:top w:val="none" w:sz="0" w:space="0" w:color="auto"/>
            <w:left w:val="none" w:sz="0" w:space="0" w:color="auto"/>
            <w:bottom w:val="none" w:sz="0" w:space="0" w:color="auto"/>
            <w:right w:val="none" w:sz="0" w:space="0" w:color="auto"/>
          </w:divBdr>
        </w:div>
        <w:div w:id="1487087357">
          <w:marLeft w:val="0"/>
          <w:marRight w:val="0"/>
          <w:marTop w:val="0"/>
          <w:marBottom w:val="0"/>
          <w:divBdr>
            <w:top w:val="none" w:sz="0" w:space="0" w:color="auto"/>
            <w:left w:val="none" w:sz="0" w:space="0" w:color="auto"/>
            <w:bottom w:val="none" w:sz="0" w:space="0" w:color="auto"/>
            <w:right w:val="none" w:sz="0" w:space="0" w:color="auto"/>
          </w:divBdr>
        </w:div>
      </w:divsChild>
    </w:div>
    <w:div w:id="1187869841">
      <w:bodyDiv w:val="1"/>
      <w:marLeft w:val="0"/>
      <w:marRight w:val="0"/>
      <w:marTop w:val="0"/>
      <w:marBottom w:val="0"/>
      <w:divBdr>
        <w:top w:val="none" w:sz="0" w:space="0" w:color="auto"/>
        <w:left w:val="none" w:sz="0" w:space="0" w:color="auto"/>
        <w:bottom w:val="none" w:sz="0" w:space="0" w:color="auto"/>
        <w:right w:val="none" w:sz="0" w:space="0" w:color="auto"/>
      </w:divBdr>
    </w:div>
    <w:div w:id="1210843543">
      <w:bodyDiv w:val="1"/>
      <w:marLeft w:val="0"/>
      <w:marRight w:val="0"/>
      <w:marTop w:val="0"/>
      <w:marBottom w:val="0"/>
      <w:divBdr>
        <w:top w:val="none" w:sz="0" w:space="0" w:color="auto"/>
        <w:left w:val="none" w:sz="0" w:space="0" w:color="auto"/>
        <w:bottom w:val="none" w:sz="0" w:space="0" w:color="auto"/>
        <w:right w:val="none" w:sz="0" w:space="0" w:color="auto"/>
      </w:divBdr>
      <w:divsChild>
        <w:div w:id="393814477">
          <w:marLeft w:val="0"/>
          <w:marRight w:val="0"/>
          <w:marTop w:val="0"/>
          <w:marBottom w:val="0"/>
          <w:divBdr>
            <w:top w:val="none" w:sz="0" w:space="0" w:color="auto"/>
            <w:left w:val="none" w:sz="0" w:space="0" w:color="auto"/>
            <w:bottom w:val="none" w:sz="0" w:space="0" w:color="auto"/>
            <w:right w:val="none" w:sz="0" w:space="0" w:color="auto"/>
          </w:divBdr>
        </w:div>
        <w:div w:id="1413546756">
          <w:marLeft w:val="0"/>
          <w:marRight w:val="0"/>
          <w:marTop w:val="0"/>
          <w:marBottom w:val="0"/>
          <w:divBdr>
            <w:top w:val="none" w:sz="0" w:space="0" w:color="auto"/>
            <w:left w:val="none" w:sz="0" w:space="0" w:color="auto"/>
            <w:bottom w:val="none" w:sz="0" w:space="0" w:color="auto"/>
            <w:right w:val="none" w:sz="0" w:space="0" w:color="auto"/>
          </w:divBdr>
        </w:div>
        <w:div w:id="823863239">
          <w:marLeft w:val="0"/>
          <w:marRight w:val="0"/>
          <w:marTop w:val="0"/>
          <w:marBottom w:val="0"/>
          <w:divBdr>
            <w:top w:val="none" w:sz="0" w:space="0" w:color="auto"/>
            <w:left w:val="none" w:sz="0" w:space="0" w:color="auto"/>
            <w:bottom w:val="none" w:sz="0" w:space="0" w:color="auto"/>
            <w:right w:val="none" w:sz="0" w:space="0" w:color="auto"/>
          </w:divBdr>
        </w:div>
        <w:div w:id="442768840">
          <w:marLeft w:val="0"/>
          <w:marRight w:val="0"/>
          <w:marTop w:val="0"/>
          <w:marBottom w:val="0"/>
          <w:divBdr>
            <w:top w:val="none" w:sz="0" w:space="0" w:color="auto"/>
            <w:left w:val="none" w:sz="0" w:space="0" w:color="auto"/>
            <w:bottom w:val="none" w:sz="0" w:space="0" w:color="auto"/>
            <w:right w:val="none" w:sz="0" w:space="0" w:color="auto"/>
          </w:divBdr>
        </w:div>
        <w:div w:id="577130660">
          <w:marLeft w:val="0"/>
          <w:marRight w:val="0"/>
          <w:marTop w:val="0"/>
          <w:marBottom w:val="0"/>
          <w:divBdr>
            <w:top w:val="none" w:sz="0" w:space="0" w:color="auto"/>
            <w:left w:val="none" w:sz="0" w:space="0" w:color="auto"/>
            <w:bottom w:val="none" w:sz="0" w:space="0" w:color="auto"/>
            <w:right w:val="none" w:sz="0" w:space="0" w:color="auto"/>
          </w:divBdr>
        </w:div>
        <w:div w:id="1455294703">
          <w:marLeft w:val="0"/>
          <w:marRight w:val="0"/>
          <w:marTop w:val="0"/>
          <w:marBottom w:val="0"/>
          <w:divBdr>
            <w:top w:val="none" w:sz="0" w:space="0" w:color="auto"/>
            <w:left w:val="none" w:sz="0" w:space="0" w:color="auto"/>
            <w:bottom w:val="none" w:sz="0" w:space="0" w:color="auto"/>
            <w:right w:val="none" w:sz="0" w:space="0" w:color="auto"/>
          </w:divBdr>
        </w:div>
        <w:div w:id="1375351169">
          <w:marLeft w:val="0"/>
          <w:marRight w:val="0"/>
          <w:marTop w:val="0"/>
          <w:marBottom w:val="0"/>
          <w:divBdr>
            <w:top w:val="none" w:sz="0" w:space="0" w:color="auto"/>
            <w:left w:val="none" w:sz="0" w:space="0" w:color="auto"/>
            <w:bottom w:val="none" w:sz="0" w:space="0" w:color="auto"/>
            <w:right w:val="none" w:sz="0" w:space="0" w:color="auto"/>
          </w:divBdr>
        </w:div>
      </w:divsChild>
    </w:div>
    <w:div w:id="1269041329">
      <w:bodyDiv w:val="1"/>
      <w:marLeft w:val="0"/>
      <w:marRight w:val="0"/>
      <w:marTop w:val="0"/>
      <w:marBottom w:val="0"/>
      <w:divBdr>
        <w:top w:val="none" w:sz="0" w:space="0" w:color="auto"/>
        <w:left w:val="none" w:sz="0" w:space="0" w:color="auto"/>
        <w:bottom w:val="none" w:sz="0" w:space="0" w:color="auto"/>
        <w:right w:val="none" w:sz="0" w:space="0" w:color="auto"/>
      </w:divBdr>
      <w:divsChild>
        <w:div w:id="494154375">
          <w:marLeft w:val="300"/>
          <w:marRight w:val="0"/>
          <w:marTop w:val="0"/>
          <w:marBottom w:val="0"/>
          <w:divBdr>
            <w:top w:val="none" w:sz="0" w:space="0" w:color="auto"/>
            <w:left w:val="none" w:sz="0" w:space="0" w:color="auto"/>
            <w:bottom w:val="none" w:sz="0" w:space="0" w:color="auto"/>
            <w:right w:val="none" w:sz="0" w:space="0" w:color="auto"/>
          </w:divBdr>
        </w:div>
        <w:div w:id="206070643">
          <w:marLeft w:val="300"/>
          <w:marRight w:val="0"/>
          <w:marTop w:val="0"/>
          <w:marBottom w:val="0"/>
          <w:divBdr>
            <w:top w:val="none" w:sz="0" w:space="0" w:color="auto"/>
            <w:left w:val="none" w:sz="0" w:space="0" w:color="auto"/>
            <w:bottom w:val="none" w:sz="0" w:space="0" w:color="auto"/>
            <w:right w:val="none" w:sz="0" w:space="0" w:color="auto"/>
          </w:divBdr>
        </w:div>
      </w:divsChild>
    </w:div>
    <w:div w:id="1276251544">
      <w:bodyDiv w:val="1"/>
      <w:marLeft w:val="0"/>
      <w:marRight w:val="0"/>
      <w:marTop w:val="0"/>
      <w:marBottom w:val="0"/>
      <w:divBdr>
        <w:top w:val="none" w:sz="0" w:space="0" w:color="auto"/>
        <w:left w:val="none" w:sz="0" w:space="0" w:color="auto"/>
        <w:bottom w:val="none" w:sz="0" w:space="0" w:color="auto"/>
        <w:right w:val="none" w:sz="0" w:space="0" w:color="auto"/>
      </w:divBdr>
    </w:div>
    <w:div w:id="1339120393">
      <w:bodyDiv w:val="1"/>
      <w:marLeft w:val="0"/>
      <w:marRight w:val="0"/>
      <w:marTop w:val="0"/>
      <w:marBottom w:val="0"/>
      <w:divBdr>
        <w:top w:val="none" w:sz="0" w:space="0" w:color="auto"/>
        <w:left w:val="none" w:sz="0" w:space="0" w:color="auto"/>
        <w:bottom w:val="none" w:sz="0" w:space="0" w:color="auto"/>
        <w:right w:val="none" w:sz="0" w:space="0" w:color="auto"/>
      </w:divBdr>
      <w:divsChild>
        <w:div w:id="1125192976">
          <w:marLeft w:val="300"/>
          <w:marRight w:val="0"/>
          <w:marTop w:val="0"/>
          <w:marBottom w:val="0"/>
          <w:divBdr>
            <w:top w:val="none" w:sz="0" w:space="0" w:color="auto"/>
            <w:left w:val="none" w:sz="0" w:space="0" w:color="auto"/>
            <w:bottom w:val="none" w:sz="0" w:space="0" w:color="auto"/>
            <w:right w:val="none" w:sz="0" w:space="0" w:color="auto"/>
          </w:divBdr>
        </w:div>
        <w:div w:id="164244296">
          <w:marLeft w:val="300"/>
          <w:marRight w:val="0"/>
          <w:marTop w:val="0"/>
          <w:marBottom w:val="0"/>
          <w:divBdr>
            <w:top w:val="none" w:sz="0" w:space="0" w:color="auto"/>
            <w:left w:val="none" w:sz="0" w:space="0" w:color="auto"/>
            <w:bottom w:val="none" w:sz="0" w:space="0" w:color="auto"/>
            <w:right w:val="none" w:sz="0" w:space="0" w:color="auto"/>
          </w:divBdr>
        </w:div>
      </w:divsChild>
    </w:div>
    <w:div w:id="1377008184">
      <w:bodyDiv w:val="1"/>
      <w:marLeft w:val="0"/>
      <w:marRight w:val="0"/>
      <w:marTop w:val="0"/>
      <w:marBottom w:val="0"/>
      <w:divBdr>
        <w:top w:val="none" w:sz="0" w:space="0" w:color="auto"/>
        <w:left w:val="none" w:sz="0" w:space="0" w:color="auto"/>
        <w:bottom w:val="none" w:sz="0" w:space="0" w:color="auto"/>
        <w:right w:val="none" w:sz="0" w:space="0" w:color="auto"/>
      </w:divBdr>
    </w:div>
    <w:div w:id="1386418349">
      <w:bodyDiv w:val="1"/>
      <w:marLeft w:val="0"/>
      <w:marRight w:val="0"/>
      <w:marTop w:val="0"/>
      <w:marBottom w:val="0"/>
      <w:divBdr>
        <w:top w:val="none" w:sz="0" w:space="0" w:color="auto"/>
        <w:left w:val="none" w:sz="0" w:space="0" w:color="auto"/>
        <w:bottom w:val="none" w:sz="0" w:space="0" w:color="auto"/>
        <w:right w:val="none" w:sz="0" w:space="0" w:color="auto"/>
      </w:divBdr>
      <w:divsChild>
        <w:div w:id="929659702">
          <w:marLeft w:val="0"/>
          <w:marRight w:val="0"/>
          <w:marTop w:val="0"/>
          <w:marBottom w:val="0"/>
          <w:divBdr>
            <w:top w:val="none" w:sz="0" w:space="0" w:color="auto"/>
            <w:left w:val="none" w:sz="0" w:space="0" w:color="auto"/>
            <w:bottom w:val="none" w:sz="0" w:space="0" w:color="auto"/>
            <w:right w:val="none" w:sz="0" w:space="0" w:color="auto"/>
          </w:divBdr>
        </w:div>
        <w:div w:id="51543520">
          <w:marLeft w:val="0"/>
          <w:marRight w:val="0"/>
          <w:marTop w:val="0"/>
          <w:marBottom w:val="0"/>
          <w:divBdr>
            <w:top w:val="none" w:sz="0" w:space="0" w:color="auto"/>
            <w:left w:val="none" w:sz="0" w:space="0" w:color="auto"/>
            <w:bottom w:val="none" w:sz="0" w:space="0" w:color="auto"/>
            <w:right w:val="none" w:sz="0" w:space="0" w:color="auto"/>
          </w:divBdr>
        </w:div>
        <w:div w:id="755134003">
          <w:marLeft w:val="0"/>
          <w:marRight w:val="0"/>
          <w:marTop w:val="0"/>
          <w:marBottom w:val="0"/>
          <w:divBdr>
            <w:top w:val="none" w:sz="0" w:space="0" w:color="auto"/>
            <w:left w:val="none" w:sz="0" w:space="0" w:color="auto"/>
            <w:bottom w:val="none" w:sz="0" w:space="0" w:color="auto"/>
            <w:right w:val="none" w:sz="0" w:space="0" w:color="auto"/>
          </w:divBdr>
        </w:div>
        <w:div w:id="1188910544">
          <w:marLeft w:val="0"/>
          <w:marRight w:val="0"/>
          <w:marTop w:val="0"/>
          <w:marBottom w:val="0"/>
          <w:divBdr>
            <w:top w:val="none" w:sz="0" w:space="0" w:color="auto"/>
            <w:left w:val="none" w:sz="0" w:space="0" w:color="auto"/>
            <w:bottom w:val="none" w:sz="0" w:space="0" w:color="auto"/>
            <w:right w:val="none" w:sz="0" w:space="0" w:color="auto"/>
          </w:divBdr>
        </w:div>
        <w:div w:id="579369694">
          <w:marLeft w:val="0"/>
          <w:marRight w:val="0"/>
          <w:marTop w:val="0"/>
          <w:marBottom w:val="0"/>
          <w:divBdr>
            <w:top w:val="none" w:sz="0" w:space="0" w:color="auto"/>
            <w:left w:val="none" w:sz="0" w:space="0" w:color="auto"/>
            <w:bottom w:val="none" w:sz="0" w:space="0" w:color="auto"/>
            <w:right w:val="none" w:sz="0" w:space="0" w:color="auto"/>
          </w:divBdr>
        </w:div>
        <w:div w:id="910775768">
          <w:marLeft w:val="0"/>
          <w:marRight w:val="0"/>
          <w:marTop w:val="0"/>
          <w:marBottom w:val="0"/>
          <w:divBdr>
            <w:top w:val="none" w:sz="0" w:space="0" w:color="auto"/>
            <w:left w:val="none" w:sz="0" w:space="0" w:color="auto"/>
            <w:bottom w:val="none" w:sz="0" w:space="0" w:color="auto"/>
            <w:right w:val="none" w:sz="0" w:space="0" w:color="auto"/>
          </w:divBdr>
        </w:div>
        <w:div w:id="1311058946">
          <w:marLeft w:val="0"/>
          <w:marRight w:val="0"/>
          <w:marTop w:val="0"/>
          <w:marBottom w:val="0"/>
          <w:divBdr>
            <w:top w:val="none" w:sz="0" w:space="0" w:color="auto"/>
            <w:left w:val="none" w:sz="0" w:space="0" w:color="auto"/>
            <w:bottom w:val="none" w:sz="0" w:space="0" w:color="auto"/>
            <w:right w:val="none" w:sz="0" w:space="0" w:color="auto"/>
          </w:divBdr>
        </w:div>
      </w:divsChild>
    </w:div>
    <w:div w:id="1452284043">
      <w:bodyDiv w:val="1"/>
      <w:marLeft w:val="0"/>
      <w:marRight w:val="0"/>
      <w:marTop w:val="0"/>
      <w:marBottom w:val="0"/>
      <w:divBdr>
        <w:top w:val="none" w:sz="0" w:space="0" w:color="auto"/>
        <w:left w:val="none" w:sz="0" w:space="0" w:color="auto"/>
        <w:bottom w:val="none" w:sz="0" w:space="0" w:color="auto"/>
        <w:right w:val="none" w:sz="0" w:space="0" w:color="auto"/>
      </w:divBdr>
      <w:divsChild>
        <w:div w:id="509829463">
          <w:marLeft w:val="0"/>
          <w:marRight w:val="0"/>
          <w:marTop w:val="0"/>
          <w:marBottom w:val="0"/>
          <w:divBdr>
            <w:top w:val="none" w:sz="0" w:space="0" w:color="auto"/>
            <w:left w:val="none" w:sz="0" w:space="0" w:color="auto"/>
            <w:bottom w:val="none" w:sz="0" w:space="0" w:color="auto"/>
            <w:right w:val="none" w:sz="0" w:space="0" w:color="auto"/>
          </w:divBdr>
        </w:div>
        <w:div w:id="1637181450">
          <w:marLeft w:val="0"/>
          <w:marRight w:val="0"/>
          <w:marTop w:val="0"/>
          <w:marBottom w:val="0"/>
          <w:divBdr>
            <w:top w:val="none" w:sz="0" w:space="0" w:color="auto"/>
            <w:left w:val="none" w:sz="0" w:space="0" w:color="auto"/>
            <w:bottom w:val="none" w:sz="0" w:space="0" w:color="auto"/>
            <w:right w:val="none" w:sz="0" w:space="0" w:color="auto"/>
          </w:divBdr>
        </w:div>
        <w:div w:id="1712680361">
          <w:marLeft w:val="0"/>
          <w:marRight w:val="0"/>
          <w:marTop w:val="0"/>
          <w:marBottom w:val="0"/>
          <w:divBdr>
            <w:top w:val="none" w:sz="0" w:space="0" w:color="auto"/>
            <w:left w:val="none" w:sz="0" w:space="0" w:color="auto"/>
            <w:bottom w:val="none" w:sz="0" w:space="0" w:color="auto"/>
            <w:right w:val="none" w:sz="0" w:space="0" w:color="auto"/>
          </w:divBdr>
        </w:div>
        <w:div w:id="593439451">
          <w:marLeft w:val="0"/>
          <w:marRight w:val="0"/>
          <w:marTop w:val="0"/>
          <w:marBottom w:val="0"/>
          <w:divBdr>
            <w:top w:val="none" w:sz="0" w:space="0" w:color="auto"/>
            <w:left w:val="none" w:sz="0" w:space="0" w:color="auto"/>
            <w:bottom w:val="none" w:sz="0" w:space="0" w:color="auto"/>
            <w:right w:val="none" w:sz="0" w:space="0" w:color="auto"/>
          </w:divBdr>
        </w:div>
        <w:div w:id="829833505">
          <w:marLeft w:val="0"/>
          <w:marRight w:val="0"/>
          <w:marTop w:val="0"/>
          <w:marBottom w:val="0"/>
          <w:divBdr>
            <w:top w:val="none" w:sz="0" w:space="0" w:color="auto"/>
            <w:left w:val="none" w:sz="0" w:space="0" w:color="auto"/>
            <w:bottom w:val="none" w:sz="0" w:space="0" w:color="auto"/>
            <w:right w:val="none" w:sz="0" w:space="0" w:color="auto"/>
          </w:divBdr>
        </w:div>
        <w:div w:id="938367174">
          <w:marLeft w:val="0"/>
          <w:marRight w:val="0"/>
          <w:marTop w:val="0"/>
          <w:marBottom w:val="0"/>
          <w:divBdr>
            <w:top w:val="none" w:sz="0" w:space="0" w:color="auto"/>
            <w:left w:val="none" w:sz="0" w:space="0" w:color="auto"/>
            <w:bottom w:val="none" w:sz="0" w:space="0" w:color="auto"/>
            <w:right w:val="none" w:sz="0" w:space="0" w:color="auto"/>
          </w:divBdr>
        </w:div>
        <w:div w:id="1221945460">
          <w:marLeft w:val="0"/>
          <w:marRight w:val="0"/>
          <w:marTop w:val="0"/>
          <w:marBottom w:val="0"/>
          <w:divBdr>
            <w:top w:val="none" w:sz="0" w:space="0" w:color="auto"/>
            <w:left w:val="none" w:sz="0" w:space="0" w:color="auto"/>
            <w:bottom w:val="none" w:sz="0" w:space="0" w:color="auto"/>
            <w:right w:val="none" w:sz="0" w:space="0" w:color="auto"/>
          </w:divBdr>
        </w:div>
        <w:div w:id="1268385420">
          <w:marLeft w:val="0"/>
          <w:marRight w:val="0"/>
          <w:marTop w:val="0"/>
          <w:marBottom w:val="0"/>
          <w:divBdr>
            <w:top w:val="none" w:sz="0" w:space="0" w:color="auto"/>
            <w:left w:val="none" w:sz="0" w:space="0" w:color="auto"/>
            <w:bottom w:val="none" w:sz="0" w:space="0" w:color="auto"/>
            <w:right w:val="none" w:sz="0" w:space="0" w:color="auto"/>
          </w:divBdr>
        </w:div>
        <w:div w:id="1155411491">
          <w:marLeft w:val="0"/>
          <w:marRight w:val="0"/>
          <w:marTop w:val="0"/>
          <w:marBottom w:val="0"/>
          <w:divBdr>
            <w:top w:val="none" w:sz="0" w:space="0" w:color="auto"/>
            <w:left w:val="none" w:sz="0" w:space="0" w:color="auto"/>
            <w:bottom w:val="none" w:sz="0" w:space="0" w:color="auto"/>
            <w:right w:val="none" w:sz="0" w:space="0" w:color="auto"/>
          </w:divBdr>
        </w:div>
        <w:div w:id="380056458">
          <w:marLeft w:val="0"/>
          <w:marRight w:val="0"/>
          <w:marTop w:val="0"/>
          <w:marBottom w:val="0"/>
          <w:divBdr>
            <w:top w:val="none" w:sz="0" w:space="0" w:color="auto"/>
            <w:left w:val="none" w:sz="0" w:space="0" w:color="auto"/>
            <w:bottom w:val="none" w:sz="0" w:space="0" w:color="auto"/>
            <w:right w:val="none" w:sz="0" w:space="0" w:color="auto"/>
          </w:divBdr>
        </w:div>
      </w:divsChild>
    </w:div>
    <w:div w:id="1492213315">
      <w:bodyDiv w:val="1"/>
      <w:marLeft w:val="0"/>
      <w:marRight w:val="0"/>
      <w:marTop w:val="0"/>
      <w:marBottom w:val="0"/>
      <w:divBdr>
        <w:top w:val="none" w:sz="0" w:space="0" w:color="auto"/>
        <w:left w:val="none" w:sz="0" w:space="0" w:color="auto"/>
        <w:bottom w:val="none" w:sz="0" w:space="0" w:color="auto"/>
        <w:right w:val="none" w:sz="0" w:space="0" w:color="auto"/>
      </w:divBdr>
      <w:divsChild>
        <w:div w:id="484469196">
          <w:marLeft w:val="0"/>
          <w:marRight w:val="0"/>
          <w:marTop w:val="0"/>
          <w:marBottom w:val="0"/>
          <w:divBdr>
            <w:top w:val="none" w:sz="0" w:space="0" w:color="auto"/>
            <w:left w:val="none" w:sz="0" w:space="0" w:color="auto"/>
            <w:bottom w:val="none" w:sz="0" w:space="0" w:color="auto"/>
            <w:right w:val="none" w:sz="0" w:space="0" w:color="auto"/>
          </w:divBdr>
        </w:div>
        <w:div w:id="1637370891">
          <w:marLeft w:val="0"/>
          <w:marRight w:val="0"/>
          <w:marTop w:val="0"/>
          <w:marBottom w:val="0"/>
          <w:divBdr>
            <w:top w:val="none" w:sz="0" w:space="0" w:color="auto"/>
            <w:left w:val="none" w:sz="0" w:space="0" w:color="auto"/>
            <w:bottom w:val="none" w:sz="0" w:space="0" w:color="auto"/>
            <w:right w:val="none" w:sz="0" w:space="0" w:color="auto"/>
          </w:divBdr>
        </w:div>
        <w:div w:id="1925189377">
          <w:marLeft w:val="0"/>
          <w:marRight w:val="0"/>
          <w:marTop w:val="0"/>
          <w:marBottom w:val="0"/>
          <w:divBdr>
            <w:top w:val="none" w:sz="0" w:space="0" w:color="auto"/>
            <w:left w:val="none" w:sz="0" w:space="0" w:color="auto"/>
            <w:bottom w:val="none" w:sz="0" w:space="0" w:color="auto"/>
            <w:right w:val="none" w:sz="0" w:space="0" w:color="auto"/>
          </w:divBdr>
        </w:div>
        <w:div w:id="904682742">
          <w:marLeft w:val="0"/>
          <w:marRight w:val="0"/>
          <w:marTop w:val="0"/>
          <w:marBottom w:val="0"/>
          <w:divBdr>
            <w:top w:val="none" w:sz="0" w:space="0" w:color="auto"/>
            <w:left w:val="none" w:sz="0" w:space="0" w:color="auto"/>
            <w:bottom w:val="none" w:sz="0" w:space="0" w:color="auto"/>
            <w:right w:val="none" w:sz="0" w:space="0" w:color="auto"/>
          </w:divBdr>
        </w:div>
        <w:div w:id="2036076901">
          <w:marLeft w:val="0"/>
          <w:marRight w:val="0"/>
          <w:marTop w:val="0"/>
          <w:marBottom w:val="0"/>
          <w:divBdr>
            <w:top w:val="none" w:sz="0" w:space="0" w:color="auto"/>
            <w:left w:val="none" w:sz="0" w:space="0" w:color="auto"/>
            <w:bottom w:val="none" w:sz="0" w:space="0" w:color="auto"/>
            <w:right w:val="none" w:sz="0" w:space="0" w:color="auto"/>
          </w:divBdr>
        </w:div>
      </w:divsChild>
    </w:div>
    <w:div w:id="1556895739">
      <w:bodyDiv w:val="1"/>
      <w:marLeft w:val="0"/>
      <w:marRight w:val="0"/>
      <w:marTop w:val="0"/>
      <w:marBottom w:val="0"/>
      <w:divBdr>
        <w:top w:val="none" w:sz="0" w:space="0" w:color="auto"/>
        <w:left w:val="none" w:sz="0" w:space="0" w:color="auto"/>
        <w:bottom w:val="none" w:sz="0" w:space="0" w:color="auto"/>
        <w:right w:val="none" w:sz="0" w:space="0" w:color="auto"/>
      </w:divBdr>
      <w:divsChild>
        <w:div w:id="1413313858">
          <w:marLeft w:val="0"/>
          <w:marRight w:val="0"/>
          <w:marTop w:val="0"/>
          <w:marBottom w:val="0"/>
          <w:divBdr>
            <w:top w:val="none" w:sz="0" w:space="0" w:color="auto"/>
            <w:left w:val="none" w:sz="0" w:space="0" w:color="auto"/>
            <w:bottom w:val="none" w:sz="0" w:space="0" w:color="auto"/>
            <w:right w:val="none" w:sz="0" w:space="0" w:color="auto"/>
          </w:divBdr>
        </w:div>
        <w:div w:id="181477196">
          <w:marLeft w:val="0"/>
          <w:marRight w:val="0"/>
          <w:marTop w:val="0"/>
          <w:marBottom w:val="0"/>
          <w:divBdr>
            <w:top w:val="none" w:sz="0" w:space="0" w:color="auto"/>
            <w:left w:val="none" w:sz="0" w:space="0" w:color="auto"/>
            <w:bottom w:val="none" w:sz="0" w:space="0" w:color="auto"/>
            <w:right w:val="none" w:sz="0" w:space="0" w:color="auto"/>
          </w:divBdr>
        </w:div>
        <w:div w:id="1136678627">
          <w:marLeft w:val="0"/>
          <w:marRight w:val="0"/>
          <w:marTop w:val="0"/>
          <w:marBottom w:val="0"/>
          <w:divBdr>
            <w:top w:val="none" w:sz="0" w:space="0" w:color="auto"/>
            <w:left w:val="none" w:sz="0" w:space="0" w:color="auto"/>
            <w:bottom w:val="none" w:sz="0" w:space="0" w:color="auto"/>
            <w:right w:val="none" w:sz="0" w:space="0" w:color="auto"/>
          </w:divBdr>
        </w:div>
        <w:div w:id="1524979754">
          <w:marLeft w:val="0"/>
          <w:marRight w:val="0"/>
          <w:marTop w:val="0"/>
          <w:marBottom w:val="0"/>
          <w:divBdr>
            <w:top w:val="none" w:sz="0" w:space="0" w:color="auto"/>
            <w:left w:val="none" w:sz="0" w:space="0" w:color="auto"/>
            <w:bottom w:val="none" w:sz="0" w:space="0" w:color="auto"/>
            <w:right w:val="none" w:sz="0" w:space="0" w:color="auto"/>
          </w:divBdr>
        </w:div>
        <w:div w:id="1598100903">
          <w:marLeft w:val="0"/>
          <w:marRight w:val="0"/>
          <w:marTop w:val="0"/>
          <w:marBottom w:val="0"/>
          <w:divBdr>
            <w:top w:val="none" w:sz="0" w:space="0" w:color="auto"/>
            <w:left w:val="none" w:sz="0" w:space="0" w:color="auto"/>
            <w:bottom w:val="none" w:sz="0" w:space="0" w:color="auto"/>
            <w:right w:val="none" w:sz="0" w:space="0" w:color="auto"/>
          </w:divBdr>
        </w:div>
        <w:div w:id="1079446958">
          <w:marLeft w:val="0"/>
          <w:marRight w:val="0"/>
          <w:marTop w:val="0"/>
          <w:marBottom w:val="0"/>
          <w:divBdr>
            <w:top w:val="none" w:sz="0" w:space="0" w:color="auto"/>
            <w:left w:val="none" w:sz="0" w:space="0" w:color="auto"/>
            <w:bottom w:val="none" w:sz="0" w:space="0" w:color="auto"/>
            <w:right w:val="none" w:sz="0" w:space="0" w:color="auto"/>
          </w:divBdr>
        </w:div>
        <w:div w:id="1264801024">
          <w:marLeft w:val="0"/>
          <w:marRight w:val="0"/>
          <w:marTop w:val="0"/>
          <w:marBottom w:val="0"/>
          <w:divBdr>
            <w:top w:val="none" w:sz="0" w:space="0" w:color="auto"/>
            <w:left w:val="none" w:sz="0" w:space="0" w:color="auto"/>
            <w:bottom w:val="none" w:sz="0" w:space="0" w:color="auto"/>
            <w:right w:val="none" w:sz="0" w:space="0" w:color="auto"/>
          </w:divBdr>
        </w:div>
        <w:div w:id="1937325698">
          <w:marLeft w:val="0"/>
          <w:marRight w:val="0"/>
          <w:marTop w:val="0"/>
          <w:marBottom w:val="0"/>
          <w:divBdr>
            <w:top w:val="none" w:sz="0" w:space="0" w:color="auto"/>
            <w:left w:val="none" w:sz="0" w:space="0" w:color="auto"/>
            <w:bottom w:val="none" w:sz="0" w:space="0" w:color="auto"/>
            <w:right w:val="none" w:sz="0" w:space="0" w:color="auto"/>
          </w:divBdr>
        </w:div>
        <w:div w:id="565532904">
          <w:marLeft w:val="0"/>
          <w:marRight w:val="0"/>
          <w:marTop w:val="0"/>
          <w:marBottom w:val="0"/>
          <w:divBdr>
            <w:top w:val="none" w:sz="0" w:space="0" w:color="auto"/>
            <w:left w:val="none" w:sz="0" w:space="0" w:color="auto"/>
            <w:bottom w:val="none" w:sz="0" w:space="0" w:color="auto"/>
            <w:right w:val="none" w:sz="0" w:space="0" w:color="auto"/>
          </w:divBdr>
        </w:div>
        <w:div w:id="1780493831">
          <w:marLeft w:val="0"/>
          <w:marRight w:val="0"/>
          <w:marTop w:val="0"/>
          <w:marBottom w:val="0"/>
          <w:divBdr>
            <w:top w:val="none" w:sz="0" w:space="0" w:color="auto"/>
            <w:left w:val="none" w:sz="0" w:space="0" w:color="auto"/>
            <w:bottom w:val="none" w:sz="0" w:space="0" w:color="auto"/>
            <w:right w:val="none" w:sz="0" w:space="0" w:color="auto"/>
          </w:divBdr>
        </w:div>
        <w:div w:id="1556816114">
          <w:marLeft w:val="0"/>
          <w:marRight w:val="0"/>
          <w:marTop w:val="0"/>
          <w:marBottom w:val="0"/>
          <w:divBdr>
            <w:top w:val="none" w:sz="0" w:space="0" w:color="auto"/>
            <w:left w:val="none" w:sz="0" w:space="0" w:color="auto"/>
            <w:bottom w:val="none" w:sz="0" w:space="0" w:color="auto"/>
            <w:right w:val="none" w:sz="0" w:space="0" w:color="auto"/>
          </w:divBdr>
        </w:div>
        <w:div w:id="1721827370">
          <w:marLeft w:val="0"/>
          <w:marRight w:val="0"/>
          <w:marTop w:val="0"/>
          <w:marBottom w:val="0"/>
          <w:divBdr>
            <w:top w:val="none" w:sz="0" w:space="0" w:color="auto"/>
            <w:left w:val="none" w:sz="0" w:space="0" w:color="auto"/>
            <w:bottom w:val="none" w:sz="0" w:space="0" w:color="auto"/>
            <w:right w:val="none" w:sz="0" w:space="0" w:color="auto"/>
          </w:divBdr>
        </w:div>
        <w:div w:id="1623801159">
          <w:marLeft w:val="0"/>
          <w:marRight w:val="0"/>
          <w:marTop w:val="0"/>
          <w:marBottom w:val="0"/>
          <w:divBdr>
            <w:top w:val="none" w:sz="0" w:space="0" w:color="auto"/>
            <w:left w:val="none" w:sz="0" w:space="0" w:color="auto"/>
            <w:bottom w:val="none" w:sz="0" w:space="0" w:color="auto"/>
            <w:right w:val="none" w:sz="0" w:space="0" w:color="auto"/>
          </w:divBdr>
        </w:div>
        <w:div w:id="1797675977">
          <w:marLeft w:val="0"/>
          <w:marRight w:val="0"/>
          <w:marTop w:val="0"/>
          <w:marBottom w:val="0"/>
          <w:divBdr>
            <w:top w:val="none" w:sz="0" w:space="0" w:color="auto"/>
            <w:left w:val="none" w:sz="0" w:space="0" w:color="auto"/>
            <w:bottom w:val="none" w:sz="0" w:space="0" w:color="auto"/>
            <w:right w:val="none" w:sz="0" w:space="0" w:color="auto"/>
          </w:divBdr>
        </w:div>
      </w:divsChild>
    </w:div>
    <w:div w:id="1570459811">
      <w:bodyDiv w:val="1"/>
      <w:marLeft w:val="0"/>
      <w:marRight w:val="0"/>
      <w:marTop w:val="0"/>
      <w:marBottom w:val="0"/>
      <w:divBdr>
        <w:top w:val="none" w:sz="0" w:space="0" w:color="auto"/>
        <w:left w:val="none" w:sz="0" w:space="0" w:color="auto"/>
        <w:bottom w:val="none" w:sz="0" w:space="0" w:color="auto"/>
        <w:right w:val="none" w:sz="0" w:space="0" w:color="auto"/>
      </w:divBdr>
    </w:div>
    <w:div w:id="1636524552">
      <w:bodyDiv w:val="1"/>
      <w:marLeft w:val="0"/>
      <w:marRight w:val="0"/>
      <w:marTop w:val="0"/>
      <w:marBottom w:val="0"/>
      <w:divBdr>
        <w:top w:val="none" w:sz="0" w:space="0" w:color="auto"/>
        <w:left w:val="none" w:sz="0" w:space="0" w:color="auto"/>
        <w:bottom w:val="none" w:sz="0" w:space="0" w:color="auto"/>
        <w:right w:val="none" w:sz="0" w:space="0" w:color="auto"/>
      </w:divBdr>
      <w:divsChild>
        <w:div w:id="1881283659">
          <w:marLeft w:val="0"/>
          <w:marRight w:val="0"/>
          <w:marTop w:val="0"/>
          <w:marBottom w:val="0"/>
          <w:divBdr>
            <w:top w:val="none" w:sz="0" w:space="0" w:color="auto"/>
            <w:left w:val="none" w:sz="0" w:space="0" w:color="auto"/>
            <w:bottom w:val="none" w:sz="0" w:space="0" w:color="auto"/>
            <w:right w:val="none" w:sz="0" w:space="0" w:color="auto"/>
          </w:divBdr>
        </w:div>
        <w:div w:id="63964047">
          <w:marLeft w:val="0"/>
          <w:marRight w:val="0"/>
          <w:marTop w:val="0"/>
          <w:marBottom w:val="0"/>
          <w:divBdr>
            <w:top w:val="none" w:sz="0" w:space="0" w:color="auto"/>
            <w:left w:val="none" w:sz="0" w:space="0" w:color="auto"/>
            <w:bottom w:val="none" w:sz="0" w:space="0" w:color="auto"/>
            <w:right w:val="none" w:sz="0" w:space="0" w:color="auto"/>
          </w:divBdr>
        </w:div>
        <w:div w:id="8606495">
          <w:marLeft w:val="0"/>
          <w:marRight w:val="0"/>
          <w:marTop w:val="0"/>
          <w:marBottom w:val="0"/>
          <w:divBdr>
            <w:top w:val="none" w:sz="0" w:space="0" w:color="auto"/>
            <w:left w:val="none" w:sz="0" w:space="0" w:color="auto"/>
            <w:bottom w:val="none" w:sz="0" w:space="0" w:color="auto"/>
            <w:right w:val="none" w:sz="0" w:space="0" w:color="auto"/>
          </w:divBdr>
        </w:div>
      </w:divsChild>
    </w:div>
    <w:div w:id="1644119072">
      <w:bodyDiv w:val="1"/>
      <w:marLeft w:val="0"/>
      <w:marRight w:val="0"/>
      <w:marTop w:val="0"/>
      <w:marBottom w:val="0"/>
      <w:divBdr>
        <w:top w:val="none" w:sz="0" w:space="0" w:color="auto"/>
        <w:left w:val="none" w:sz="0" w:space="0" w:color="auto"/>
        <w:bottom w:val="none" w:sz="0" w:space="0" w:color="auto"/>
        <w:right w:val="none" w:sz="0" w:space="0" w:color="auto"/>
      </w:divBdr>
      <w:divsChild>
        <w:div w:id="804933101">
          <w:marLeft w:val="0"/>
          <w:marRight w:val="0"/>
          <w:marTop w:val="0"/>
          <w:marBottom w:val="0"/>
          <w:divBdr>
            <w:top w:val="none" w:sz="0" w:space="0" w:color="auto"/>
            <w:left w:val="none" w:sz="0" w:space="0" w:color="auto"/>
            <w:bottom w:val="none" w:sz="0" w:space="0" w:color="auto"/>
            <w:right w:val="none" w:sz="0" w:space="0" w:color="auto"/>
          </w:divBdr>
        </w:div>
        <w:div w:id="613638241">
          <w:marLeft w:val="0"/>
          <w:marRight w:val="0"/>
          <w:marTop w:val="0"/>
          <w:marBottom w:val="0"/>
          <w:divBdr>
            <w:top w:val="none" w:sz="0" w:space="0" w:color="auto"/>
            <w:left w:val="none" w:sz="0" w:space="0" w:color="auto"/>
            <w:bottom w:val="none" w:sz="0" w:space="0" w:color="auto"/>
            <w:right w:val="none" w:sz="0" w:space="0" w:color="auto"/>
          </w:divBdr>
        </w:div>
        <w:div w:id="207449159">
          <w:marLeft w:val="0"/>
          <w:marRight w:val="0"/>
          <w:marTop w:val="0"/>
          <w:marBottom w:val="0"/>
          <w:divBdr>
            <w:top w:val="none" w:sz="0" w:space="0" w:color="auto"/>
            <w:left w:val="none" w:sz="0" w:space="0" w:color="auto"/>
            <w:bottom w:val="none" w:sz="0" w:space="0" w:color="auto"/>
            <w:right w:val="none" w:sz="0" w:space="0" w:color="auto"/>
          </w:divBdr>
        </w:div>
        <w:div w:id="145630903">
          <w:marLeft w:val="0"/>
          <w:marRight w:val="0"/>
          <w:marTop w:val="0"/>
          <w:marBottom w:val="0"/>
          <w:divBdr>
            <w:top w:val="none" w:sz="0" w:space="0" w:color="auto"/>
            <w:left w:val="none" w:sz="0" w:space="0" w:color="auto"/>
            <w:bottom w:val="none" w:sz="0" w:space="0" w:color="auto"/>
            <w:right w:val="none" w:sz="0" w:space="0" w:color="auto"/>
          </w:divBdr>
        </w:div>
        <w:div w:id="1288387159">
          <w:marLeft w:val="0"/>
          <w:marRight w:val="0"/>
          <w:marTop w:val="0"/>
          <w:marBottom w:val="0"/>
          <w:divBdr>
            <w:top w:val="none" w:sz="0" w:space="0" w:color="auto"/>
            <w:left w:val="none" w:sz="0" w:space="0" w:color="auto"/>
            <w:bottom w:val="none" w:sz="0" w:space="0" w:color="auto"/>
            <w:right w:val="none" w:sz="0" w:space="0" w:color="auto"/>
          </w:divBdr>
        </w:div>
        <w:div w:id="743334999">
          <w:marLeft w:val="0"/>
          <w:marRight w:val="0"/>
          <w:marTop w:val="0"/>
          <w:marBottom w:val="0"/>
          <w:divBdr>
            <w:top w:val="none" w:sz="0" w:space="0" w:color="auto"/>
            <w:left w:val="none" w:sz="0" w:space="0" w:color="auto"/>
            <w:bottom w:val="none" w:sz="0" w:space="0" w:color="auto"/>
            <w:right w:val="none" w:sz="0" w:space="0" w:color="auto"/>
          </w:divBdr>
        </w:div>
        <w:div w:id="2071074190">
          <w:marLeft w:val="0"/>
          <w:marRight w:val="0"/>
          <w:marTop w:val="0"/>
          <w:marBottom w:val="0"/>
          <w:divBdr>
            <w:top w:val="none" w:sz="0" w:space="0" w:color="auto"/>
            <w:left w:val="none" w:sz="0" w:space="0" w:color="auto"/>
            <w:bottom w:val="none" w:sz="0" w:space="0" w:color="auto"/>
            <w:right w:val="none" w:sz="0" w:space="0" w:color="auto"/>
          </w:divBdr>
        </w:div>
        <w:div w:id="1850410635">
          <w:marLeft w:val="0"/>
          <w:marRight w:val="0"/>
          <w:marTop w:val="0"/>
          <w:marBottom w:val="0"/>
          <w:divBdr>
            <w:top w:val="none" w:sz="0" w:space="0" w:color="auto"/>
            <w:left w:val="none" w:sz="0" w:space="0" w:color="auto"/>
            <w:bottom w:val="none" w:sz="0" w:space="0" w:color="auto"/>
            <w:right w:val="none" w:sz="0" w:space="0" w:color="auto"/>
          </w:divBdr>
        </w:div>
        <w:div w:id="2109498034">
          <w:marLeft w:val="0"/>
          <w:marRight w:val="0"/>
          <w:marTop w:val="0"/>
          <w:marBottom w:val="0"/>
          <w:divBdr>
            <w:top w:val="none" w:sz="0" w:space="0" w:color="auto"/>
            <w:left w:val="none" w:sz="0" w:space="0" w:color="auto"/>
            <w:bottom w:val="none" w:sz="0" w:space="0" w:color="auto"/>
            <w:right w:val="none" w:sz="0" w:space="0" w:color="auto"/>
          </w:divBdr>
        </w:div>
        <w:div w:id="1545096041">
          <w:marLeft w:val="0"/>
          <w:marRight w:val="0"/>
          <w:marTop w:val="0"/>
          <w:marBottom w:val="0"/>
          <w:divBdr>
            <w:top w:val="none" w:sz="0" w:space="0" w:color="auto"/>
            <w:left w:val="none" w:sz="0" w:space="0" w:color="auto"/>
            <w:bottom w:val="none" w:sz="0" w:space="0" w:color="auto"/>
            <w:right w:val="none" w:sz="0" w:space="0" w:color="auto"/>
          </w:divBdr>
        </w:div>
        <w:div w:id="280183917">
          <w:marLeft w:val="0"/>
          <w:marRight w:val="0"/>
          <w:marTop w:val="0"/>
          <w:marBottom w:val="0"/>
          <w:divBdr>
            <w:top w:val="none" w:sz="0" w:space="0" w:color="auto"/>
            <w:left w:val="none" w:sz="0" w:space="0" w:color="auto"/>
            <w:bottom w:val="none" w:sz="0" w:space="0" w:color="auto"/>
            <w:right w:val="none" w:sz="0" w:space="0" w:color="auto"/>
          </w:divBdr>
        </w:div>
        <w:div w:id="648749640">
          <w:marLeft w:val="0"/>
          <w:marRight w:val="0"/>
          <w:marTop w:val="0"/>
          <w:marBottom w:val="0"/>
          <w:divBdr>
            <w:top w:val="none" w:sz="0" w:space="0" w:color="auto"/>
            <w:left w:val="none" w:sz="0" w:space="0" w:color="auto"/>
            <w:bottom w:val="none" w:sz="0" w:space="0" w:color="auto"/>
            <w:right w:val="none" w:sz="0" w:space="0" w:color="auto"/>
          </w:divBdr>
        </w:div>
        <w:div w:id="1152796349">
          <w:marLeft w:val="0"/>
          <w:marRight w:val="0"/>
          <w:marTop w:val="0"/>
          <w:marBottom w:val="0"/>
          <w:divBdr>
            <w:top w:val="none" w:sz="0" w:space="0" w:color="auto"/>
            <w:left w:val="none" w:sz="0" w:space="0" w:color="auto"/>
            <w:bottom w:val="none" w:sz="0" w:space="0" w:color="auto"/>
            <w:right w:val="none" w:sz="0" w:space="0" w:color="auto"/>
          </w:divBdr>
        </w:div>
        <w:div w:id="1670644498">
          <w:marLeft w:val="0"/>
          <w:marRight w:val="0"/>
          <w:marTop w:val="0"/>
          <w:marBottom w:val="0"/>
          <w:divBdr>
            <w:top w:val="none" w:sz="0" w:space="0" w:color="auto"/>
            <w:left w:val="none" w:sz="0" w:space="0" w:color="auto"/>
            <w:bottom w:val="none" w:sz="0" w:space="0" w:color="auto"/>
            <w:right w:val="none" w:sz="0" w:space="0" w:color="auto"/>
          </w:divBdr>
        </w:div>
      </w:divsChild>
    </w:div>
    <w:div w:id="1679962400">
      <w:bodyDiv w:val="1"/>
      <w:marLeft w:val="0"/>
      <w:marRight w:val="0"/>
      <w:marTop w:val="0"/>
      <w:marBottom w:val="0"/>
      <w:divBdr>
        <w:top w:val="none" w:sz="0" w:space="0" w:color="auto"/>
        <w:left w:val="none" w:sz="0" w:space="0" w:color="auto"/>
        <w:bottom w:val="none" w:sz="0" w:space="0" w:color="auto"/>
        <w:right w:val="none" w:sz="0" w:space="0" w:color="auto"/>
      </w:divBdr>
      <w:divsChild>
        <w:div w:id="1895385481">
          <w:marLeft w:val="0"/>
          <w:marRight w:val="0"/>
          <w:marTop w:val="0"/>
          <w:marBottom w:val="0"/>
          <w:divBdr>
            <w:top w:val="none" w:sz="0" w:space="0" w:color="auto"/>
            <w:left w:val="none" w:sz="0" w:space="0" w:color="auto"/>
            <w:bottom w:val="none" w:sz="0" w:space="0" w:color="auto"/>
            <w:right w:val="none" w:sz="0" w:space="0" w:color="auto"/>
          </w:divBdr>
        </w:div>
        <w:div w:id="418214941">
          <w:marLeft w:val="0"/>
          <w:marRight w:val="0"/>
          <w:marTop w:val="0"/>
          <w:marBottom w:val="0"/>
          <w:divBdr>
            <w:top w:val="none" w:sz="0" w:space="0" w:color="auto"/>
            <w:left w:val="none" w:sz="0" w:space="0" w:color="auto"/>
            <w:bottom w:val="none" w:sz="0" w:space="0" w:color="auto"/>
            <w:right w:val="none" w:sz="0" w:space="0" w:color="auto"/>
          </w:divBdr>
        </w:div>
        <w:div w:id="736634704">
          <w:marLeft w:val="0"/>
          <w:marRight w:val="0"/>
          <w:marTop w:val="0"/>
          <w:marBottom w:val="0"/>
          <w:divBdr>
            <w:top w:val="none" w:sz="0" w:space="0" w:color="auto"/>
            <w:left w:val="none" w:sz="0" w:space="0" w:color="auto"/>
            <w:bottom w:val="none" w:sz="0" w:space="0" w:color="auto"/>
            <w:right w:val="none" w:sz="0" w:space="0" w:color="auto"/>
          </w:divBdr>
        </w:div>
        <w:div w:id="1056315057">
          <w:marLeft w:val="0"/>
          <w:marRight w:val="0"/>
          <w:marTop w:val="0"/>
          <w:marBottom w:val="0"/>
          <w:divBdr>
            <w:top w:val="none" w:sz="0" w:space="0" w:color="auto"/>
            <w:left w:val="none" w:sz="0" w:space="0" w:color="auto"/>
            <w:bottom w:val="none" w:sz="0" w:space="0" w:color="auto"/>
            <w:right w:val="none" w:sz="0" w:space="0" w:color="auto"/>
          </w:divBdr>
        </w:div>
        <w:div w:id="608857710">
          <w:marLeft w:val="0"/>
          <w:marRight w:val="0"/>
          <w:marTop w:val="0"/>
          <w:marBottom w:val="0"/>
          <w:divBdr>
            <w:top w:val="none" w:sz="0" w:space="0" w:color="auto"/>
            <w:left w:val="none" w:sz="0" w:space="0" w:color="auto"/>
            <w:bottom w:val="none" w:sz="0" w:space="0" w:color="auto"/>
            <w:right w:val="none" w:sz="0" w:space="0" w:color="auto"/>
          </w:divBdr>
        </w:div>
        <w:div w:id="705983922">
          <w:marLeft w:val="0"/>
          <w:marRight w:val="0"/>
          <w:marTop w:val="0"/>
          <w:marBottom w:val="0"/>
          <w:divBdr>
            <w:top w:val="none" w:sz="0" w:space="0" w:color="auto"/>
            <w:left w:val="none" w:sz="0" w:space="0" w:color="auto"/>
            <w:bottom w:val="none" w:sz="0" w:space="0" w:color="auto"/>
            <w:right w:val="none" w:sz="0" w:space="0" w:color="auto"/>
          </w:divBdr>
        </w:div>
      </w:divsChild>
    </w:div>
    <w:div w:id="1720788291">
      <w:bodyDiv w:val="1"/>
      <w:marLeft w:val="0"/>
      <w:marRight w:val="0"/>
      <w:marTop w:val="0"/>
      <w:marBottom w:val="0"/>
      <w:divBdr>
        <w:top w:val="none" w:sz="0" w:space="0" w:color="auto"/>
        <w:left w:val="none" w:sz="0" w:space="0" w:color="auto"/>
        <w:bottom w:val="none" w:sz="0" w:space="0" w:color="auto"/>
        <w:right w:val="none" w:sz="0" w:space="0" w:color="auto"/>
      </w:divBdr>
      <w:divsChild>
        <w:div w:id="1939412267">
          <w:marLeft w:val="0"/>
          <w:marRight w:val="0"/>
          <w:marTop w:val="0"/>
          <w:marBottom w:val="0"/>
          <w:divBdr>
            <w:top w:val="none" w:sz="0" w:space="0" w:color="auto"/>
            <w:left w:val="none" w:sz="0" w:space="0" w:color="auto"/>
            <w:bottom w:val="none" w:sz="0" w:space="0" w:color="auto"/>
            <w:right w:val="none" w:sz="0" w:space="0" w:color="auto"/>
          </w:divBdr>
        </w:div>
        <w:div w:id="671032578">
          <w:marLeft w:val="0"/>
          <w:marRight w:val="0"/>
          <w:marTop w:val="0"/>
          <w:marBottom w:val="0"/>
          <w:divBdr>
            <w:top w:val="none" w:sz="0" w:space="0" w:color="auto"/>
            <w:left w:val="none" w:sz="0" w:space="0" w:color="auto"/>
            <w:bottom w:val="none" w:sz="0" w:space="0" w:color="auto"/>
            <w:right w:val="none" w:sz="0" w:space="0" w:color="auto"/>
          </w:divBdr>
        </w:div>
        <w:div w:id="1598758224">
          <w:marLeft w:val="0"/>
          <w:marRight w:val="0"/>
          <w:marTop w:val="0"/>
          <w:marBottom w:val="0"/>
          <w:divBdr>
            <w:top w:val="none" w:sz="0" w:space="0" w:color="auto"/>
            <w:left w:val="none" w:sz="0" w:space="0" w:color="auto"/>
            <w:bottom w:val="none" w:sz="0" w:space="0" w:color="auto"/>
            <w:right w:val="none" w:sz="0" w:space="0" w:color="auto"/>
          </w:divBdr>
        </w:div>
        <w:div w:id="512182007">
          <w:marLeft w:val="0"/>
          <w:marRight w:val="0"/>
          <w:marTop w:val="0"/>
          <w:marBottom w:val="0"/>
          <w:divBdr>
            <w:top w:val="none" w:sz="0" w:space="0" w:color="auto"/>
            <w:left w:val="none" w:sz="0" w:space="0" w:color="auto"/>
            <w:bottom w:val="none" w:sz="0" w:space="0" w:color="auto"/>
            <w:right w:val="none" w:sz="0" w:space="0" w:color="auto"/>
          </w:divBdr>
        </w:div>
        <w:div w:id="42408409">
          <w:marLeft w:val="0"/>
          <w:marRight w:val="0"/>
          <w:marTop w:val="0"/>
          <w:marBottom w:val="0"/>
          <w:divBdr>
            <w:top w:val="none" w:sz="0" w:space="0" w:color="auto"/>
            <w:left w:val="none" w:sz="0" w:space="0" w:color="auto"/>
            <w:bottom w:val="none" w:sz="0" w:space="0" w:color="auto"/>
            <w:right w:val="none" w:sz="0" w:space="0" w:color="auto"/>
          </w:divBdr>
        </w:div>
        <w:div w:id="669525898">
          <w:marLeft w:val="0"/>
          <w:marRight w:val="0"/>
          <w:marTop w:val="0"/>
          <w:marBottom w:val="0"/>
          <w:divBdr>
            <w:top w:val="none" w:sz="0" w:space="0" w:color="auto"/>
            <w:left w:val="none" w:sz="0" w:space="0" w:color="auto"/>
            <w:bottom w:val="none" w:sz="0" w:space="0" w:color="auto"/>
            <w:right w:val="none" w:sz="0" w:space="0" w:color="auto"/>
          </w:divBdr>
        </w:div>
      </w:divsChild>
    </w:div>
    <w:div w:id="1767918083">
      <w:bodyDiv w:val="1"/>
      <w:marLeft w:val="0"/>
      <w:marRight w:val="0"/>
      <w:marTop w:val="0"/>
      <w:marBottom w:val="0"/>
      <w:divBdr>
        <w:top w:val="none" w:sz="0" w:space="0" w:color="auto"/>
        <w:left w:val="none" w:sz="0" w:space="0" w:color="auto"/>
        <w:bottom w:val="none" w:sz="0" w:space="0" w:color="auto"/>
        <w:right w:val="none" w:sz="0" w:space="0" w:color="auto"/>
      </w:divBdr>
    </w:div>
    <w:div w:id="1769229194">
      <w:bodyDiv w:val="1"/>
      <w:marLeft w:val="0"/>
      <w:marRight w:val="0"/>
      <w:marTop w:val="0"/>
      <w:marBottom w:val="0"/>
      <w:divBdr>
        <w:top w:val="none" w:sz="0" w:space="0" w:color="auto"/>
        <w:left w:val="none" w:sz="0" w:space="0" w:color="auto"/>
        <w:bottom w:val="none" w:sz="0" w:space="0" w:color="auto"/>
        <w:right w:val="none" w:sz="0" w:space="0" w:color="auto"/>
      </w:divBdr>
    </w:div>
    <w:div w:id="1778058922">
      <w:bodyDiv w:val="1"/>
      <w:marLeft w:val="0"/>
      <w:marRight w:val="0"/>
      <w:marTop w:val="0"/>
      <w:marBottom w:val="0"/>
      <w:divBdr>
        <w:top w:val="none" w:sz="0" w:space="0" w:color="auto"/>
        <w:left w:val="none" w:sz="0" w:space="0" w:color="auto"/>
        <w:bottom w:val="none" w:sz="0" w:space="0" w:color="auto"/>
        <w:right w:val="none" w:sz="0" w:space="0" w:color="auto"/>
      </w:divBdr>
      <w:divsChild>
        <w:div w:id="2121335210">
          <w:marLeft w:val="0"/>
          <w:marRight w:val="0"/>
          <w:marTop w:val="0"/>
          <w:marBottom w:val="0"/>
          <w:divBdr>
            <w:top w:val="none" w:sz="0" w:space="0" w:color="auto"/>
            <w:left w:val="none" w:sz="0" w:space="0" w:color="auto"/>
            <w:bottom w:val="none" w:sz="0" w:space="0" w:color="auto"/>
            <w:right w:val="none" w:sz="0" w:space="0" w:color="auto"/>
          </w:divBdr>
        </w:div>
        <w:div w:id="1852796370">
          <w:marLeft w:val="0"/>
          <w:marRight w:val="0"/>
          <w:marTop w:val="0"/>
          <w:marBottom w:val="0"/>
          <w:divBdr>
            <w:top w:val="none" w:sz="0" w:space="0" w:color="auto"/>
            <w:left w:val="none" w:sz="0" w:space="0" w:color="auto"/>
            <w:bottom w:val="none" w:sz="0" w:space="0" w:color="auto"/>
            <w:right w:val="none" w:sz="0" w:space="0" w:color="auto"/>
          </w:divBdr>
        </w:div>
        <w:div w:id="1222210641">
          <w:marLeft w:val="0"/>
          <w:marRight w:val="0"/>
          <w:marTop w:val="0"/>
          <w:marBottom w:val="0"/>
          <w:divBdr>
            <w:top w:val="none" w:sz="0" w:space="0" w:color="auto"/>
            <w:left w:val="none" w:sz="0" w:space="0" w:color="auto"/>
            <w:bottom w:val="none" w:sz="0" w:space="0" w:color="auto"/>
            <w:right w:val="none" w:sz="0" w:space="0" w:color="auto"/>
          </w:divBdr>
        </w:div>
        <w:div w:id="1845318552">
          <w:marLeft w:val="0"/>
          <w:marRight w:val="0"/>
          <w:marTop w:val="0"/>
          <w:marBottom w:val="0"/>
          <w:divBdr>
            <w:top w:val="none" w:sz="0" w:space="0" w:color="auto"/>
            <w:left w:val="none" w:sz="0" w:space="0" w:color="auto"/>
            <w:bottom w:val="none" w:sz="0" w:space="0" w:color="auto"/>
            <w:right w:val="none" w:sz="0" w:space="0" w:color="auto"/>
          </w:divBdr>
        </w:div>
        <w:div w:id="37904353">
          <w:marLeft w:val="0"/>
          <w:marRight w:val="0"/>
          <w:marTop w:val="0"/>
          <w:marBottom w:val="0"/>
          <w:divBdr>
            <w:top w:val="none" w:sz="0" w:space="0" w:color="auto"/>
            <w:left w:val="none" w:sz="0" w:space="0" w:color="auto"/>
            <w:bottom w:val="none" w:sz="0" w:space="0" w:color="auto"/>
            <w:right w:val="none" w:sz="0" w:space="0" w:color="auto"/>
          </w:divBdr>
        </w:div>
      </w:divsChild>
    </w:div>
    <w:div w:id="1789541866">
      <w:bodyDiv w:val="1"/>
      <w:marLeft w:val="0"/>
      <w:marRight w:val="0"/>
      <w:marTop w:val="0"/>
      <w:marBottom w:val="0"/>
      <w:divBdr>
        <w:top w:val="none" w:sz="0" w:space="0" w:color="auto"/>
        <w:left w:val="none" w:sz="0" w:space="0" w:color="auto"/>
        <w:bottom w:val="none" w:sz="0" w:space="0" w:color="auto"/>
        <w:right w:val="none" w:sz="0" w:space="0" w:color="auto"/>
      </w:divBdr>
      <w:divsChild>
        <w:div w:id="1378164941">
          <w:marLeft w:val="0"/>
          <w:marRight w:val="0"/>
          <w:marTop w:val="0"/>
          <w:marBottom w:val="0"/>
          <w:divBdr>
            <w:top w:val="none" w:sz="0" w:space="0" w:color="auto"/>
            <w:left w:val="none" w:sz="0" w:space="0" w:color="auto"/>
            <w:bottom w:val="none" w:sz="0" w:space="0" w:color="auto"/>
            <w:right w:val="none" w:sz="0" w:space="0" w:color="auto"/>
          </w:divBdr>
        </w:div>
      </w:divsChild>
    </w:div>
    <w:div w:id="1847211170">
      <w:bodyDiv w:val="1"/>
      <w:marLeft w:val="0"/>
      <w:marRight w:val="0"/>
      <w:marTop w:val="0"/>
      <w:marBottom w:val="0"/>
      <w:divBdr>
        <w:top w:val="none" w:sz="0" w:space="0" w:color="auto"/>
        <w:left w:val="none" w:sz="0" w:space="0" w:color="auto"/>
        <w:bottom w:val="none" w:sz="0" w:space="0" w:color="auto"/>
        <w:right w:val="none" w:sz="0" w:space="0" w:color="auto"/>
      </w:divBdr>
      <w:divsChild>
        <w:div w:id="1478301339">
          <w:marLeft w:val="300"/>
          <w:marRight w:val="0"/>
          <w:marTop w:val="0"/>
          <w:marBottom w:val="0"/>
          <w:divBdr>
            <w:top w:val="none" w:sz="0" w:space="0" w:color="auto"/>
            <w:left w:val="none" w:sz="0" w:space="0" w:color="auto"/>
            <w:bottom w:val="none" w:sz="0" w:space="0" w:color="auto"/>
            <w:right w:val="none" w:sz="0" w:space="0" w:color="auto"/>
          </w:divBdr>
        </w:div>
        <w:div w:id="1501507538">
          <w:marLeft w:val="300"/>
          <w:marRight w:val="0"/>
          <w:marTop w:val="0"/>
          <w:marBottom w:val="0"/>
          <w:divBdr>
            <w:top w:val="none" w:sz="0" w:space="0" w:color="auto"/>
            <w:left w:val="none" w:sz="0" w:space="0" w:color="auto"/>
            <w:bottom w:val="none" w:sz="0" w:space="0" w:color="auto"/>
            <w:right w:val="none" w:sz="0" w:space="0" w:color="auto"/>
          </w:divBdr>
        </w:div>
      </w:divsChild>
    </w:div>
    <w:div w:id="1855147574">
      <w:bodyDiv w:val="1"/>
      <w:marLeft w:val="0"/>
      <w:marRight w:val="0"/>
      <w:marTop w:val="0"/>
      <w:marBottom w:val="0"/>
      <w:divBdr>
        <w:top w:val="none" w:sz="0" w:space="0" w:color="auto"/>
        <w:left w:val="none" w:sz="0" w:space="0" w:color="auto"/>
        <w:bottom w:val="none" w:sz="0" w:space="0" w:color="auto"/>
        <w:right w:val="none" w:sz="0" w:space="0" w:color="auto"/>
      </w:divBdr>
    </w:div>
    <w:div w:id="1861119607">
      <w:bodyDiv w:val="1"/>
      <w:marLeft w:val="0"/>
      <w:marRight w:val="0"/>
      <w:marTop w:val="0"/>
      <w:marBottom w:val="0"/>
      <w:divBdr>
        <w:top w:val="none" w:sz="0" w:space="0" w:color="auto"/>
        <w:left w:val="none" w:sz="0" w:space="0" w:color="auto"/>
        <w:bottom w:val="none" w:sz="0" w:space="0" w:color="auto"/>
        <w:right w:val="none" w:sz="0" w:space="0" w:color="auto"/>
      </w:divBdr>
      <w:divsChild>
        <w:div w:id="418020263">
          <w:marLeft w:val="0"/>
          <w:marRight w:val="0"/>
          <w:marTop w:val="0"/>
          <w:marBottom w:val="0"/>
          <w:divBdr>
            <w:top w:val="none" w:sz="0" w:space="0" w:color="auto"/>
            <w:left w:val="none" w:sz="0" w:space="0" w:color="auto"/>
            <w:bottom w:val="none" w:sz="0" w:space="0" w:color="auto"/>
            <w:right w:val="none" w:sz="0" w:space="0" w:color="auto"/>
          </w:divBdr>
        </w:div>
        <w:div w:id="1946377677">
          <w:marLeft w:val="0"/>
          <w:marRight w:val="0"/>
          <w:marTop w:val="0"/>
          <w:marBottom w:val="0"/>
          <w:divBdr>
            <w:top w:val="none" w:sz="0" w:space="0" w:color="auto"/>
            <w:left w:val="none" w:sz="0" w:space="0" w:color="auto"/>
            <w:bottom w:val="none" w:sz="0" w:space="0" w:color="auto"/>
            <w:right w:val="none" w:sz="0" w:space="0" w:color="auto"/>
          </w:divBdr>
        </w:div>
        <w:div w:id="820314749">
          <w:marLeft w:val="0"/>
          <w:marRight w:val="0"/>
          <w:marTop w:val="0"/>
          <w:marBottom w:val="0"/>
          <w:divBdr>
            <w:top w:val="none" w:sz="0" w:space="0" w:color="auto"/>
            <w:left w:val="none" w:sz="0" w:space="0" w:color="auto"/>
            <w:bottom w:val="none" w:sz="0" w:space="0" w:color="auto"/>
            <w:right w:val="none" w:sz="0" w:space="0" w:color="auto"/>
          </w:divBdr>
        </w:div>
        <w:div w:id="1829393593">
          <w:marLeft w:val="0"/>
          <w:marRight w:val="0"/>
          <w:marTop w:val="0"/>
          <w:marBottom w:val="0"/>
          <w:divBdr>
            <w:top w:val="none" w:sz="0" w:space="0" w:color="auto"/>
            <w:left w:val="none" w:sz="0" w:space="0" w:color="auto"/>
            <w:bottom w:val="none" w:sz="0" w:space="0" w:color="auto"/>
            <w:right w:val="none" w:sz="0" w:space="0" w:color="auto"/>
          </w:divBdr>
        </w:div>
        <w:div w:id="1771506260">
          <w:marLeft w:val="0"/>
          <w:marRight w:val="0"/>
          <w:marTop w:val="0"/>
          <w:marBottom w:val="0"/>
          <w:divBdr>
            <w:top w:val="none" w:sz="0" w:space="0" w:color="auto"/>
            <w:left w:val="none" w:sz="0" w:space="0" w:color="auto"/>
            <w:bottom w:val="none" w:sz="0" w:space="0" w:color="auto"/>
            <w:right w:val="none" w:sz="0" w:space="0" w:color="auto"/>
          </w:divBdr>
        </w:div>
        <w:div w:id="1246265055">
          <w:marLeft w:val="0"/>
          <w:marRight w:val="0"/>
          <w:marTop w:val="0"/>
          <w:marBottom w:val="0"/>
          <w:divBdr>
            <w:top w:val="none" w:sz="0" w:space="0" w:color="auto"/>
            <w:left w:val="none" w:sz="0" w:space="0" w:color="auto"/>
            <w:bottom w:val="none" w:sz="0" w:space="0" w:color="auto"/>
            <w:right w:val="none" w:sz="0" w:space="0" w:color="auto"/>
          </w:divBdr>
        </w:div>
        <w:div w:id="1790469777">
          <w:marLeft w:val="0"/>
          <w:marRight w:val="0"/>
          <w:marTop w:val="0"/>
          <w:marBottom w:val="0"/>
          <w:divBdr>
            <w:top w:val="none" w:sz="0" w:space="0" w:color="auto"/>
            <w:left w:val="none" w:sz="0" w:space="0" w:color="auto"/>
            <w:bottom w:val="none" w:sz="0" w:space="0" w:color="auto"/>
            <w:right w:val="none" w:sz="0" w:space="0" w:color="auto"/>
          </w:divBdr>
        </w:div>
      </w:divsChild>
    </w:div>
    <w:div w:id="1933857862">
      <w:bodyDiv w:val="1"/>
      <w:marLeft w:val="0"/>
      <w:marRight w:val="0"/>
      <w:marTop w:val="0"/>
      <w:marBottom w:val="0"/>
      <w:divBdr>
        <w:top w:val="none" w:sz="0" w:space="0" w:color="auto"/>
        <w:left w:val="none" w:sz="0" w:space="0" w:color="auto"/>
        <w:bottom w:val="none" w:sz="0" w:space="0" w:color="auto"/>
        <w:right w:val="none" w:sz="0" w:space="0" w:color="auto"/>
      </w:divBdr>
      <w:divsChild>
        <w:div w:id="2041004467">
          <w:marLeft w:val="0"/>
          <w:marRight w:val="0"/>
          <w:marTop w:val="0"/>
          <w:marBottom w:val="0"/>
          <w:divBdr>
            <w:top w:val="none" w:sz="0" w:space="0" w:color="auto"/>
            <w:left w:val="none" w:sz="0" w:space="0" w:color="auto"/>
            <w:bottom w:val="none" w:sz="0" w:space="0" w:color="auto"/>
            <w:right w:val="none" w:sz="0" w:space="0" w:color="auto"/>
          </w:divBdr>
        </w:div>
        <w:div w:id="2170733">
          <w:marLeft w:val="0"/>
          <w:marRight w:val="0"/>
          <w:marTop w:val="0"/>
          <w:marBottom w:val="0"/>
          <w:divBdr>
            <w:top w:val="none" w:sz="0" w:space="0" w:color="auto"/>
            <w:left w:val="none" w:sz="0" w:space="0" w:color="auto"/>
            <w:bottom w:val="none" w:sz="0" w:space="0" w:color="auto"/>
            <w:right w:val="none" w:sz="0" w:space="0" w:color="auto"/>
          </w:divBdr>
        </w:div>
        <w:div w:id="705981436">
          <w:marLeft w:val="0"/>
          <w:marRight w:val="0"/>
          <w:marTop w:val="0"/>
          <w:marBottom w:val="0"/>
          <w:divBdr>
            <w:top w:val="none" w:sz="0" w:space="0" w:color="auto"/>
            <w:left w:val="none" w:sz="0" w:space="0" w:color="auto"/>
            <w:bottom w:val="none" w:sz="0" w:space="0" w:color="auto"/>
            <w:right w:val="none" w:sz="0" w:space="0" w:color="auto"/>
          </w:divBdr>
        </w:div>
        <w:div w:id="1292519051">
          <w:marLeft w:val="0"/>
          <w:marRight w:val="0"/>
          <w:marTop w:val="0"/>
          <w:marBottom w:val="0"/>
          <w:divBdr>
            <w:top w:val="none" w:sz="0" w:space="0" w:color="auto"/>
            <w:left w:val="none" w:sz="0" w:space="0" w:color="auto"/>
            <w:bottom w:val="none" w:sz="0" w:space="0" w:color="auto"/>
            <w:right w:val="none" w:sz="0" w:space="0" w:color="auto"/>
          </w:divBdr>
        </w:div>
        <w:div w:id="1547180530">
          <w:marLeft w:val="0"/>
          <w:marRight w:val="0"/>
          <w:marTop w:val="0"/>
          <w:marBottom w:val="0"/>
          <w:divBdr>
            <w:top w:val="none" w:sz="0" w:space="0" w:color="auto"/>
            <w:left w:val="none" w:sz="0" w:space="0" w:color="auto"/>
            <w:bottom w:val="none" w:sz="0" w:space="0" w:color="auto"/>
            <w:right w:val="none" w:sz="0" w:space="0" w:color="auto"/>
          </w:divBdr>
        </w:div>
      </w:divsChild>
    </w:div>
    <w:div w:id="1993169929">
      <w:bodyDiv w:val="1"/>
      <w:marLeft w:val="0"/>
      <w:marRight w:val="0"/>
      <w:marTop w:val="0"/>
      <w:marBottom w:val="0"/>
      <w:divBdr>
        <w:top w:val="none" w:sz="0" w:space="0" w:color="auto"/>
        <w:left w:val="none" w:sz="0" w:space="0" w:color="auto"/>
        <w:bottom w:val="none" w:sz="0" w:space="0" w:color="auto"/>
        <w:right w:val="none" w:sz="0" w:space="0" w:color="auto"/>
      </w:divBdr>
      <w:divsChild>
        <w:div w:id="64961578">
          <w:marLeft w:val="0"/>
          <w:marRight w:val="0"/>
          <w:marTop w:val="0"/>
          <w:marBottom w:val="0"/>
          <w:divBdr>
            <w:top w:val="none" w:sz="0" w:space="0" w:color="auto"/>
            <w:left w:val="none" w:sz="0" w:space="0" w:color="auto"/>
            <w:bottom w:val="none" w:sz="0" w:space="0" w:color="auto"/>
            <w:right w:val="none" w:sz="0" w:space="0" w:color="auto"/>
          </w:divBdr>
        </w:div>
        <w:div w:id="738602491">
          <w:marLeft w:val="0"/>
          <w:marRight w:val="0"/>
          <w:marTop w:val="0"/>
          <w:marBottom w:val="0"/>
          <w:divBdr>
            <w:top w:val="none" w:sz="0" w:space="0" w:color="auto"/>
            <w:left w:val="none" w:sz="0" w:space="0" w:color="auto"/>
            <w:bottom w:val="none" w:sz="0" w:space="0" w:color="auto"/>
            <w:right w:val="none" w:sz="0" w:space="0" w:color="auto"/>
          </w:divBdr>
        </w:div>
        <w:div w:id="238295985">
          <w:marLeft w:val="0"/>
          <w:marRight w:val="0"/>
          <w:marTop w:val="0"/>
          <w:marBottom w:val="0"/>
          <w:divBdr>
            <w:top w:val="none" w:sz="0" w:space="0" w:color="auto"/>
            <w:left w:val="none" w:sz="0" w:space="0" w:color="auto"/>
            <w:bottom w:val="none" w:sz="0" w:space="0" w:color="auto"/>
            <w:right w:val="none" w:sz="0" w:space="0" w:color="auto"/>
          </w:divBdr>
        </w:div>
        <w:div w:id="1680084614">
          <w:marLeft w:val="0"/>
          <w:marRight w:val="0"/>
          <w:marTop w:val="0"/>
          <w:marBottom w:val="0"/>
          <w:divBdr>
            <w:top w:val="none" w:sz="0" w:space="0" w:color="auto"/>
            <w:left w:val="none" w:sz="0" w:space="0" w:color="auto"/>
            <w:bottom w:val="none" w:sz="0" w:space="0" w:color="auto"/>
            <w:right w:val="none" w:sz="0" w:space="0" w:color="auto"/>
          </w:divBdr>
        </w:div>
        <w:div w:id="733549818">
          <w:marLeft w:val="0"/>
          <w:marRight w:val="0"/>
          <w:marTop w:val="0"/>
          <w:marBottom w:val="0"/>
          <w:divBdr>
            <w:top w:val="none" w:sz="0" w:space="0" w:color="auto"/>
            <w:left w:val="none" w:sz="0" w:space="0" w:color="auto"/>
            <w:bottom w:val="none" w:sz="0" w:space="0" w:color="auto"/>
            <w:right w:val="none" w:sz="0" w:space="0" w:color="auto"/>
          </w:divBdr>
        </w:div>
        <w:div w:id="1053038512">
          <w:marLeft w:val="0"/>
          <w:marRight w:val="0"/>
          <w:marTop w:val="0"/>
          <w:marBottom w:val="0"/>
          <w:divBdr>
            <w:top w:val="none" w:sz="0" w:space="0" w:color="auto"/>
            <w:left w:val="none" w:sz="0" w:space="0" w:color="auto"/>
            <w:bottom w:val="none" w:sz="0" w:space="0" w:color="auto"/>
            <w:right w:val="none" w:sz="0" w:space="0" w:color="auto"/>
          </w:divBdr>
        </w:div>
        <w:div w:id="925117251">
          <w:marLeft w:val="0"/>
          <w:marRight w:val="0"/>
          <w:marTop w:val="0"/>
          <w:marBottom w:val="0"/>
          <w:divBdr>
            <w:top w:val="none" w:sz="0" w:space="0" w:color="auto"/>
            <w:left w:val="none" w:sz="0" w:space="0" w:color="auto"/>
            <w:bottom w:val="none" w:sz="0" w:space="0" w:color="auto"/>
            <w:right w:val="none" w:sz="0" w:space="0" w:color="auto"/>
          </w:divBdr>
        </w:div>
        <w:div w:id="991249778">
          <w:marLeft w:val="0"/>
          <w:marRight w:val="0"/>
          <w:marTop w:val="0"/>
          <w:marBottom w:val="0"/>
          <w:divBdr>
            <w:top w:val="none" w:sz="0" w:space="0" w:color="auto"/>
            <w:left w:val="none" w:sz="0" w:space="0" w:color="auto"/>
            <w:bottom w:val="none" w:sz="0" w:space="0" w:color="auto"/>
            <w:right w:val="none" w:sz="0" w:space="0" w:color="auto"/>
          </w:divBdr>
        </w:div>
        <w:div w:id="812217012">
          <w:marLeft w:val="0"/>
          <w:marRight w:val="0"/>
          <w:marTop w:val="0"/>
          <w:marBottom w:val="0"/>
          <w:divBdr>
            <w:top w:val="none" w:sz="0" w:space="0" w:color="auto"/>
            <w:left w:val="none" w:sz="0" w:space="0" w:color="auto"/>
            <w:bottom w:val="none" w:sz="0" w:space="0" w:color="auto"/>
            <w:right w:val="none" w:sz="0" w:space="0" w:color="auto"/>
          </w:divBdr>
        </w:div>
        <w:div w:id="2105834666">
          <w:marLeft w:val="0"/>
          <w:marRight w:val="0"/>
          <w:marTop w:val="0"/>
          <w:marBottom w:val="0"/>
          <w:divBdr>
            <w:top w:val="none" w:sz="0" w:space="0" w:color="auto"/>
            <w:left w:val="none" w:sz="0" w:space="0" w:color="auto"/>
            <w:bottom w:val="none" w:sz="0" w:space="0" w:color="auto"/>
            <w:right w:val="none" w:sz="0" w:space="0" w:color="auto"/>
          </w:divBdr>
        </w:div>
        <w:div w:id="1103496896">
          <w:marLeft w:val="0"/>
          <w:marRight w:val="0"/>
          <w:marTop w:val="0"/>
          <w:marBottom w:val="0"/>
          <w:divBdr>
            <w:top w:val="none" w:sz="0" w:space="0" w:color="auto"/>
            <w:left w:val="none" w:sz="0" w:space="0" w:color="auto"/>
            <w:bottom w:val="none" w:sz="0" w:space="0" w:color="auto"/>
            <w:right w:val="none" w:sz="0" w:space="0" w:color="auto"/>
          </w:divBdr>
        </w:div>
      </w:divsChild>
    </w:div>
    <w:div w:id="2028017807">
      <w:bodyDiv w:val="1"/>
      <w:marLeft w:val="0"/>
      <w:marRight w:val="0"/>
      <w:marTop w:val="0"/>
      <w:marBottom w:val="0"/>
      <w:divBdr>
        <w:top w:val="none" w:sz="0" w:space="0" w:color="auto"/>
        <w:left w:val="none" w:sz="0" w:space="0" w:color="auto"/>
        <w:bottom w:val="none" w:sz="0" w:space="0" w:color="auto"/>
        <w:right w:val="none" w:sz="0" w:space="0" w:color="auto"/>
      </w:divBdr>
      <w:divsChild>
        <w:div w:id="1496218888">
          <w:marLeft w:val="0"/>
          <w:marRight w:val="0"/>
          <w:marTop w:val="0"/>
          <w:marBottom w:val="0"/>
          <w:divBdr>
            <w:top w:val="none" w:sz="0" w:space="0" w:color="auto"/>
            <w:left w:val="none" w:sz="0" w:space="0" w:color="auto"/>
            <w:bottom w:val="none" w:sz="0" w:space="0" w:color="auto"/>
            <w:right w:val="none" w:sz="0" w:space="0" w:color="auto"/>
          </w:divBdr>
        </w:div>
        <w:div w:id="1267805608">
          <w:marLeft w:val="0"/>
          <w:marRight w:val="0"/>
          <w:marTop w:val="0"/>
          <w:marBottom w:val="0"/>
          <w:divBdr>
            <w:top w:val="none" w:sz="0" w:space="0" w:color="auto"/>
            <w:left w:val="none" w:sz="0" w:space="0" w:color="auto"/>
            <w:bottom w:val="none" w:sz="0" w:space="0" w:color="auto"/>
            <w:right w:val="none" w:sz="0" w:space="0" w:color="auto"/>
          </w:divBdr>
        </w:div>
        <w:div w:id="564678659">
          <w:marLeft w:val="0"/>
          <w:marRight w:val="0"/>
          <w:marTop w:val="0"/>
          <w:marBottom w:val="0"/>
          <w:divBdr>
            <w:top w:val="none" w:sz="0" w:space="0" w:color="auto"/>
            <w:left w:val="none" w:sz="0" w:space="0" w:color="auto"/>
            <w:bottom w:val="none" w:sz="0" w:space="0" w:color="auto"/>
            <w:right w:val="none" w:sz="0" w:space="0" w:color="auto"/>
          </w:divBdr>
        </w:div>
        <w:div w:id="521631282">
          <w:marLeft w:val="0"/>
          <w:marRight w:val="0"/>
          <w:marTop w:val="0"/>
          <w:marBottom w:val="0"/>
          <w:divBdr>
            <w:top w:val="none" w:sz="0" w:space="0" w:color="auto"/>
            <w:left w:val="none" w:sz="0" w:space="0" w:color="auto"/>
            <w:bottom w:val="none" w:sz="0" w:space="0" w:color="auto"/>
            <w:right w:val="none" w:sz="0" w:space="0" w:color="auto"/>
          </w:divBdr>
        </w:div>
        <w:div w:id="413011242">
          <w:marLeft w:val="0"/>
          <w:marRight w:val="0"/>
          <w:marTop w:val="0"/>
          <w:marBottom w:val="0"/>
          <w:divBdr>
            <w:top w:val="none" w:sz="0" w:space="0" w:color="auto"/>
            <w:left w:val="none" w:sz="0" w:space="0" w:color="auto"/>
            <w:bottom w:val="none" w:sz="0" w:space="0" w:color="auto"/>
            <w:right w:val="none" w:sz="0" w:space="0" w:color="auto"/>
          </w:divBdr>
        </w:div>
        <w:div w:id="2145274896">
          <w:marLeft w:val="0"/>
          <w:marRight w:val="0"/>
          <w:marTop w:val="0"/>
          <w:marBottom w:val="0"/>
          <w:divBdr>
            <w:top w:val="none" w:sz="0" w:space="0" w:color="auto"/>
            <w:left w:val="none" w:sz="0" w:space="0" w:color="auto"/>
            <w:bottom w:val="none" w:sz="0" w:space="0" w:color="auto"/>
            <w:right w:val="none" w:sz="0" w:space="0" w:color="auto"/>
          </w:divBdr>
        </w:div>
        <w:div w:id="788933715">
          <w:marLeft w:val="0"/>
          <w:marRight w:val="0"/>
          <w:marTop w:val="0"/>
          <w:marBottom w:val="0"/>
          <w:divBdr>
            <w:top w:val="none" w:sz="0" w:space="0" w:color="auto"/>
            <w:left w:val="none" w:sz="0" w:space="0" w:color="auto"/>
            <w:bottom w:val="none" w:sz="0" w:space="0" w:color="auto"/>
            <w:right w:val="none" w:sz="0" w:space="0" w:color="auto"/>
          </w:divBdr>
        </w:div>
      </w:divsChild>
    </w:div>
    <w:div w:id="2076514727">
      <w:bodyDiv w:val="1"/>
      <w:marLeft w:val="0"/>
      <w:marRight w:val="0"/>
      <w:marTop w:val="0"/>
      <w:marBottom w:val="0"/>
      <w:divBdr>
        <w:top w:val="none" w:sz="0" w:space="0" w:color="auto"/>
        <w:left w:val="none" w:sz="0" w:space="0" w:color="auto"/>
        <w:bottom w:val="none" w:sz="0" w:space="0" w:color="auto"/>
        <w:right w:val="none" w:sz="0" w:space="0" w:color="auto"/>
      </w:divBdr>
      <w:divsChild>
        <w:div w:id="1040976982">
          <w:marLeft w:val="0"/>
          <w:marRight w:val="0"/>
          <w:marTop w:val="0"/>
          <w:marBottom w:val="0"/>
          <w:divBdr>
            <w:top w:val="none" w:sz="0" w:space="0" w:color="auto"/>
            <w:left w:val="none" w:sz="0" w:space="0" w:color="auto"/>
            <w:bottom w:val="none" w:sz="0" w:space="0" w:color="auto"/>
            <w:right w:val="none" w:sz="0" w:space="0" w:color="auto"/>
          </w:divBdr>
        </w:div>
        <w:div w:id="1395155287">
          <w:marLeft w:val="0"/>
          <w:marRight w:val="0"/>
          <w:marTop w:val="0"/>
          <w:marBottom w:val="0"/>
          <w:divBdr>
            <w:top w:val="none" w:sz="0" w:space="0" w:color="auto"/>
            <w:left w:val="none" w:sz="0" w:space="0" w:color="auto"/>
            <w:bottom w:val="none" w:sz="0" w:space="0" w:color="auto"/>
            <w:right w:val="none" w:sz="0" w:space="0" w:color="auto"/>
          </w:divBdr>
        </w:div>
        <w:div w:id="1820148857">
          <w:marLeft w:val="0"/>
          <w:marRight w:val="0"/>
          <w:marTop w:val="0"/>
          <w:marBottom w:val="0"/>
          <w:divBdr>
            <w:top w:val="none" w:sz="0" w:space="0" w:color="auto"/>
            <w:left w:val="none" w:sz="0" w:space="0" w:color="auto"/>
            <w:bottom w:val="none" w:sz="0" w:space="0" w:color="auto"/>
            <w:right w:val="none" w:sz="0" w:space="0" w:color="auto"/>
          </w:divBdr>
        </w:div>
        <w:div w:id="1688559052">
          <w:marLeft w:val="0"/>
          <w:marRight w:val="0"/>
          <w:marTop w:val="0"/>
          <w:marBottom w:val="0"/>
          <w:divBdr>
            <w:top w:val="none" w:sz="0" w:space="0" w:color="auto"/>
            <w:left w:val="none" w:sz="0" w:space="0" w:color="auto"/>
            <w:bottom w:val="none" w:sz="0" w:space="0" w:color="auto"/>
            <w:right w:val="none" w:sz="0" w:space="0" w:color="auto"/>
          </w:divBdr>
        </w:div>
        <w:div w:id="1990281224">
          <w:marLeft w:val="0"/>
          <w:marRight w:val="0"/>
          <w:marTop w:val="0"/>
          <w:marBottom w:val="0"/>
          <w:divBdr>
            <w:top w:val="none" w:sz="0" w:space="0" w:color="auto"/>
            <w:left w:val="none" w:sz="0" w:space="0" w:color="auto"/>
            <w:bottom w:val="none" w:sz="0" w:space="0" w:color="auto"/>
            <w:right w:val="none" w:sz="0" w:space="0" w:color="auto"/>
          </w:divBdr>
        </w:div>
      </w:divsChild>
    </w:div>
    <w:div w:id="2092774220">
      <w:bodyDiv w:val="1"/>
      <w:marLeft w:val="0"/>
      <w:marRight w:val="0"/>
      <w:marTop w:val="0"/>
      <w:marBottom w:val="0"/>
      <w:divBdr>
        <w:top w:val="none" w:sz="0" w:space="0" w:color="auto"/>
        <w:left w:val="none" w:sz="0" w:space="0" w:color="auto"/>
        <w:bottom w:val="none" w:sz="0" w:space="0" w:color="auto"/>
        <w:right w:val="none" w:sz="0" w:space="0" w:color="auto"/>
      </w:divBdr>
      <w:divsChild>
        <w:div w:id="644775033">
          <w:marLeft w:val="0"/>
          <w:marRight w:val="0"/>
          <w:marTop w:val="0"/>
          <w:marBottom w:val="0"/>
          <w:divBdr>
            <w:top w:val="none" w:sz="0" w:space="0" w:color="auto"/>
            <w:left w:val="none" w:sz="0" w:space="0" w:color="auto"/>
            <w:bottom w:val="none" w:sz="0" w:space="0" w:color="auto"/>
            <w:right w:val="none" w:sz="0" w:space="0" w:color="auto"/>
          </w:divBdr>
        </w:div>
        <w:div w:id="1680886075">
          <w:marLeft w:val="0"/>
          <w:marRight w:val="0"/>
          <w:marTop w:val="0"/>
          <w:marBottom w:val="0"/>
          <w:divBdr>
            <w:top w:val="none" w:sz="0" w:space="0" w:color="auto"/>
            <w:left w:val="none" w:sz="0" w:space="0" w:color="auto"/>
            <w:bottom w:val="none" w:sz="0" w:space="0" w:color="auto"/>
            <w:right w:val="none" w:sz="0" w:space="0" w:color="auto"/>
          </w:divBdr>
        </w:div>
        <w:div w:id="1959558004">
          <w:marLeft w:val="0"/>
          <w:marRight w:val="0"/>
          <w:marTop w:val="0"/>
          <w:marBottom w:val="0"/>
          <w:divBdr>
            <w:top w:val="none" w:sz="0" w:space="0" w:color="auto"/>
            <w:left w:val="none" w:sz="0" w:space="0" w:color="auto"/>
            <w:bottom w:val="none" w:sz="0" w:space="0" w:color="auto"/>
            <w:right w:val="none" w:sz="0" w:space="0" w:color="auto"/>
          </w:divBdr>
        </w:div>
        <w:div w:id="947200097">
          <w:marLeft w:val="0"/>
          <w:marRight w:val="0"/>
          <w:marTop w:val="0"/>
          <w:marBottom w:val="0"/>
          <w:divBdr>
            <w:top w:val="none" w:sz="0" w:space="0" w:color="auto"/>
            <w:left w:val="none" w:sz="0" w:space="0" w:color="auto"/>
            <w:bottom w:val="none" w:sz="0" w:space="0" w:color="auto"/>
            <w:right w:val="none" w:sz="0" w:space="0" w:color="auto"/>
          </w:divBdr>
        </w:div>
        <w:div w:id="1197886580">
          <w:marLeft w:val="0"/>
          <w:marRight w:val="0"/>
          <w:marTop w:val="0"/>
          <w:marBottom w:val="0"/>
          <w:divBdr>
            <w:top w:val="none" w:sz="0" w:space="0" w:color="auto"/>
            <w:left w:val="none" w:sz="0" w:space="0" w:color="auto"/>
            <w:bottom w:val="none" w:sz="0" w:space="0" w:color="auto"/>
            <w:right w:val="none" w:sz="0" w:space="0" w:color="auto"/>
          </w:divBdr>
        </w:div>
        <w:div w:id="599723428">
          <w:marLeft w:val="0"/>
          <w:marRight w:val="0"/>
          <w:marTop w:val="0"/>
          <w:marBottom w:val="0"/>
          <w:divBdr>
            <w:top w:val="none" w:sz="0" w:space="0" w:color="auto"/>
            <w:left w:val="none" w:sz="0" w:space="0" w:color="auto"/>
            <w:bottom w:val="none" w:sz="0" w:space="0" w:color="auto"/>
            <w:right w:val="none" w:sz="0" w:space="0" w:color="auto"/>
          </w:divBdr>
        </w:div>
        <w:div w:id="130719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tions.sanjac.edu/search/?P=HART%202441" TargetMode="External"/><Relationship Id="rId18" Type="http://schemas.openxmlformats.org/officeDocument/2006/relationships/hyperlink" Target="https://publications.sanjac.edu/search/?P=ELPT%201429" TargetMode="External"/><Relationship Id="rId26" Type="http://schemas.openxmlformats.org/officeDocument/2006/relationships/hyperlink" Target="https://publications.sanjac.edu/search/?P=HART%202338" TargetMode="External"/><Relationship Id="rId39" Type="http://schemas.openxmlformats.org/officeDocument/2006/relationships/image" Target="media/image8.PNG"/><Relationship Id="rId21" Type="http://schemas.openxmlformats.org/officeDocument/2006/relationships/hyperlink" Target="https://publications.sanjac.edu/search/?P=HART%202331" TargetMode="External"/><Relationship Id="rId34" Type="http://schemas.openxmlformats.org/officeDocument/2006/relationships/image" Target="media/image7.PNG"/><Relationship Id="rId42" Type="http://schemas.openxmlformats.org/officeDocument/2006/relationships/hyperlink" Target="https://publications.sanjac.edu/search/?P=CSME%201310" TargetMode="External"/><Relationship Id="rId47" Type="http://schemas.openxmlformats.org/officeDocument/2006/relationships/hyperlink" Target="https://publications.sanjac.edu/search/?P=CSME%202501" TargetMode="External"/><Relationship Id="rId50" Type="http://schemas.openxmlformats.org/officeDocument/2006/relationships/hyperlink" Target="https://publications.sanjac.edu/search/?P=CSME%202251" TargetMode="External"/><Relationship Id="rId55" Type="http://schemas.openxmlformats.org/officeDocument/2006/relationships/hyperlink" Target="https://publications.sanjac.edu/search/?P=CRIJ%202313" TargetMode="External"/><Relationship Id="rId63" Type="http://schemas.openxmlformats.org/officeDocument/2006/relationships/hyperlink" Target="https://publications.sanjac.edu/search/?P=WLDG%201428" TargetMode="External"/><Relationship Id="rId68" Type="http://schemas.openxmlformats.org/officeDocument/2006/relationships/hyperlink" Target="https://publications.sanjac.edu/search/?P=WLDG%202451" TargetMode="External"/><Relationship Id="rId76" Type="http://schemas.openxmlformats.org/officeDocument/2006/relationships/hyperlink" Target="https://publications.sanjac.edu/search/?P=ABDR%202541" TargetMode="External"/><Relationship Id="rId84" Type="http://schemas.openxmlformats.org/officeDocument/2006/relationships/hyperlink" Target="https://publications.sanjac.edu/search/?P=ABDR%202502" TargetMode="External"/><Relationship Id="rId89" Type="http://schemas.openxmlformats.org/officeDocument/2006/relationships/hyperlink" Target="https://publications.sanjac.edu/search/?P=DEMR%201301" TargetMode="External"/><Relationship Id="rId7" Type="http://schemas.openxmlformats.org/officeDocument/2006/relationships/endnotes" Target="endnotes.xml"/><Relationship Id="rId71" Type="http://schemas.openxmlformats.org/officeDocument/2006/relationships/image" Target="media/image15.PNG"/><Relationship Id="rId92" Type="http://schemas.openxmlformats.org/officeDocument/2006/relationships/hyperlink" Target="https://publications.sanjac.edu/search/?P=DEMR%202432" TargetMode="External"/><Relationship Id="rId2" Type="http://schemas.openxmlformats.org/officeDocument/2006/relationships/numbering" Target="numbering.xml"/><Relationship Id="rId16" Type="http://schemas.openxmlformats.org/officeDocument/2006/relationships/hyperlink" Target="https://publications.sanjac.edu/search/?P=CETT%201302" TargetMode="External"/><Relationship Id="rId29" Type="http://schemas.openxmlformats.org/officeDocument/2006/relationships/hyperlink" Target="https://publications.sanjac.edu/search/?P=ELPT%202325" TargetMode="External"/><Relationship Id="rId11" Type="http://schemas.openxmlformats.org/officeDocument/2006/relationships/hyperlink" Target="https://publications.sanjac.edu/search/?P=HART%201401" TargetMode="External"/><Relationship Id="rId24" Type="http://schemas.openxmlformats.org/officeDocument/2006/relationships/hyperlink" Target="https://publications.sanjac.edu/search/?P=HART%202442" TargetMode="External"/><Relationship Id="rId32" Type="http://schemas.openxmlformats.org/officeDocument/2006/relationships/image" Target="media/image5.PNG"/><Relationship Id="rId37" Type="http://schemas.openxmlformats.org/officeDocument/2006/relationships/hyperlink" Target="https://publications.sanjac.edu/search/?P=HART%202301" TargetMode="External"/><Relationship Id="rId40" Type="http://schemas.openxmlformats.org/officeDocument/2006/relationships/image" Target="media/image9.PNG"/><Relationship Id="rId45" Type="http://schemas.openxmlformats.org/officeDocument/2006/relationships/hyperlink" Target="https://publications.sanjac.edu/search/?P=CSME%201354" TargetMode="External"/><Relationship Id="rId53" Type="http://schemas.openxmlformats.org/officeDocument/2006/relationships/hyperlink" Target="https://publications.sanjac.edu/search/?P=CRIJ%201306" TargetMode="External"/><Relationship Id="rId58" Type="http://schemas.openxmlformats.org/officeDocument/2006/relationships/hyperlink" Target="https://publications.sanjac.edu/search/?P=CJLE%201327" TargetMode="External"/><Relationship Id="rId66" Type="http://schemas.openxmlformats.org/officeDocument/2006/relationships/hyperlink" Target="https://publications.sanjac.edu/search/?P=WLDG%202406" TargetMode="External"/><Relationship Id="rId74" Type="http://schemas.openxmlformats.org/officeDocument/2006/relationships/hyperlink" Target="https://publications.sanjac.edu/search/?P=ABDR%201431" TargetMode="External"/><Relationship Id="rId79" Type="http://schemas.openxmlformats.org/officeDocument/2006/relationships/hyperlink" Target="https://publications.sanjac.edu/search/?P=ABDR%201315" TargetMode="External"/><Relationship Id="rId87" Type="http://schemas.openxmlformats.org/officeDocument/2006/relationships/hyperlink" Target="https://publications.sanjac.edu/search/?P=ABDR%201323" TargetMode="External"/><Relationship Id="rId5" Type="http://schemas.openxmlformats.org/officeDocument/2006/relationships/webSettings" Target="webSettings.xml"/><Relationship Id="rId61" Type="http://schemas.openxmlformats.org/officeDocument/2006/relationships/hyperlink" Target="https://publications.sanjac.edu/search/?P=CJSA%201348" TargetMode="External"/><Relationship Id="rId82" Type="http://schemas.openxmlformats.org/officeDocument/2006/relationships/hyperlink" Target="https://publications.sanjac.edu/search/?P=DEMR%201410" TargetMode="External"/><Relationship Id="rId90" Type="http://schemas.openxmlformats.org/officeDocument/2006/relationships/hyperlink" Target="https://publications.sanjac.edu/search/?P=DEMR%201413" TargetMode="External"/><Relationship Id="rId95" Type="http://schemas.openxmlformats.org/officeDocument/2006/relationships/fontTable" Target="fontTable.xml"/><Relationship Id="rId19" Type="http://schemas.openxmlformats.org/officeDocument/2006/relationships/hyperlink" Target="https://publications.sanjac.edu/search/?P=ELPT%201345" TargetMode="External"/><Relationship Id="rId14" Type="http://schemas.openxmlformats.org/officeDocument/2006/relationships/hyperlink" Target="https://publications.sanjac.edu/search/?P=HART%201445" TargetMode="External"/><Relationship Id="rId22" Type="http://schemas.openxmlformats.org/officeDocument/2006/relationships/hyperlink" Target="https://publications.sanjac.edu/search/?P=HART%202336" TargetMode="External"/><Relationship Id="rId27" Type="http://schemas.openxmlformats.org/officeDocument/2006/relationships/hyperlink" Target="https://publications.sanjac.edu/search/?P=ELPT%201351" TargetMode="External"/><Relationship Id="rId30" Type="http://schemas.openxmlformats.org/officeDocument/2006/relationships/hyperlink" Target="https://publications.sanjac.edu/search/?P=ELPT%202343" TargetMode="External"/><Relationship Id="rId35" Type="http://schemas.openxmlformats.org/officeDocument/2006/relationships/hyperlink" Target="https://publications.sanjac.edu/search/?P=HART%202331" TargetMode="External"/><Relationship Id="rId43" Type="http://schemas.openxmlformats.org/officeDocument/2006/relationships/hyperlink" Target="https://publications.sanjac.edu/search/?P=CSME%201505" TargetMode="External"/><Relationship Id="rId48" Type="http://schemas.openxmlformats.org/officeDocument/2006/relationships/hyperlink" Target="https://publications.sanjac.edu/search/?P=CSME%202310" TargetMode="External"/><Relationship Id="rId56" Type="http://schemas.openxmlformats.org/officeDocument/2006/relationships/hyperlink" Target="https://publications.sanjac.edu/search/?P=CRIJ%202328" TargetMode="External"/><Relationship Id="rId64" Type="http://schemas.openxmlformats.org/officeDocument/2006/relationships/hyperlink" Target="https://publications.sanjac.edu/search/?P=WLDG%202443" TargetMode="External"/><Relationship Id="rId69" Type="http://schemas.openxmlformats.org/officeDocument/2006/relationships/image" Target="media/image13.PNG"/><Relationship Id="rId77" Type="http://schemas.openxmlformats.org/officeDocument/2006/relationships/hyperlink" Target="https://publications.sanjac.edu/search/?P=ABDR%201441" TargetMode="External"/><Relationship Id="rId8" Type="http://schemas.openxmlformats.org/officeDocument/2006/relationships/image" Target="media/image1.jpg"/><Relationship Id="rId51" Type="http://schemas.openxmlformats.org/officeDocument/2006/relationships/image" Target="media/image11.PNG"/><Relationship Id="rId72" Type="http://schemas.openxmlformats.org/officeDocument/2006/relationships/hyperlink" Target="https://publications.sanjac.edu/search/?P=ABDR%201307" TargetMode="External"/><Relationship Id="rId80" Type="http://schemas.openxmlformats.org/officeDocument/2006/relationships/hyperlink" Target="https://publications.sanjac.edu/search/?P=DEMR%201306" TargetMode="External"/><Relationship Id="rId85" Type="http://schemas.openxmlformats.org/officeDocument/2006/relationships/hyperlink" Target="https://publications.sanjac.edu/search/?P=ABDR%202255"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ublications.sanjac.edu/search/?P=HART%201407" TargetMode="External"/><Relationship Id="rId17" Type="http://schemas.openxmlformats.org/officeDocument/2006/relationships/hyperlink" Target="https://publications.sanjac.edu/search/?P=ELPT%201325" TargetMode="External"/><Relationship Id="rId25" Type="http://schemas.openxmlformats.org/officeDocument/2006/relationships/hyperlink" Target="https://publications.sanjac.edu/search/?P=HART%202368" TargetMode="External"/><Relationship Id="rId33" Type="http://schemas.openxmlformats.org/officeDocument/2006/relationships/image" Target="media/image6.PNG"/><Relationship Id="rId38" Type="http://schemas.openxmlformats.org/officeDocument/2006/relationships/hyperlink" Target="https://publications.sanjac.edu/search/?P=HART%202442" TargetMode="External"/><Relationship Id="rId46" Type="http://schemas.openxmlformats.org/officeDocument/2006/relationships/hyperlink" Target="https://publications.sanjac.edu/search/?P=CSME%201355" TargetMode="External"/><Relationship Id="rId59" Type="http://schemas.openxmlformats.org/officeDocument/2006/relationships/hyperlink" Target="https://publications.sanjac.edu/search/?P=CRIJ%202323" TargetMode="External"/><Relationship Id="rId67" Type="http://schemas.openxmlformats.org/officeDocument/2006/relationships/hyperlink" Target="https://publications.sanjac.edu/search/?P=WLDG%202453" TargetMode="External"/><Relationship Id="rId20" Type="http://schemas.openxmlformats.org/officeDocument/2006/relationships/hyperlink" Target="https://publications.sanjac.edu/search/?P=ELPT%202215" TargetMode="External"/><Relationship Id="rId41" Type="http://schemas.openxmlformats.org/officeDocument/2006/relationships/image" Target="media/image10.PNG"/><Relationship Id="rId54" Type="http://schemas.openxmlformats.org/officeDocument/2006/relationships/hyperlink" Target="https://publications.sanjac.edu/search/?P=CRIJ%201310" TargetMode="External"/><Relationship Id="rId62" Type="http://schemas.openxmlformats.org/officeDocument/2006/relationships/image" Target="media/image12.PNG"/><Relationship Id="rId70" Type="http://schemas.openxmlformats.org/officeDocument/2006/relationships/image" Target="media/image14.PNG"/><Relationship Id="rId75" Type="http://schemas.openxmlformats.org/officeDocument/2006/relationships/hyperlink" Target="https://publications.sanjac.edu/search/?P=ABDR%201303" TargetMode="External"/><Relationship Id="rId83" Type="http://schemas.openxmlformats.org/officeDocument/2006/relationships/hyperlink" Target="https://publications.sanjac.edu/search/?P=DEMR%201423" TargetMode="External"/><Relationship Id="rId88" Type="http://schemas.openxmlformats.org/officeDocument/2006/relationships/hyperlink" Target="https://publications.sanjac.edu/search/?P=ABDR%202380" TargetMode="External"/><Relationship Id="rId91" Type="http://schemas.openxmlformats.org/officeDocument/2006/relationships/hyperlink" Target="https://publications.sanjac.edu/search/?P=DEMR%20131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cations.sanjac.edu/search/?P=ELPT%201215" TargetMode="External"/><Relationship Id="rId23" Type="http://schemas.openxmlformats.org/officeDocument/2006/relationships/hyperlink" Target="https://publications.sanjac.edu/search/?P=HART%202301" TargetMode="External"/><Relationship Id="rId28" Type="http://schemas.openxmlformats.org/officeDocument/2006/relationships/hyperlink" Target="https://publications.sanjac.edu/search/?P=ELPT%201441" TargetMode="External"/><Relationship Id="rId36" Type="http://schemas.openxmlformats.org/officeDocument/2006/relationships/hyperlink" Target="https://publications.sanjac.edu/search/?P=HART%202336" TargetMode="External"/><Relationship Id="rId49" Type="http://schemas.openxmlformats.org/officeDocument/2006/relationships/hyperlink" Target="https://publications.sanjac.edu/search/?P=CSME%202350" TargetMode="External"/><Relationship Id="rId57" Type="http://schemas.openxmlformats.org/officeDocument/2006/relationships/hyperlink" Target="https://publications.sanjac.edu/search/?P=CRIJ%201307" TargetMode="External"/><Relationship Id="rId10"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hyperlink" Target="https://publications.sanjac.edu/search/?P=CSME%201553" TargetMode="External"/><Relationship Id="rId52" Type="http://schemas.openxmlformats.org/officeDocument/2006/relationships/hyperlink" Target="https://publications.sanjac.edu/search/?P=CRIJ%201301" TargetMode="External"/><Relationship Id="rId60" Type="http://schemas.openxmlformats.org/officeDocument/2006/relationships/hyperlink" Target="https://publications.sanjac.edu/search/?P=CRIJ%202314" TargetMode="External"/><Relationship Id="rId65" Type="http://schemas.openxmlformats.org/officeDocument/2006/relationships/hyperlink" Target="https://publications.sanjac.edu/search/?P=WLDG%201434" TargetMode="External"/><Relationship Id="rId73" Type="http://schemas.openxmlformats.org/officeDocument/2006/relationships/hyperlink" Target="https://publications.sanjac.edu/search/?P=ABDR%201519" TargetMode="External"/><Relationship Id="rId78" Type="http://schemas.openxmlformats.org/officeDocument/2006/relationships/hyperlink" Target="https://publications.sanjac.edu/search/?P=ABDR%202353" TargetMode="External"/><Relationship Id="rId81" Type="http://schemas.openxmlformats.org/officeDocument/2006/relationships/hyperlink" Target="https://publications.sanjac.edu/search/?P=DEMR%201405" TargetMode="External"/><Relationship Id="rId86" Type="http://schemas.openxmlformats.org/officeDocument/2006/relationships/hyperlink" Target="https://publications.sanjac.edu/search/?P=ABDR%202257"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54B1-5388-405E-B493-4EA8DE73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18357</TotalTime>
  <Pages>71</Pages>
  <Words>9672</Words>
  <Characters>55136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Knierim</dc:creator>
  <cp:keywords/>
  <dc:description/>
  <cp:lastModifiedBy>Knierim, Jeannie</cp:lastModifiedBy>
  <cp:revision>45</cp:revision>
  <cp:lastPrinted>2019-11-22T18:16:00Z</cp:lastPrinted>
  <dcterms:created xsi:type="dcterms:W3CDTF">2019-08-23T13:26:00Z</dcterms:created>
  <dcterms:modified xsi:type="dcterms:W3CDTF">2019-11-22T19:15:00Z</dcterms:modified>
</cp:coreProperties>
</file>